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Второе  заседание Совета депутатов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                                                первого созыва</w:t>
      </w: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6774C" w:rsidRDefault="0086774C" w:rsidP="00867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74C" w:rsidRPr="00DE0E4B" w:rsidRDefault="0086774C" w:rsidP="00DE0E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20  октября  2005  года                </w:t>
      </w:r>
      <w:r>
        <w:rPr>
          <w:rFonts w:ascii="Times New Roman" w:hAnsi="Times New Roman"/>
          <w:b/>
          <w:sz w:val="28"/>
          <w:szCs w:val="28"/>
        </w:rPr>
        <w:t xml:space="preserve">№ 2-5                                 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DE0E4B" w:rsidRDefault="00DE0E4B" w:rsidP="008677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74C" w:rsidRDefault="0086774C" w:rsidP="008677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обнародования решений                                                                    Совета депутатов, в том числе проекта Устава                                                  муниципального образования, а так же                                                                нормативно-правовых актов  о внесении                                                   дополнений и изменений в проект Устава. </w:t>
      </w:r>
    </w:p>
    <w:p w:rsidR="0086774C" w:rsidRDefault="0086774C" w:rsidP="0086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 законом  «Об общих принципах организаций местного самоуправления в Российской Федерации» от 06 октября 2003 года № 131- ФЗ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86774C" w:rsidRDefault="0086774C" w:rsidP="008677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86774C" w:rsidRPr="00BD3B53" w:rsidRDefault="00BD3B53" w:rsidP="00BD3B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774C" w:rsidRPr="00BD3B53">
        <w:rPr>
          <w:rFonts w:ascii="Times New Roman" w:hAnsi="Times New Roman" w:cs="Times New Roman"/>
          <w:sz w:val="28"/>
          <w:szCs w:val="28"/>
        </w:rPr>
        <w:t xml:space="preserve">Установить следующие места обнародования решений Совета депутатов </w:t>
      </w:r>
      <w:proofErr w:type="spellStart"/>
      <w:r w:rsidR="0086774C" w:rsidRPr="00BD3B5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6774C" w:rsidRPr="00BD3B53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образования:</w:t>
      </w:r>
    </w:p>
    <w:p w:rsidR="00BD3B53" w:rsidRPr="00BD3B53" w:rsidRDefault="0086774C" w:rsidP="00BD3B5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здание правления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ул.Революционная, 52 А), информационный стенд в фойе здания, в течении 3 дней с момента принятия, с 8:00 до 17:00 часов.</w:t>
      </w:r>
      <w:r w:rsidR="00BD3B5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D3B53" w:rsidRDefault="00BD3B53" w:rsidP="00514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53">
        <w:rPr>
          <w:rFonts w:ascii="Times New Roman" w:hAnsi="Times New Roman" w:cs="Times New Roman"/>
          <w:sz w:val="28"/>
          <w:szCs w:val="28"/>
        </w:rPr>
        <w:t xml:space="preserve">2.  </w:t>
      </w:r>
      <w:r w:rsidR="005147B4" w:rsidRPr="00BD3B53">
        <w:rPr>
          <w:rFonts w:ascii="Times New Roman" w:hAnsi="Times New Roman" w:cs="Times New Roman"/>
          <w:sz w:val="28"/>
          <w:szCs w:val="28"/>
        </w:rPr>
        <w:t xml:space="preserve">Установить следующие места обнародования проекта Устава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 же нормативно- правовых актов о внесении дополнений и изменений в проект Устава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                                                                         - с 22 октября 2005 года по 21 ноября 2005 года, с 8:00 до 17:00 часов на информационном  стенде в фойе здания правления СХПК «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147B4" w:rsidRPr="00BD3B5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147B4" w:rsidRPr="00BD3B53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, ул.Революционная, 52 А), документы после обнародования будут храниться  в комнате главы администрации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 округа для ознакомления с ними гражданами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147B4" w:rsidRPr="00BD3B5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147B4" w:rsidRPr="00BD3B53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с.Шиловка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47B4" w:rsidRPr="00BD3B53">
        <w:rPr>
          <w:rFonts w:ascii="Times New Roman" w:hAnsi="Times New Roman" w:cs="Times New Roman"/>
          <w:sz w:val="28"/>
          <w:szCs w:val="28"/>
        </w:rPr>
        <w:t>д.Фонщино</w:t>
      </w:r>
      <w:proofErr w:type="spellEnd"/>
      <w:r w:rsidR="005147B4" w:rsidRPr="00BD3B53">
        <w:rPr>
          <w:rFonts w:ascii="Times New Roman" w:hAnsi="Times New Roman" w:cs="Times New Roman"/>
          <w:sz w:val="28"/>
          <w:szCs w:val="28"/>
        </w:rPr>
        <w:t>.</w:t>
      </w:r>
    </w:p>
    <w:p w:rsidR="005147B4" w:rsidRDefault="00BD3B53" w:rsidP="00514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7B4">
        <w:rPr>
          <w:rFonts w:ascii="Times New Roman" w:hAnsi="Times New Roman" w:cs="Times New Roman"/>
          <w:sz w:val="28"/>
          <w:szCs w:val="28"/>
        </w:rPr>
        <w:t xml:space="preserve">3. Сбор предложений и замечаний в случаях установленных законодательством осуществляется по адресу: </w:t>
      </w:r>
      <w:proofErr w:type="spellStart"/>
      <w:r w:rsidR="005147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147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147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5147B4">
        <w:rPr>
          <w:rFonts w:ascii="Times New Roman" w:hAnsi="Times New Roman" w:cs="Times New Roman"/>
          <w:sz w:val="28"/>
          <w:szCs w:val="28"/>
        </w:rPr>
        <w:t xml:space="preserve">, </w:t>
      </w:r>
      <w:r w:rsidR="005147B4">
        <w:rPr>
          <w:rFonts w:ascii="Times New Roman" w:hAnsi="Times New Roman" w:cs="Times New Roman"/>
          <w:sz w:val="28"/>
          <w:szCs w:val="28"/>
        </w:rPr>
        <w:lastRenderedPageBreak/>
        <w:t xml:space="preserve">ул.Революционная, 52 А, комната главы администрации </w:t>
      </w:r>
      <w:proofErr w:type="spellStart"/>
      <w:r w:rsidR="005147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86774C" w:rsidRDefault="00DE0E4B" w:rsidP="00514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47B4">
        <w:rPr>
          <w:rFonts w:ascii="Times New Roman" w:hAnsi="Times New Roman" w:cs="Times New Roman"/>
          <w:sz w:val="28"/>
          <w:szCs w:val="28"/>
        </w:rPr>
        <w:t xml:space="preserve">4. </w:t>
      </w:r>
      <w:r w:rsidR="005147B4" w:rsidRPr="00514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7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47B4">
        <w:rPr>
          <w:rFonts w:ascii="Times New Roman" w:hAnsi="Times New Roman" w:cs="Times New Roman"/>
          <w:sz w:val="28"/>
          <w:szCs w:val="28"/>
        </w:rPr>
        <w:t xml:space="preserve"> ис</w:t>
      </w:r>
      <w:r w:rsidR="0086774C" w:rsidRPr="005147B4">
        <w:rPr>
          <w:rFonts w:ascii="Times New Roman" w:hAnsi="Times New Roman" w:cs="Times New Roman"/>
          <w:sz w:val="28"/>
          <w:szCs w:val="28"/>
        </w:rPr>
        <w:t>полнением решения возложить на Бычкова А.В.</w:t>
      </w:r>
      <w:r w:rsidR="005147B4">
        <w:rPr>
          <w:rFonts w:ascii="Times New Roman" w:hAnsi="Times New Roman" w:cs="Times New Roman"/>
          <w:sz w:val="28"/>
          <w:szCs w:val="28"/>
        </w:rPr>
        <w:t xml:space="preserve">, депутата Совета </w:t>
      </w:r>
      <w:proofErr w:type="spellStart"/>
      <w:r w:rsidR="005147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главы администрации </w:t>
      </w:r>
      <w:proofErr w:type="spellStart"/>
      <w:r w:rsidR="005147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147B4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DE0E4B" w:rsidRPr="005147B4" w:rsidRDefault="00DE0E4B" w:rsidP="00514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 Настоящее решение вступает в силу с момента его обнародования.</w:t>
      </w:r>
    </w:p>
    <w:p w:rsidR="0086774C" w:rsidRDefault="0086774C" w:rsidP="0086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774C" w:rsidRDefault="0086774C" w:rsidP="00867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заседания:                                                    А.В. Бычков.</w:t>
      </w:r>
    </w:p>
    <w:p w:rsidR="0086774C" w:rsidRDefault="0086774C" w:rsidP="00867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заседания:                                                         Е.Н. Кузнецова.</w:t>
      </w:r>
    </w:p>
    <w:p w:rsidR="009D0DCA" w:rsidRDefault="009D0DCA"/>
    <w:sectPr w:rsidR="009D0DCA" w:rsidSect="0026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E31"/>
    <w:multiLevelType w:val="hybridMultilevel"/>
    <w:tmpl w:val="E02EEA24"/>
    <w:lvl w:ilvl="0" w:tplc="E6C833EA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25E3C"/>
    <w:multiLevelType w:val="hybridMultilevel"/>
    <w:tmpl w:val="6BEC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177E1"/>
    <w:multiLevelType w:val="hybridMultilevel"/>
    <w:tmpl w:val="C8C248FA"/>
    <w:lvl w:ilvl="0" w:tplc="A8F08F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74C"/>
    <w:rsid w:val="00260AD1"/>
    <w:rsid w:val="005147B4"/>
    <w:rsid w:val="0086774C"/>
    <w:rsid w:val="009D0DCA"/>
    <w:rsid w:val="00BD3B53"/>
    <w:rsid w:val="00DE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2015-07-15T10:52:00Z</dcterms:created>
  <dcterms:modified xsi:type="dcterms:W3CDTF">2015-07-23T11:00:00Z</dcterms:modified>
</cp:coreProperties>
</file>