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4C" w:rsidRDefault="00D2394C" w:rsidP="00D23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2394C" w:rsidRDefault="00D2394C" w:rsidP="00D23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D2394C" w:rsidRDefault="00D2394C" w:rsidP="00D23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D2394C" w:rsidRDefault="00D2394C" w:rsidP="00D23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94C" w:rsidRDefault="00D2394C" w:rsidP="00D23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394C" w:rsidRDefault="00D2394C" w:rsidP="009A08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</w:p>
    <w:p w:rsidR="00D2394C" w:rsidRDefault="00D2394C" w:rsidP="00D239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</w:pPr>
      <w:r w:rsidRPr="00D2394C">
        <w:rPr>
          <w:rFonts w:ascii="Times New Roman" w:eastAsia="Times New Roman" w:hAnsi="Times New Roman" w:cs="Times New Roman"/>
          <w:bCs/>
          <w:color w:val="2D2D2D"/>
          <w:sz w:val="28"/>
          <w:szCs w:val="28"/>
        </w:rPr>
        <w:t xml:space="preserve">от  </w:t>
      </w:r>
      <w:r w:rsidR="00157E41">
        <w:rPr>
          <w:rFonts w:ascii="Times New Roman" w:eastAsia="Times New Roman" w:hAnsi="Times New Roman" w:cs="Times New Roman"/>
          <w:bCs/>
          <w:color w:val="2D2D2D"/>
          <w:sz w:val="28"/>
          <w:szCs w:val="28"/>
        </w:rPr>
        <w:t xml:space="preserve">26 октября </w:t>
      </w:r>
      <w:r w:rsidRPr="00D2394C">
        <w:rPr>
          <w:rFonts w:ascii="Times New Roman" w:eastAsia="Times New Roman" w:hAnsi="Times New Roman" w:cs="Times New Roman"/>
          <w:bCs/>
          <w:color w:val="2D2D2D"/>
          <w:sz w:val="28"/>
          <w:szCs w:val="28"/>
        </w:rPr>
        <w:t xml:space="preserve"> </w:t>
      </w:r>
      <w:r w:rsidR="00157E41">
        <w:rPr>
          <w:rFonts w:ascii="Times New Roman" w:eastAsia="Times New Roman" w:hAnsi="Times New Roman" w:cs="Times New Roman"/>
          <w:bCs/>
          <w:color w:val="2D2D2D"/>
          <w:sz w:val="28"/>
          <w:szCs w:val="28"/>
        </w:rPr>
        <w:t>2017</w:t>
      </w:r>
      <w:r w:rsidRPr="00D2394C">
        <w:rPr>
          <w:rFonts w:ascii="Times New Roman" w:eastAsia="Times New Roman" w:hAnsi="Times New Roman" w:cs="Times New Roman"/>
          <w:bCs/>
          <w:color w:val="2D2D2D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                      №</w:t>
      </w:r>
      <w:r w:rsidR="00157E41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36</w:t>
      </w:r>
    </w:p>
    <w:p w:rsidR="00D2394C" w:rsidRDefault="00D2394C" w:rsidP="00D2394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2394C" w:rsidRPr="00D2394C" w:rsidRDefault="00D2394C" w:rsidP="00D2394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типового Положения о подразделении кадровой службы </w:t>
      </w:r>
      <w:r w:rsidRPr="00D2394C">
        <w:rPr>
          <w:rFonts w:ascii="Times New Roman" w:hAnsi="Times New Roman" w:cs="Times New Roman"/>
          <w:sz w:val="28"/>
          <w:szCs w:val="28"/>
        </w:rPr>
        <w:t xml:space="preserve"> </w:t>
      </w:r>
      <w:r w:rsidR="005178FC">
        <w:rPr>
          <w:rFonts w:ascii="Times New Roman" w:hAnsi="Times New Roman" w:cs="Times New Roman"/>
          <w:sz w:val="28"/>
          <w:szCs w:val="28"/>
        </w:rPr>
        <w:t xml:space="preserve">(ответственном должностном лице)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Альшанского муниципального образования  Екатериновского муниципального района по профилактике коррупционных и иных правонарушений. </w:t>
      </w:r>
    </w:p>
    <w:p w:rsidR="00D2394C" w:rsidRPr="00077C05" w:rsidRDefault="00D2394C" w:rsidP="00D2394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2394C" w:rsidRDefault="00D2394C" w:rsidP="00D239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D2394C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</w:t>
      </w:r>
      <w:r>
        <w:rPr>
          <w:rFonts w:ascii="Times New Roman" w:hAnsi="Times New Roman" w:cs="Times New Roman"/>
          <w:sz w:val="28"/>
          <w:szCs w:val="28"/>
        </w:rPr>
        <w:t xml:space="preserve">ю", </w:t>
      </w:r>
      <w:r w:rsidR="00157E41" w:rsidRPr="004E2885">
        <w:rPr>
          <w:rFonts w:ascii="Times New Roman" w:hAnsi="Times New Roman" w:cs="Times New Roman"/>
          <w:color w:val="000000"/>
          <w:sz w:val="28"/>
          <w:szCs w:val="28"/>
        </w:rPr>
        <w:t>Указа Президента Российской Федерации от 19 сентября 2017 года № 431 «О внесении изменений в некоторые акты Президента Российской</w:t>
      </w:r>
      <w:proofErr w:type="gramEnd"/>
      <w:r w:rsidR="00157E41" w:rsidRPr="004E2885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в целях усиления </w:t>
      </w:r>
      <w:proofErr w:type="gramStart"/>
      <w:r w:rsidR="00157E41" w:rsidRPr="004E2885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157E41" w:rsidRPr="004E288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законодательства 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5178FC">
        <w:rPr>
          <w:rFonts w:ascii="Times New Roman" w:hAnsi="Times New Roman" w:cs="Times New Roman"/>
          <w:sz w:val="28"/>
          <w:szCs w:val="28"/>
        </w:rPr>
        <w:t xml:space="preserve"> </w:t>
      </w:r>
      <w:r w:rsidRPr="00D2394C">
        <w:rPr>
          <w:rFonts w:ascii="Times New Roman" w:hAnsi="Times New Roman" w:cs="Times New Roman"/>
          <w:sz w:val="28"/>
          <w:szCs w:val="28"/>
        </w:rPr>
        <w:t xml:space="preserve"> Закона Саратовской области "О некоторых вопросах муниципальной службы в Саратовской области", Федерального закона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78FC">
        <w:rPr>
          <w:rFonts w:ascii="Times New Roman" w:hAnsi="Times New Roman" w:cs="Times New Roman"/>
          <w:sz w:val="28"/>
          <w:szCs w:val="28"/>
        </w:rPr>
        <w:t>Устава  Альшан</w:t>
      </w:r>
      <w:r w:rsidR="005178FC" w:rsidRPr="00D2394C">
        <w:rPr>
          <w:rFonts w:ascii="Times New Roman" w:hAnsi="Times New Roman" w:cs="Times New Roman"/>
          <w:sz w:val="28"/>
          <w:szCs w:val="28"/>
        </w:rPr>
        <w:t>ского му</w:t>
      </w:r>
      <w:r w:rsidR="005178FC">
        <w:rPr>
          <w:rFonts w:ascii="Times New Roman" w:hAnsi="Times New Roman" w:cs="Times New Roman"/>
          <w:sz w:val="28"/>
          <w:szCs w:val="28"/>
        </w:rPr>
        <w:t xml:space="preserve">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D2394C" w:rsidRPr="00D2394C" w:rsidRDefault="00D2394C" w:rsidP="00D239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2394C" w:rsidRDefault="00D2394C" w:rsidP="00D2394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94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2394C" w:rsidRPr="00D2394C" w:rsidRDefault="00D2394C" w:rsidP="00D2394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94C" w:rsidRPr="00D2394C" w:rsidRDefault="00D2394C" w:rsidP="00D239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D2394C">
        <w:rPr>
          <w:rFonts w:ascii="Times New Roman" w:hAnsi="Times New Roman" w:cs="Times New Roman"/>
          <w:sz w:val="28"/>
          <w:szCs w:val="28"/>
        </w:rPr>
        <w:t>1. Утвердить Типовое положение о подразделении кадровой службы</w:t>
      </w:r>
      <w:r w:rsidR="005178FC">
        <w:rPr>
          <w:rFonts w:ascii="Times New Roman" w:hAnsi="Times New Roman" w:cs="Times New Roman"/>
          <w:sz w:val="28"/>
          <w:szCs w:val="28"/>
        </w:rPr>
        <w:t xml:space="preserve"> (ответственном должностном лице)</w:t>
      </w:r>
      <w:r w:rsidRPr="00D2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Альшан</w:t>
      </w:r>
      <w:r w:rsidRPr="00D2394C">
        <w:rPr>
          <w:rFonts w:ascii="Times New Roman" w:hAnsi="Times New Roman" w:cs="Times New Roman"/>
          <w:sz w:val="28"/>
          <w:szCs w:val="28"/>
        </w:rPr>
        <w:t>ского муниципального образования по профилактике коррупционных и иных правонарушений согласно приложению.</w:t>
      </w:r>
    </w:p>
    <w:p w:rsidR="00906FB2" w:rsidRDefault="00906FB2" w:rsidP="00906FB2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2. </w:t>
      </w:r>
      <w:r w:rsidRPr="002E5673">
        <w:rPr>
          <w:rStyle w:val="FontStyle18"/>
          <w:sz w:val="28"/>
          <w:szCs w:val="28"/>
        </w:rPr>
        <w:t>Обнародовать настоящее</w:t>
      </w:r>
      <w:r>
        <w:rPr>
          <w:rStyle w:val="FontStyle18"/>
          <w:sz w:val="28"/>
          <w:szCs w:val="28"/>
        </w:rPr>
        <w:t xml:space="preserve"> постановление на информационном стенде</w:t>
      </w:r>
      <w:r w:rsidRPr="002E5673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в фойе здания </w:t>
      </w:r>
      <w:r w:rsidRPr="002E5673">
        <w:rPr>
          <w:rStyle w:val="FontStyle18"/>
          <w:sz w:val="28"/>
          <w:szCs w:val="28"/>
        </w:rPr>
        <w:t>администрации</w:t>
      </w:r>
      <w:r>
        <w:rPr>
          <w:rStyle w:val="FontStyle18"/>
          <w:sz w:val="28"/>
          <w:szCs w:val="28"/>
        </w:rPr>
        <w:t xml:space="preserve"> Альшанского муниципального образования</w:t>
      </w:r>
      <w:r w:rsidRPr="002E5673">
        <w:rPr>
          <w:rStyle w:val="FontStyle18"/>
          <w:sz w:val="28"/>
          <w:szCs w:val="28"/>
        </w:rPr>
        <w:t xml:space="preserve"> и разместить на официальном сайте администрации  в сети «Интернет». </w:t>
      </w:r>
    </w:p>
    <w:p w:rsidR="00906FB2" w:rsidRPr="002E5673" w:rsidRDefault="00906FB2" w:rsidP="00906FB2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3.  Настоящее Постановление вступает в силу со дня его обнародования.</w:t>
      </w:r>
      <w:r w:rsidRPr="002E5673">
        <w:rPr>
          <w:rStyle w:val="FontStyle18"/>
          <w:sz w:val="28"/>
          <w:szCs w:val="28"/>
        </w:rPr>
        <w:t xml:space="preserve">   </w:t>
      </w:r>
    </w:p>
    <w:p w:rsidR="00906FB2" w:rsidRDefault="00906FB2" w:rsidP="00906F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06FB2" w:rsidRDefault="00906FB2" w:rsidP="00906F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06FB2" w:rsidRPr="002E5673" w:rsidRDefault="00906FB2" w:rsidP="00157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FB2" w:rsidRPr="002309CF" w:rsidRDefault="00906FB2" w:rsidP="00906FB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906FB2" w:rsidRPr="002309CF" w:rsidRDefault="00906FB2" w:rsidP="00906FB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309CF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06FB2" w:rsidRPr="00906FB2" w:rsidRDefault="00906FB2" w:rsidP="00906FB2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к постановлению администрации                                                                                       Альшанского муниципального образования                                                                                           от</w:t>
      </w:r>
      <w:r w:rsidR="00157E41">
        <w:rPr>
          <w:rFonts w:ascii="Times New Roman" w:hAnsi="Times New Roman" w:cs="Times New Roman"/>
          <w:b/>
          <w:sz w:val="24"/>
          <w:szCs w:val="24"/>
        </w:rPr>
        <w:t xml:space="preserve"> 26.10.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57E41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E41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157E41">
        <w:rPr>
          <w:rFonts w:ascii="Times New Roman" w:hAnsi="Times New Roman" w:cs="Times New Roman"/>
          <w:b/>
          <w:sz w:val="24"/>
          <w:szCs w:val="24"/>
        </w:rPr>
        <w:t xml:space="preserve"> 36</w:t>
      </w:r>
    </w:p>
    <w:p w:rsidR="009A0876" w:rsidRPr="009A0876" w:rsidRDefault="001A6422" w:rsidP="009A08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Т</w:t>
      </w:r>
      <w:r w:rsidR="009A0876" w:rsidRPr="009A087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иповое положение </w:t>
      </w:r>
      <w:r w:rsidR="00211414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                                                                                                          </w:t>
      </w:r>
      <w:r w:rsidR="009A0876" w:rsidRPr="009A087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о</w:t>
      </w:r>
      <w:r w:rsidR="00906FB2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</w:t>
      </w:r>
      <w:r w:rsidR="005178F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подразделении кадровой службы (</w:t>
      </w:r>
      <w:r w:rsidR="00211414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ответственном</w:t>
      </w:r>
      <w:r w:rsidR="009A0876" w:rsidRPr="009A087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должностном лице</w:t>
      </w:r>
      <w:r w:rsidR="005178F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администрации Альшанского муниципального образования Екатериновского муниципального района Саратовской области </w:t>
      </w:r>
      <w:r w:rsidR="005178F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                     по профилактике коррупционных</w:t>
      </w:r>
      <w:r w:rsidR="00211414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 </w:t>
      </w:r>
      <w:r w:rsidR="009A0876" w:rsidRPr="009A087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и иных правонарушений</w:t>
      </w:r>
    </w:p>
    <w:p w:rsidR="009A0876" w:rsidRPr="00211414" w:rsidRDefault="009A0876" w:rsidP="009A087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</w:pPr>
      <w:r w:rsidRPr="00211414"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  <w:t>I. Общие положения</w:t>
      </w:r>
    </w:p>
    <w:p w:rsidR="009A0876" w:rsidRPr="009A0876" w:rsidRDefault="009A0876" w:rsidP="00211414">
      <w:pPr>
        <w:shd w:val="clear" w:color="auto" w:fill="FFFFFF"/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906FB2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1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. </w:t>
      </w:r>
      <w:proofErr w:type="gramStart"/>
      <w:r w:rsidR="00157E41" w:rsidRPr="00D2394C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</w:t>
      </w:r>
      <w:r w:rsidR="00157E41">
        <w:rPr>
          <w:rFonts w:ascii="Times New Roman" w:hAnsi="Times New Roman" w:cs="Times New Roman"/>
          <w:sz w:val="28"/>
          <w:szCs w:val="28"/>
        </w:rPr>
        <w:t xml:space="preserve">ю", </w:t>
      </w:r>
      <w:r w:rsidR="00157E41" w:rsidRPr="004E2885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 Президента Российской Федерации от 19 сентября 2017 года № 431 «О внесении изменений в некоторые акты Президента Российской</w:t>
      </w:r>
      <w:proofErr w:type="gramEnd"/>
      <w:r w:rsidR="00157E41" w:rsidRPr="004E2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57E41" w:rsidRPr="004E288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в целях усиления контроля за соблюдением законодательства о противодействии коррупции</w:t>
      </w:r>
      <w:r w:rsidR="00157E41" w:rsidRPr="00157E4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57E4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="00157E41" w:rsidRPr="00157E41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постановлением </w:t>
        </w:r>
        <w:r w:rsidRPr="00157E41">
          <w:rPr>
            <w:rFonts w:ascii="Times New Roman" w:eastAsia="Times New Roman" w:hAnsi="Times New Roman" w:cs="Times New Roman"/>
            <w:sz w:val="28"/>
            <w:szCs w:val="28"/>
          </w:rPr>
          <w:t xml:space="preserve"> Губернатора Саратовской области от 1 июня 2010 года N 167 "О проверке достоверности и полноты сведений, представляемых гражданами, претендующими на замещение должностей государственной гражданской службы Саратовской области, и государственными гражданскими служащими Саратовской области, и соблюдения государственными гражданскими служащими Саратовской области требований к служебному поведению"</w:t>
        </w:r>
      </w:hyperlink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 в </w:t>
      </w:r>
      <w:r w:rsidR="002C4D50">
        <w:rPr>
          <w:rFonts w:ascii="Times New Roman" w:eastAsia="Times New Roman" w:hAnsi="Times New Roman" w:cs="Times New Roman"/>
          <w:color w:val="2D2D2D"/>
          <w:sz w:val="28"/>
          <w:szCs w:val="28"/>
        </w:rPr>
        <w:t>администрации Альшанского МО</w:t>
      </w:r>
      <w:proofErr w:type="gramEnd"/>
      <w:r w:rsidR="002C4D50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определяется должностное лицо, ответственное за работу по профилактике корруп</w:t>
      </w:r>
      <w:r w:rsidR="00E74941">
        <w:rPr>
          <w:rFonts w:ascii="Times New Roman" w:eastAsia="Times New Roman" w:hAnsi="Times New Roman" w:cs="Times New Roman"/>
          <w:color w:val="2D2D2D"/>
          <w:sz w:val="28"/>
          <w:szCs w:val="28"/>
        </w:rPr>
        <w:t>ционных и иных правонарушений.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2C4D50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211414" w:rsidRPr="00906FB2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 xml:space="preserve">     </w:t>
      </w:r>
      <w:r w:rsidR="002C4D50" w:rsidRPr="00906FB2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2.</w:t>
      </w:r>
      <w:r w:rsidR="002C4D50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Ответственное должностное лицо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руководствуется в своей деятельности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hyperlink r:id="rId6" w:history="1">
        <w:r w:rsidRPr="009A0876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</w:rPr>
          <w:t>Конституцией Российской Федерации</w:t>
        </w:r>
      </w:hyperlink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Саратовской области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,</w:t>
      </w:r>
      <w:r w:rsidR="002C4D50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нормативными правовыми актами администрации Альшанского МО,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 также настоящим Положением.</w:t>
      </w:r>
    </w:p>
    <w:p w:rsidR="00211414" w:rsidRDefault="009A0876" w:rsidP="0021141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</w:pPr>
      <w:r w:rsidRPr="00211414"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  <w:t>II. Основные задачи и функции</w:t>
      </w:r>
    </w:p>
    <w:p w:rsidR="00211414" w:rsidRPr="00211414" w:rsidRDefault="00211414" w:rsidP="00211414">
      <w:pPr>
        <w:shd w:val="clear" w:color="auto" w:fill="FFFFFF"/>
        <w:spacing w:before="375" w:after="225" w:line="240" w:lineRule="auto"/>
        <w:ind w:left="-567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  <w:t>1.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Ос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новными задачами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о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тветственного должностного лица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являются профилактика коррупционных и иных правонарушений в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администрации Альшанского МО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, а также обеспечение соблюдения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муниципальными служащими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запретов, ограничений, обязательств и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правил служебного поведения.</w:t>
      </w:r>
      <w:r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</w:t>
      </w:r>
    </w:p>
    <w:p w:rsidR="00211414" w:rsidRDefault="00211414" w:rsidP="00211414">
      <w:pPr>
        <w:pStyle w:val="a4"/>
        <w:shd w:val="clear" w:color="auto" w:fill="FFFFFF"/>
        <w:spacing w:before="375" w:after="225" w:line="240" w:lineRule="auto"/>
        <w:ind w:left="-567"/>
        <w:textAlignment w:val="baseline"/>
        <w:outlineLvl w:val="2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906FB2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Ответственное должностное лицо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осуществляет следующие функции: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а) обеспечивает соблюдение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муниципальными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служащими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администрации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hyperlink r:id="rId7" w:history="1">
        <w:r w:rsidR="009A0876" w:rsidRPr="00211414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</w:rPr>
          <w:t>Федеральным законом "О противодействии коррупции"</w:t>
        </w:r>
      </w:hyperlink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, другими федеральными законами, а также законами Саратовской области (далее - требования к служебному поведению);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б) принимает меры по выявлению и устранению причин и условий, способствующих возникновению конфликта интересов на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муниципальной службе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;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в) содействует деятельности комиссий по соблюдению требований к служебному поведению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муниципальных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служащих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администрации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и урегулированию конфликта интересов;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Start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г) оказывает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муниципальным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служащим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администрации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 </w:t>
      </w:r>
      <w:hyperlink r:id="rId8" w:history="1">
        <w:r w:rsidR="009A0876" w:rsidRPr="00211414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</w:rPr>
          <w:t>Указом Президента Российской Федерации от 12 августа 2002 года N 885</w:t>
        </w:r>
      </w:hyperlink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, а также с уведомлением представителя нанимателя, органов прокуратуры Российской Федерации и иных государственных органов о фактах совершения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муниципальными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служащими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администрации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коррупционных и иных</w:t>
      </w:r>
      <w:proofErr w:type="gramEnd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gramStart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spellStart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д</w:t>
      </w:r>
      <w:proofErr w:type="spellEnd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) обеспечивает реализацию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муниципальными 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служащими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администрации 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  <w:proofErr w:type="gramEnd"/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е) организует правовое просвещение </w:t>
      </w:r>
      <w:r w:rsidR="00E74941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муниципальных служащих администрации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;</w:t>
      </w:r>
      <w:r w:rsidR="009A0876" w:rsidRP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9A0876" w:rsidRPr="005178FC" w:rsidRDefault="009A0876" w:rsidP="00211414">
      <w:pPr>
        <w:pStyle w:val="a4"/>
        <w:shd w:val="clear" w:color="auto" w:fill="FFFFFF"/>
        <w:spacing w:before="375" w:after="225" w:line="240" w:lineRule="auto"/>
        <w:ind w:left="-567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z w:val="28"/>
          <w:szCs w:val="28"/>
        </w:rPr>
      </w:pP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ж) проводит служебные про</w:t>
      </w:r>
      <w:r w:rsidR="00E74941">
        <w:rPr>
          <w:rFonts w:ascii="Times New Roman" w:eastAsia="Times New Roman" w:hAnsi="Times New Roman" w:cs="Times New Roman"/>
          <w:color w:val="2D2D2D"/>
          <w:sz w:val="28"/>
          <w:szCs w:val="28"/>
        </w:rPr>
        <w:t>верки;</w:t>
      </w:r>
      <w:r w:rsidR="00E74941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E74941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spellStart"/>
      <w:proofErr w:type="gramStart"/>
      <w:r w:rsidR="005178FC" w:rsidRP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5178FC" w:rsidRP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8FC" w:rsidRP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</w:t>
      </w:r>
      <w:r w:rsidR="005178FC" w:rsidRP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 w:rsidR="005178FC" w:rsidRPr="00517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служебному поведению;</w:t>
      </w:r>
    </w:p>
    <w:p w:rsidR="009A0876" w:rsidRPr="009A0876" w:rsidRDefault="009A0876" w:rsidP="00157E41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и) собирает и обрабатывает сведения о доходах, об имуществе и обязательствах имущественного характера, представленные в установленном порядке, а также осуществляет </w:t>
      </w:r>
      <w:proofErr w:type="gramStart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контроль за</w:t>
      </w:r>
      <w:proofErr w:type="gramEnd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своевременностью их представления;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к) подготавливает в соответствии со своей компетенцией проекты нормативных правовых актов о противодействии коррупции;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Start"/>
      <w:r w:rsidR="00157E41" w:rsidRP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л) </w:t>
      </w:r>
      <w:r w:rsid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E41" w:rsidRP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="00157E41" w:rsidRP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57E41" w:rsidRP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="00157E41" w:rsidRPr="00157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 w:rsidRPr="00157E41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м) обеспечивает сохранность и конфиденциальность сведений о 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>муниципальных служащих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, полученных в ходе своей деятельности;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spellStart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н</w:t>
      </w:r>
      <w:proofErr w:type="spellEnd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) обеспечивает представление письменного обращения Губернатору области с просьбой о направлении запроса о проведении оперативно-розыскных мероприятий в соответствии с пунктом 7 части второй </w:t>
      </w:r>
      <w:hyperlink r:id="rId9" w:history="1">
        <w:r w:rsidRPr="009A0876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</w:rPr>
          <w:t>статьи 7 Федерального закона "Об оперативно-розыскной деятельности"</w:t>
        </w:r>
      </w:hyperlink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  <w:r w:rsidR="00157E41">
        <w:rPr>
          <w:rFonts w:ascii="Times New Roman" w:eastAsia="Times New Roman" w:hAnsi="Times New Roman" w:cs="Times New Roman"/>
          <w:color w:val="2D2D2D"/>
          <w:sz w:val="28"/>
          <w:szCs w:val="28"/>
        </w:rPr>
        <w:t>с приложением проекта запроса.</w:t>
      </w:r>
      <w:r w:rsidR="00157E41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3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. </w:t>
      </w:r>
      <w:proofErr w:type="gramStart"/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>Ответственное должностное лицо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осуществляет свои функции посредством: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а)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направления в установленном порядке запросов в федеральные государственные органы, органы прокуратуры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Екатериновского района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, государственные органы Саратовской области,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>муниципального служащего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, его супруги</w:t>
      </w:r>
      <w:proofErr w:type="gramEnd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(</w:t>
      </w:r>
      <w:proofErr w:type="gramStart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>едерации, а также о соблюдении муниципальным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служащим требований к служебному поведению;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б)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представления сведений по запросу комиссии по соблюдению требований к служебному поведению </w:t>
      </w:r>
      <w:r w:rsidR="00D16B3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муниципальных служащих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и урегулированию конфликта интересов, необходимых для ее работы;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End"/>
    </w:p>
    <w:p w:rsidR="009A0876" w:rsidRPr="009A0876" w:rsidRDefault="009A0876" w:rsidP="00B5134C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в)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проведения бесед с гражданином или </w:t>
      </w:r>
      <w:r w:rsid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муниципальным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служащим по вопросам, входящим в компетенцию о</w:t>
      </w:r>
      <w:r w:rsid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>тветственного должностного лица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г)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получения от гражданина или </w:t>
      </w:r>
      <w:r w:rsid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служащего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пояснения по представленным им материалам;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spellStart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д</w:t>
      </w:r>
      <w:proofErr w:type="spellEnd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уведомления в установленном порядке в письменной форме </w:t>
      </w:r>
      <w:r w:rsid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служащего о начале проведения в отношении него проверки;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е)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ознакомления в установленном порядке </w:t>
      </w:r>
      <w:r w:rsidR="00211414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служащего с результатами проверки с соблюдением законодательства Российской Федерации о государственной тайне;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ж) </w:t>
      </w:r>
      <w:r w:rsidR="00B5134C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представления в установленном порядке лицу, принявшему решение о проведении проверки, доклад</w:t>
      </w:r>
      <w:proofErr w:type="gramStart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>а о ее</w:t>
      </w:r>
      <w:proofErr w:type="gramEnd"/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результатах.</w:t>
      </w:r>
      <w:r w:rsidRPr="009A087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B11848" w:rsidRPr="009A0876" w:rsidRDefault="00B11848" w:rsidP="002114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11848" w:rsidRPr="009A0876" w:rsidSect="00E5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423"/>
    <w:multiLevelType w:val="hybridMultilevel"/>
    <w:tmpl w:val="5762CE6C"/>
    <w:lvl w:ilvl="0" w:tplc="5552C41E">
      <w:start w:val="1"/>
      <w:numFmt w:val="decimal"/>
      <w:lvlText w:val="%1."/>
      <w:lvlJc w:val="left"/>
      <w:pPr>
        <w:ind w:left="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3" w:hanging="360"/>
      </w:pPr>
    </w:lvl>
    <w:lvl w:ilvl="2" w:tplc="0419001B" w:tentative="1">
      <w:start w:val="1"/>
      <w:numFmt w:val="lowerRoman"/>
      <w:lvlText w:val="%3."/>
      <w:lvlJc w:val="right"/>
      <w:pPr>
        <w:ind w:left="1563" w:hanging="180"/>
      </w:pPr>
    </w:lvl>
    <w:lvl w:ilvl="3" w:tplc="0419000F" w:tentative="1">
      <w:start w:val="1"/>
      <w:numFmt w:val="decimal"/>
      <w:lvlText w:val="%4."/>
      <w:lvlJc w:val="left"/>
      <w:pPr>
        <w:ind w:left="2283" w:hanging="360"/>
      </w:pPr>
    </w:lvl>
    <w:lvl w:ilvl="4" w:tplc="04190019" w:tentative="1">
      <w:start w:val="1"/>
      <w:numFmt w:val="lowerLetter"/>
      <w:lvlText w:val="%5."/>
      <w:lvlJc w:val="left"/>
      <w:pPr>
        <w:ind w:left="3003" w:hanging="360"/>
      </w:pPr>
    </w:lvl>
    <w:lvl w:ilvl="5" w:tplc="0419001B" w:tentative="1">
      <w:start w:val="1"/>
      <w:numFmt w:val="lowerRoman"/>
      <w:lvlText w:val="%6."/>
      <w:lvlJc w:val="right"/>
      <w:pPr>
        <w:ind w:left="3723" w:hanging="180"/>
      </w:pPr>
    </w:lvl>
    <w:lvl w:ilvl="6" w:tplc="0419000F" w:tentative="1">
      <w:start w:val="1"/>
      <w:numFmt w:val="decimal"/>
      <w:lvlText w:val="%7."/>
      <w:lvlJc w:val="left"/>
      <w:pPr>
        <w:ind w:left="4443" w:hanging="360"/>
      </w:pPr>
    </w:lvl>
    <w:lvl w:ilvl="7" w:tplc="04190019" w:tentative="1">
      <w:start w:val="1"/>
      <w:numFmt w:val="lowerLetter"/>
      <w:lvlText w:val="%8."/>
      <w:lvlJc w:val="left"/>
      <w:pPr>
        <w:ind w:left="5163" w:hanging="360"/>
      </w:pPr>
    </w:lvl>
    <w:lvl w:ilvl="8" w:tplc="0419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1">
    <w:nsid w:val="24917D32"/>
    <w:multiLevelType w:val="hybridMultilevel"/>
    <w:tmpl w:val="F9409702"/>
    <w:lvl w:ilvl="0" w:tplc="F7D09B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876"/>
    <w:rsid w:val="00157E41"/>
    <w:rsid w:val="001A6422"/>
    <w:rsid w:val="00211414"/>
    <w:rsid w:val="002C4D50"/>
    <w:rsid w:val="005178FC"/>
    <w:rsid w:val="00906FB2"/>
    <w:rsid w:val="009A0876"/>
    <w:rsid w:val="009A5A3F"/>
    <w:rsid w:val="00B11848"/>
    <w:rsid w:val="00B5134C"/>
    <w:rsid w:val="00D16B34"/>
    <w:rsid w:val="00D2394C"/>
    <w:rsid w:val="00E52FAD"/>
    <w:rsid w:val="00E74941"/>
    <w:rsid w:val="00EE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AD"/>
  </w:style>
  <w:style w:type="paragraph" w:styleId="3">
    <w:name w:val="heading 3"/>
    <w:basedOn w:val="a"/>
    <w:link w:val="30"/>
    <w:uiPriority w:val="9"/>
    <w:qFormat/>
    <w:rsid w:val="009A0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87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9A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876"/>
  </w:style>
  <w:style w:type="character" w:styleId="a3">
    <w:name w:val="Hyperlink"/>
    <w:basedOn w:val="a0"/>
    <w:uiPriority w:val="99"/>
    <w:semiHidden/>
    <w:unhideWhenUsed/>
    <w:rsid w:val="009A08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414"/>
    <w:pPr>
      <w:ind w:left="720"/>
      <w:contextualSpacing/>
    </w:pPr>
  </w:style>
  <w:style w:type="paragraph" w:customStyle="1" w:styleId="ConsPlusNormal">
    <w:name w:val="ConsPlusNormal"/>
    <w:rsid w:val="00D23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23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uiPriority w:val="99"/>
    <w:rsid w:val="00906F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47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330146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2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2017-11-21T07:03:00Z</dcterms:created>
  <dcterms:modified xsi:type="dcterms:W3CDTF">2017-11-22T04:56:00Z</dcterms:modified>
</cp:coreProperties>
</file>