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9D" w:rsidRPr="00DA559D" w:rsidRDefault="00DA559D" w:rsidP="00DA559D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32"/>
          <w:szCs w:val="32"/>
          <w:lang w:eastAsia="ru-RU"/>
        </w:rPr>
      </w:pPr>
      <w:r w:rsidRPr="00DA559D">
        <w:rPr>
          <w:rFonts w:ascii="Tahoma" w:eastAsia="Times New Roman" w:hAnsi="Tahoma" w:cs="Tahoma"/>
          <w:b/>
          <w:bCs/>
          <w:color w:val="1B669D"/>
          <w:kern w:val="36"/>
          <w:sz w:val="32"/>
          <w:szCs w:val="32"/>
          <w:lang w:eastAsia="ru-RU"/>
        </w:rPr>
        <w:t xml:space="preserve">Об употреблении алкоголя в период пандемии новой </w:t>
      </w:r>
      <w:proofErr w:type="spellStart"/>
      <w:r w:rsidRPr="00DA559D">
        <w:rPr>
          <w:rFonts w:ascii="Tahoma" w:eastAsia="Times New Roman" w:hAnsi="Tahoma" w:cs="Tahoma"/>
          <w:b/>
          <w:bCs/>
          <w:color w:val="1B669D"/>
          <w:kern w:val="36"/>
          <w:sz w:val="32"/>
          <w:szCs w:val="32"/>
          <w:lang w:eastAsia="ru-RU"/>
        </w:rPr>
        <w:t>коронавирусной</w:t>
      </w:r>
      <w:proofErr w:type="spellEnd"/>
      <w:r w:rsidRPr="00DA559D">
        <w:rPr>
          <w:rFonts w:ascii="Tahoma" w:eastAsia="Times New Roman" w:hAnsi="Tahoma" w:cs="Tahoma"/>
          <w:b/>
          <w:bCs/>
          <w:color w:val="1B669D"/>
          <w:kern w:val="36"/>
          <w:sz w:val="32"/>
          <w:szCs w:val="32"/>
          <w:lang w:eastAsia="ru-RU"/>
        </w:rPr>
        <w:t xml:space="preserve"> инфекции COVID-19</w:t>
      </w:r>
    </w:p>
    <w:p w:rsidR="00DA559D" w:rsidRDefault="00DA559D" w:rsidP="00DA559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:rsidR="00DA559D" w:rsidRDefault="00DA559D" w:rsidP="00DA559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:rsidR="00DA559D" w:rsidRPr="00DA559D" w:rsidRDefault="00DA559D" w:rsidP="00DA559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E460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  </w:t>
      </w:r>
      <w:r w:rsidR="00FE460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       </w:t>
      </w:r>
      <w:r w:rsidRPr="00DA559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ВОЗ: Алкоголь не защищает от COVID-19</w:t>
      </w:r>
    </w:p>
    <w:p w:rsidR="00DA559D" w:rsidRPr="00DA559D" w:rsidRDefault="00FE4609" w:rsidP="00DA559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       </w:t>
      </w:r>
      <w:r w:rsidR="00DA559D" w:rsidRPr="00DA559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На время общего карантина следует ограничить доступ к алкогольной продукции</w:t>
      </w:r>
    </w:p>
    <w:p w:rsidR="00DA559D" w:rsidRPr="00DA559D" w:rsidRDefault="00DA559D" w:rsidP="00DA55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A559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Известно, что употребление алкоголя в целом наносит вред нашему здоровью. Употребление алкоголя также повышает риск травматизма и насилия, и может приводить к алкогольным отравлениям. Во время общего карантина в связи с пандемией COVID-19 употребление алкоголя может подвергать здоровье людей еще большей опасности, а также повышать распространенность рискованного поведения, нарушений психического здоровья и насилия. Европейское региональное бюро Всемирной организации здравоохранения (ВОЗ) напоминает о том, что употребление алкоголя не защищает от нового </w:t>
      </w:r>
      <w:proofErr w:type="spellStart"/>
      <w:r w:rsidRPr="00DA559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коронавируса</w:t>
      </w:r>
      <w:proofErr w:type="spellEnd"/>
      <w:r w:rsidRPr="00DA559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COVID-19.</w:t>
      </w:r>
    </w:p>
    <w:p w:rsidR="00DA559D" w:rsidRPr="00DA559D" w:rsidRDefault="00FE4609" w:rsidP="00DA559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       </w:t>
      </w:r>
      <w:proofErr w:type="spellStart"/>
      <w:r w:rsidR="00DA559D" w:rsidRPr="00DA559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Развеивание</w:t>
      </w:r>
      <w:proofErr w:type="spellEnd"/>
      <w:r w:rsidR="00DA559D" w:rsidRPr="00DA559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мифов об алкоголе и COVID-19</w:t>
      </w:r>
    </w:p>
    <w:p w:rsidR="00DA559D" w:rsidRPr="00DA559D" w:rsidRDefault="00DA559D" w:rsidP="00DA55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A559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Страх и дезинформация привели к появлению опасного мифа о том, что употребление алкогольных напитков с высоким содержанием спирта может убивать вирус, вызывающий COVID-19. Это не так. Употребление любых алкогольных напитков связано с рисками для здоровья, но употребление этилового спирта (этанола), в особенности разбавленного метанолом, может привести к тяжелым последствиям для здоровья, в том числе к смертельному исходу.</w:t>
      </w:r>
    </w:p>
    <w:p w:rsidR="00DA559D" w:rsidRPr="00DA559D" w:rsidRDefault="00FE4609" w:rsidP="00DA55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</w:t>
      </w:r>
      <w:r w:rsidR="00DA559D" w:rsidRPr="00DA559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Употребление алкоголя связывают с развитием широкого спектра инфекционных и неинфекционных заболеваний и нарушений психического здоровья, которые могут повышать уязвимость людей перед COVID-19. В частности, алкоголь негативно влияет на иммунную систему организма и повышает риск развития неблагоприятных последствий для здоровья. Следовательно, людям необходимо сводить к минимуму употребление алкоголя в любых ситуациях, а в особенности в условиях пандемии COVID-19.</w:t>
      </w:r>
    </w:p>
    <w:p w:rsidR="00DA559D" w:rsidRPr="00DA559D" w:rsidRDefault="00FE4609" w:rsidP="00DA55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</w:t>
      </w:r>
      <w:r w:rsidR="00DA559D" w:rsidRPr="00DA559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Алкоголь – это </w:t>
      </w:r>
      <w:proofErr w:type="spellStart"/>
      <w:r w:rsidR="00DA559D" w:rsidRPr="00DA559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психоактивное</w:t>
      </w:r>
      <w:proofErr w:type="spellEnd"/>
      <w:r w:rsidR="00DA559D" w:rsidRPr="00DA559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вещество, которое связывают с развитием нарушений психического здоровья; люди, подверженные риску развития расстройства, связанного с употреблением алкоголя, или страдающие таким расстройством, отличаются повышенной уязвимостью, в особенности во время самоизоляции.</w:t>
      </w:r>
    </w:p>
    <w:p w:rsidR="00DA559D" w:rsidRPr="00DA559D" w:rsidRDefault="00FE4609" w:rsidP="00DA559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     </w:t>
      </w:r>
      <w:r w:rsidR="00DA559D" w:rsidRPr="00DA559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Ограничение доступа к алкогольной продукции во время пандемии COVID-19</w:t>
      </w:r>
    </w:p>
    <w:p w:rsidR="00DA559D" w:rsidRPr="00DA559D" w:rsidRDefault="00FE4609" w:rsidP="00DA55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</w:t>
      </w:r>
      <w:r w:rsidR="00DA559D" w:rsidRPr="00DA559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Алкоголь ежегодно приводит к смерти трех миллионов человек во всем мире; треть этих случаев приходится на Европейский регион ВОЗ. В Европе отмечается не только самый высокий уровень потребления алкоголя в мире и самая большая доля населения, употребляющего алкоголь, но и самая </w:t>
      </w:r>
      <w:r w:rsidR="00DA559D" w:rsidRPr="00DA559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высокая распространенность расстройств, обусловленных употреблением алкоголя, а также самая большая доля смертей, вызванных алкоголем, в общей структуре смертности населения.</w:t>
      </w:r>
    </w:p>
    <w:p w:rsidR="00DA559D" w:rsidRPr="00DA559D" w:rsidRDefault="00FE4609" w:rsidP="00DA559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</w:t>
      </w:r>
      <w:r w:rsidR="00DA559D" w:rsidRPr="00DA559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рамках мер по охране общественного здоровья, принимаемых в связи с пандемией COVID-19, ВОЗ совместно с партнерами разработала информационный бюллетень «Важная информация об алкоголе и COVID-19», в котором приводится информация, развеивающая связанные с алкоголем мифы, и даются соответствующие </w:t>
      </w:r>
      <w:hyperlink r:id="rId5" w:tgtFrame="_blank" w:history="1">
        <w:r w:rsidR="00DA559D" w:rsidRPr="00FE4609">
          <w:rPr>
            <w:rFonts w:ascii="Times New Roman" w:eastAsia="Times New Roman" w:hAnsi="Times New Roman" w:cs="Times New Roman"/>
            <w:color w:val="1D85B3"/>
            <w:sz w:val="28"/>
            <w:szCs w:val="28"/>
            <w:lang w:eastAsia="ru-RU"/>
          </w:rPr>
          <w:t>рекомендации</w:t>
        </w:r>
      </w:hyperlink>
      <w:r w:rsidR="00DA559D" w:rsidRPr="00DA559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на время пандемии.</w:t>
      </w:r>
    </w:p>
    <w:p w:rsidR="00DA559D" w:rsidRDefault="00DA559D" w:rsidP="00DA55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A559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FE4609" w:rsidRDefault="00FE4609" w:rsidP="00DA55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FE4609" w:rsidRPr="00DA559D" w:rsidRDefault="00FE4609" w:rsidP="00DA559D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bookmarkStart w:id="0" w:name="_GoBack"/>
      <w:bookmarkEnd w:id="0"/>
    </w:p>
    <w:p w:rsidR="00DA559D" w:rsidRPr="00DA559D" w:rsidRDefault="00DA559D" w:rsidP="00DA559D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A559D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 wp14:anchorId="201F8FC1" wp14:editId="75DAA9E4">
            <wp:extent cx="5843585" cy="4191000"/>
            <wp:effectExtent l="0" t="0" r="5080" b="0"/>
            <wp:docPr id="1" name="Рисунок 1" descr="https://www.rospotrebnadzor.ru/files/news/A4-Alco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ospotrebnadzor.ru/files/news/A4-Alco_1980x1400p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89" cy="419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536" w:rsidRDefault="00284536"/>
    <w:sectPr w:rsidR="0028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69"/>
    <w:rsid w:val="00284536"/>
    <w:rsid w:val="006A1D69"/>
    <w:rsid w:val="00DA559D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euro.who.int/__data/assets/pdf_file/0011/438698/Alcohol-and-COVID-19-what-you-need-to-know-rus.pdf?ua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2020-06-03T09:26:00Z</dcterms:created>
  <dcterms:modified xsi:type="dcterms:W3CDTF">2020-06-03T09:56:00Z</dcterms:modified>
</cp:coreProperties>
</file>