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5149" w:rsidRDefault="005E5149" w:rsidP="005E5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26.11.2020  г.          №55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Андреевского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Андреевского 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(приложение №1).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 на заседание Совета депутатов Андреевского муниципального образования  с решением о бюджете на 2021 год.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А.Н.Яшин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Андреевского  МО  №55 от 26.11.2020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АНДРЕЕВСКОГО  МУНИЦИПАЛЬНОГО ОБРАЗОВАНИЯ </w:t>
      </w: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2020  ГОДА И ОЖИДАЕМЫЕ ИТОГИ ЗА НОЯБРЬ-ДЕКАБРЬ 2020  ГОД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Андреевского  муниципального образования за январь-ноябрь  2020  года стали:        </w:t>
      </w:r>
    </w:p>
    <w:p w:rsidR="005E5149" w:rsidRDefault="005E5149" w:rsidP="005E51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работника в 2019 году составила 22833  </w:t>
      </w:r>
      <w:r>
        <w:rPr>
          <w:rFonts w:ascii="Times New Roman" w:hAnsi="Times New Roman" w:cs="Times New Roman"/>
          <w:sz w:val="28"/>
          <w:szCs w:val="28"/>
        </w:rPr>
        <w:t xml:space="preserve"> руб., в 2018 году 22113 . Прирост составил 3,3  %.</w:t>
      </w: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2020 года составил 2,5 % от экономически активного населения. 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-12 чел.;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января 2020 года в муниципальном образовании  функционируют 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, из них: 2 дошкольных образовательных учреждения, 3  школы.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 библиотеки. </w:t>
      </w:r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спортивных зала  в  образовательных учреждениях.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/>
    <w:p w:rsidR="005E5149" w:rsidRDefault="005E5149" w:rsidP="005E5149"/>
    <w:p w:rsidR="005E5149" w:rsidRDefault="005E5149" w:rsidP="005E5149"/>
    <w:p w:rsidR="005E5149" w:rsidRDefault="005E5149" w:rsidP="005E5149"/>
    <w:p w:rsidR="004874E1" w:rsidRDefault="004874E1"/>
    <w:sectPr w:rsidR="004874E1" w:rsidSect="004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5149"/>
    <w:rsid w:val="004874E1"/>
    <w:rsid w:val="005E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1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Company>MultiDVD Team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2020-11-26T10:10:00Z</dcterms:created>
  <dcterms:modified xsi:type="dcterms:W3CDTF">2020-11-26T10:13:00Z</dcterms:modified>
</cp:coreProperties>
</file>