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36" w:rsidRDefault="005D4F36" w:rsidP="005D4F3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D4F36" w:rsidRDefault="005D4F36" w:rsidP="005D4F3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5D4F36" w:rsidRDefault="005D4F36" w:rsidP="005D4F3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5D4F36" w:rsidRDefault="005D4F36" w:rsidP="005D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F36" w:rsidRDefault="0088161B" w:rsidP="005D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второе</w:t>
      </w:r>
      <w:r w:rsidR="005D4F36">
        <w:rPr>
          <w:rFonts w:ascii="Times New Roman" w:hAnsi="Times New Roman" w:cs="Times New Roman"/>
          <w:b/>
          <w:sz w:val="28"/>
          <w:szCs w:val="28"/>
        </w:rPr>
        <w:t xml:space="preserve"> заседание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5D4F36" w:rsidRDefault="005D4F36" w:rsidP="005D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5D4F36" w:rsidRDefault="005D4F36" w:rsidP="005D4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F36" w:rsidRDefault="00C47753" w:rsidP="005D4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5D4F36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5D4F36" w:rsidRDefault="00DB1C18" w:rsidP="005D4F36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   21 июля  2017 года</w:t>
      </w:r>
      <w:r w:rsidR="005D4F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4F36">
        <w:rPr>
          <w:rFonts w:ascii="Times New Roman" w:hAnsi="Times New Roman" w:cs="Times New Roman"/>
          <w:b/>
          <w:sz w:val="28"/>
          <w:szCs w:val="28"/>
        </w:rPr>
        <w:t>№  62-12</w:t>
      </w:r>
      <w:r w:rsidR="0088161B">
        <w:rPr>
          <w:rFonts w:ascii="Times New Roman" w:hAnsi="Times New Roman" w:cs="Times New Roman"/>
          <w:b/>
          <w:sz w:val="28"/>
          <w:szCs w:val="28"/>
        </w:rPr>
        <w:t>1</w:t>
      </w:r>
      <w:r w:rsidR="005D4F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D4F36" w:rsidRDefault="005D4F36" w:rsidP="005D4F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Альшанского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47753">
        <w:rPr>
          <w:rFonts w:ascii="Times New Roman" w:hAnsi="Times New Roman" w:cs="Times New Roman"/>
          <w:b/>
          <w:sz w:val="28"/>
          <w:szCs w:val="28"/>
        </w:rPr>
        <w:t xml:space="preserve"> полугодие 2017 год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4F36" w:rsidRDefault="005D4F36" w:rsidP="005D4F3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2017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  Совет депутатов Альшанского муниципального образования </w:t>
      </w:r>
    </w:p>
    <w:p w:rsidR="005D4F36" w:rsidRDefault="005D4F36" w:rsidP="005D4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F36" w:rsidRDefault="00C47753" w:rsidP="005D4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  <w:r w:rsidR="005D4F36">
        <w:rPr>
          <w:rFonts w:ascii="Times New Roman" w:hAnsi="Times New Roman" w:cs="Times New Roman"/>
          <w:b/>
          <w:sz w:val="28"/>
          <w:szCs w:val="28"/>
        </w:rPr>
        <w:t>Л:</w:t>
      </w:r>
    </w:p>
    <w:p w:rsidR="005D4F36" w:rsidRDefault="005D4F36" w:rsidP="005D4F3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2017  года  по доходам в сумме  497,3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487,7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5D4F36" w:rsidRDefault="005D4F36" w:rsidP="005D4F3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стенде в здании  администрации Альшанского МО, а также на официальном сайте в сети Интернет.</w:t>
      </w:r>
    </w:p>
    <w:p w:rsidR="005D4F36" w:rsidRDefault="005D4F36" w:rsidP="005D4F36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 за исполнением настоящего решения возложить на главу Альшанского муниципального образования.</w:t>
      </w:r>
    </w:p>
    <w:p w:rsidR="005D4F36" w:rsidRDefault="005D4F36" w:rsidP="005D4F36">
      <w:pPr>
        <w:pStyle w:val="western"/>
        <w:shd w:val="clear" w:color="auto" w:fill="FFFFFF"/>
        <w:rPr>
          <w:color w:val="000000"/>
        </w:rPr>
      </w:pPr>
    </w:p>
    <w:p w:rsidR="005D4F36" w:rsidRPr="00C47753" w:rsidRDefault="005D4F36" w:rsidP="005D4F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</w:t>
      </w:r>
      <w:r w:rsidR="00C47753">
        <w:rPr>
          <w:rFonts w:ascii="Times New Roman" w:hAnsi="Times New Roman" w:cs="Times New Roman"/>
          <w:b/>
          <w:sz w:val="28"/>
          <w:szCs w:val="28"/>
        </w:rPr>
        <w:t xml:space="preserve">                    М.Ф. Виняев</w:t>
      </w:r>
    </w:p>
    <w:p w:rsidR="00390DCE" w:rsidRDefault="00390DCE" w:rsidP="005D4F36">
      <w:pPr>
        <w:rPr>
          <w:rFonts w:ascii="Times New Roman" w:hAnsi="Times New Roman" w:cs="Times New Roman"/>
          <w:b/>
          <w:sz w:val="28"/>
          <w:szCs w:val="28"/>
        </w:rPr>
      </w:pPr>
    </w:p>
    <w:p w:rsidR="00243D11" w:rsidRPr="00243D11" w:rsidRDefault="00243D11" w:rsidP="00243D11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к решению Совета Альшанского МО                                                                                                    от 21.07.2017 г. № 62-120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исполнена за 1 полугодие 2017  года  в сумме 497,3  тыс. рублей или к плану года 23,2  %  в т.ч. налоговые и неналоговые доходы: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 49,0 тыс. рублей  или к плану года 41,8 %.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 в сумме  112,2  тыс. рублей  или к плану года  26,5 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1,10  тыс. рублей  или к плану года  1,8 %.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 56,3 тыс. рублей  или к плану года  4,7 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от оказания платных услуг в сумме 4,0 тыс. рублей или к плану года  100  %.</w:t>
      </w:r>
    </w:p>
    <w:p w:rsidR="00390DCE" w:rsidRDefault="00390DCE" w:rsidP="00243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сумме  274,7 тыс. рублей или к плану года  79,5  %  в т.ч.: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15,6  тыс. рублей или к плану года  47,0 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местного бюджета в сумме 100,0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23,1   тыс. рублей, или к плану года  34,1  % .</w:t>
      </w:r>
    </w:p>
    <w:p w:rsidR="00390DCE" w:rsidRDefault="00390DCE" w:rsidP="00243D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136,0</w:t>
      </w:r>
      <w:r w:rsidR="00243D11">
        <w:rPr>
          <w:rFonts w:ascii="Times New Roman" w:hAnsi="Times New Roman" w:cs="Times New Roman"/>
          <w:sz w:val="28"/>
          <w:szCs w:val="28"/>
        </w:rPr>
        <w:t xml:space="preserve"> тыс. рублей  или к плану года </w:t>
      </w:r>
      <w:r>
        <w:rPr>
          <w:rFonts w:ascii="Times New Roman" w:hAnsi="Times New Roman" w:cs="Times New Roman"/>
          <w:sz w:val="28"/>
          <w:szCs w:val="28"/>
        </w:rPr>
        <w:t>100  %.</w:t>
      </w:r>
    </w:p>
    <w:p w:rsidR="00390DCE" w:rsidRDefault="00390DCE" w:rsidP="00243D1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0DCE" w:rsidRDefault="00390DCE" w:rsidP="0024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1 полугодие  2017 года  в сумме  487,7 тыс. рублей, или к плану года  22,7 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274,4  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>- расходы за отчетный период составили  315,2 тыс. рублей  или к плану года  18,7  %, в том числе: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39,1 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 – 0,5 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– 0,5  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0,7   тыс. рублей.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23,1   тыс. рублей или к плану года 34,1  %.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экономика – </w:t>
      </w:r>
      <w:r>
        <w:rPr>
          <w:rFonts w:ascii="Times New Roman" w:hAnsi="Times New Roman" w:cs="Times New Roman"/>
          <w:sz w:val="28"/>
          <w:szCs w:val="28"/>
        </w:rPr>
        <w:t>расходы составили 136,0 тыс. рублей в том числе:</w:t>
      </w:r>
    </w:p>
    <w:p w:rsidR="00390DCE" w:rsidRDefault="00390DCE" w:rsidP="00243D1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в сумме 136,0 тыс. рублей. </w:t>
      </w:r>
    </w:p>
    <w:p w:rsidR="00390DCE" w:rsidRDefault="00390DCE" w:rsidP="00243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Жилищно- коммунальное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 13,4  тыс. рублей  или к плану года  9,6 %  в том числе:</w:t>
      </w:r>
    </w:p>
    <w:p w:rsidR="00390DCE" w:rsidRDefault="00390DCE" w:rsidP="00243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уличное освещение в сумме  13,4  тыс. рублей.</w:t>
      </w:r>
    </w:p>
    <w:p w:rsidR="00390DCE" w:rsidRDefault="00390DCE" w:rsidP="00243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13DFB" w:rsidRDefault="00E13DFB" w:rsidP="002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DFB" w:rsidRDefault="00E13DFB" w:rsidP="002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DFB" w:rsidRDefault="00E13DFB" w:rsidP="002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DFB" w:rsidRDefault="00E13DFB" w:rsidP="00243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751" w:rsidRPr="00DB1C18" w:rsidRDefault="00442751" w:rsidP="00243D11"/>
    <w:sectPr w:rsidR="00442751" w:rsidRPr="00DB1C18" w:rsidSect="0013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4F36"/>
    <w:rsid w:val="00131515"/>
    <w:rsid w:val="00177D19"/>
    <w:rsid w:val="00243D11"/>
    <w:rsid w:val="002804F1"/>
    <w:rsid w:val="00390DCE"/>
    <w:rsid w:val="00442751"/>
    <w:rsid w:val="004F7DDA"/>
    <w:rsid w:val="005D4F36"/>
    <w:rsid w:val="007C3350"/>
    <w:rsid w:val="0088161B"/>
    <w:rsid w:val="00C47753"/>
    <w:rsid w:val="00DB1C18"/>
    <w:rsid w:val="00E13DFB"/>
    <w:rsid w:val="00F8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F36"/>
    <w:pPr>
      <w:spacing w:after="0" w:line="240" w:lineRule="auto"/>
    </w:pPr>
  </w:style>
  <w:style w:type="paragraph" w:customStyle="1" w:styleId="western">
    <w:name w:val="western"/>
    <w:basedOn w:val="a"/>
    <w:rsid w:val="005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820</Words>
  <Characters>4678</Characters>
  <Application>Microsoft Office Word</Application>
  <DocSecurity>0</DocSecurity>
  <Lines>38</Lines>
  <Paragraphs>10</Paragraphs>
  <ScaleCrop>false</ScaleCrop>
  <Company>Microsoft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14</cp:revision>
  <cp:lastPrinted>2017-08-07T06:20:00Z</cp:lastPrinted>
  <dcterms:created xsi:type="dcterms:W3CDTF">2017-08-07T05:16:00Z</dcterms:created>
  <dcterms:modified xsi:type="dcterms:W3CDTF">2017-10-25T07:39:00Z</dcterms:modified>
</cp:coreProperties>
</file>