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B0" w:rsidRPr="00DF45E3" w:rsidRDefault="00283BB0" w:rsidP="00B30BAF">
      <w:pPr>
        <w:ind w:left="6946"/>
        <w:rPr>
          <w:sz w:val="20"/>
        </w:rPr>
      </w:pPr>
      <w:r w:rsidRPr="00DF45E3">
        <w:rPr>
          <w:sz w:val="20"/>
        </w:rPr>
        <w:t xml:space="preserve">Приложение №1 </w:t>
      </w:r>
    </w:p>
    <w:p w:rsidR="00283BB0" w:rsidRDefault="00283BB0" w:rsidP="00B30BAF">
      <w:pPr>
        <w:ind w:left="6946"/>
        <w:rPr>
          <w:sz w:val="20"/>
        </w:rPr>
      </w:pPr>
      <w:r w:rsidRPr="00DF45E3">
        <w:rPr>
          <w:sz w:val="20"/>
        </w:rPr>
        <w:t>к приказу министерства молоде</w:t>
      </w:r>
      <w:r>
        <w:rPr>
          <w:sz w:val="20"/>
        </w:rPr>
        <w:t>жной политик</w:t>
      </w:r>
      <w:r w:rsidRPr="00DF45E3">
        <w:rPr>
          <w:sz w:val="20"/>
        </w:rPr>
        <w:t xml:space="preserve">и </w:t>
      </w:r>
      <w:r>
        <w:rPr>
          <w:sz w:val="20"/>
        </w:rPr>
        <w:t xml:space="preserve">и </w:t>
      </w:r>
      <w:r w:rsidRPr="00DF45E3">
        <w:rPr>
          <w:sz w:val="20"/>
        </w:rPr>
        <w:t xml:space="preserve">спорта области </w:t>
      </w:r>
    </w:p>
    <w:p w:rsidR="00283BB0" w:rsidRPr="00DF45E3" w:rsidRDefault="00283BB0" w:rsidP="00B30BAF">
      <w:pPr>
        <w:ind w:left="6946"/>
        <w:rPr>
          <w:sz w:val="20"/>
        </w:rPr>
      </w:pPr>
      <w:r w:rsidRPr="00DF45E3">
        <w:rPr>
          <w:sz w:val="20"/>
        </w:rPr>
        <w:t xml:space="preserve">от </w:t>
      </w:r>
      <w:r w:rsidR="00B30BAF" w:rsidRPr="00B30BAF">
        <w:rPr>
          <w:sz w:val="20"/>
          <w:u w:val="single"/>
        </w:rPr>
        <w:t>24.05.2021</w:t>
      </w:r>
      <w:r w:rsidR="00B30BAF">
        <w:rPr>
          <w:sz w:val="20"/>
        </w:rPr>
        <w:t xml:space="preserve"> </w:t>
      </w:r>
      <w:r w:rsidRPr="00DF45E3">
        <w:rPr>
          <w:sz w:val="20"/>
        </w:rPr>
        <w:t>№</w:t>
      </w:r>
      <w:r w:rsidR="00B30BAF">
        <w:rPr>
          <w:sz w:val="20"/>
        </w:rPr>
        <w:t xml:space="preserve"> </w:t>
      </w:r>
      <w:r w:rsidR="00B30BAF" w:rsidRPr="00B30BAF">
        <w:rPr>
          <w:sz w:val="20"/>
          <w:u w:val="single"/>
        </w:rPr>
        <w:t>279</w:t>
      </w:r>
    </w:p>
    <w:p w:rsidR="00283BB0" w:rsidRPr="00A9770D" w:rsidRDefault="00283BB0" w:rsidP="008D6BB2">
      <w:pPr>
        <w:rPr>
          <w:b/>
          <w:szCs w:val="28"/>
        </w:rPr>
      </w:pPr>
    </w:p>
    <w:p w:rsidR="00AA783B" w:rsidRDefault="00AA783B" w:rsidP="006C4657">
      <w:pPr>
        <w:jc w:val="center"/>
        <w:rPr>
          <w:b/>
          <w:color w:val="000000" w:themeColor="text1"/>
        </w:rPr>
      </w:pPr>
      <w:r w:rsidRPr="00AB4B41">
        <w:rPr>
          <w:b/>
          <w:color w:val="000000" w:themeColor="text1"/>
        </w:rPr>
        <w:t xml:space="preserve">Положение </w:t>
      </w:r>
    </w:p>
    <w:p w:rsidR="00AA783B" w:rsidRDefault="00AA783B" w:rsidP="006C4657">
      <w:pPr>
        <w:jc w:val="center"/>
        <w:rPr>
          <w:b/>
          <w:color w:val="000000" w:themeColor="text1"/>
        </w:rPr>
      </w:pPr>
      <w:r w:rsidRPr="00AB4B41">
        <w:rPr>
          <w:b/>
          <w:color w:val="000000" w:themeColor="text1"/>
        </w:rPr>
        <w:t xml:space="preserve">о проведении открытого </w:t>
      </w:r>
      <w:r>
        <w:rPr>
          <w:b/>
          <w:color w:val="000000" w:themeColor="text1"/>
        </w:rPr>
        <w:t xml:space="preserve">конкурсного отбора </w:t>
      </w:r>
      <w:r w:rsidRPr="00AB4B41">
        <w:rPr>
          <w:b/>
          <w:color w:val="000000" w:themeColor="text1"/>
        </w:rPr>
        <w:t xml:space="preserve">на </w:t>
      </w:r>
      <w:r w:rsidR="0040115E">
        <w:rPr>
          <w:b/>
          <w:color w:val="000000" w:themeColor="text1"/>
        </w:rPr>
        <w:t>территории Саратовской области</w:t>
      </w:r>
      <w:r>
        <w:rPr>
          <w:b/>
          <w:color w:val="000000" w:themeColor="text1"/>
        </w:rPr>
        <w:t xml:space="preserve"> </w:t>
      </w:r>
      <w:r w:rsidRPr="00AB4B41">
        <w:rPr>
          <w:b/>
          <w:color w:val="000000" w:themeColor="text1"/>
        </w:rPr>
        <w:t>в рамках Всероссийского конкурса лучших региональных</w:t>
      </w:r>
      <w:r w:rsidR="00A27907">
        <w:rPr>
          <w:b/>
          <w:color w:val="000000" w:themeColor="text1"/>
        </w:rPr>
        <w:t xml:space="preserve"> практик поддержки </w:t>
      </w:r>
      <w:proofErr w:type="spellStart"/>
      <w:r w:rsidR="00A27907">
        <w:rPr>
          <w:b/>
          <w:color w:val="000000" w:themeColor="text1"/>
        </w:rPr>
        <w:t>волонтерства</w:t>
      </w:r>
      <w:proofErr w:type="spellEnd"/>
    </w:p>
    <w:p w:rsidR="00927718" w:rsidRPr="00A9770D" w:rsidRDefault="00AA783B" w:rsidP="006C4657">
      <w:pPr>
        <w:jc w:val="center"/>
        <w:rPr>
          <w:b/>
          <w:spacing w:val="2"/>
          <w:szCs w:val="28"/>
          <w:lang w:bidi="ru-RU"/>
        </w:rPr>
      </w:pPr>
      <w:r w:rsidRPr="00AB4B41">
        <w:rPr>
          <w:b/>
          <w:color w:val="000000" w:themeColor="text1"/>
        </w:rPr>
        <w:t>«Регион добрых дел» 202</w:t>
      </w:r>
      <w:r w:rsidR="00537529">
        <w:rPr>
          <w:b/>
          <w:color w:val="000000" w:themeColor="text1"/>
        </w:rPr>
        <w:t>1</w:t>
      </w:r>
      <w:r w:rsidRPr="00AB4B41">
        <w:rPr>
          <w:b/>
          <w:color w:val="000000" w:themeColor="text1"/>
        </w:rPr>
        <w:t xml:space="preserve"> года</w:t>
      </w:r>
    </w:p>
    <w:p w:rsidR="00927718" w:rsidRPr="00047FC7" w:rsidRDefault="00927718" w:rsidP="00047FC7">
      <w:pPr>
        <w:ind w:firstLine="709"/>
        <w:jc w:val="both"/>
        <w:rPr>
          <w:b/>
          <w:spacing w:val="2"/>
          <w:szCs w:val="28"/>
          <w:lang w:bidi="ru-RU"/>
        </w:rPr>
      </w:pPr>
    </w:p>
    <w:p w:rsidR="00047FC7" w:rsidRPr="00047FC7" w:rsidRDefault="00047FC7" w:rsidP="00537529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1.</w:t>
      </w:r>
      <w:r w:rsidRPr="00047FC7">
        <w:rPr>
          <w:rFonts w:ascii="Times New Roman" w:hAnsi="Times New Roman"/>
          <w:sz w:val="28"/>
          <w:szCs w:val="28"/>
        </w:rPr>
        <w:tab/>
      </w:r>
      <w:r w:rsidRPr="00047FC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47FC7" w:rsidRPr="00047FC7" w:rsidRDefault="00047FC7" w:rsidP="0078290A">
      <w:pPr>
        <w:ind w:right="68"/>
        <w:jc w:val="both"/>
        <w:rPr>
          <w:szCs w:val="28"/>
        </w:rPr>
      </w:pPr>
    </w:p>
    <w:p w:rsidR="00047FC7" w:rsidRPr="0078290A" w:rsidRDefault="00047FC7" w:rsidP="0078290A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Настоящее Положение определяет ц</w:t>
      </w:r>
      <w:r w:rsidR="0078290A">
        <w:rPr>
          <w:rFonts w:ascii="Times New Roman" w:hAnsi="Times New Roman"/>
          <w:sz w:val="28"/>
          <w:szCs w:val="28"/>
        </w:rPr>
        <w:t>ели, задачи, порядок проведения</w:t>
      </w:r>
      <w:r w:rsidRPr="00047FC7">
        <w:rPr>
          <w:rFonts w:ascii="Times New Roman" w:hAnsi="Times New Roman"/>
          <w:sz w:val="28"/>
          <w:szCs w:val="28"/>
        </w:rPr>
        <w:t xml:space="preserve"> и условия участия в открытом конкурсном отборе на </w:t>
      </w:r>
      <w:r w:rsidR="0040115E">
        <w:rPr>
          <w:rFonts w:ascii="Times New Roman" w:hAnsi="Times New Roman"/>
          <w:sz w:val="28"/>
          <w:szCs w:val="28"/>
        </w:rPr>
        <w:t>территории Саратовской области</w:t>
      </w:r>
      <w:r w:rsidRPr="00047FC7">
        <w:rPr>
          <w:rFonts w:ascii="Times New Roman" w:hAnsi="Times New Roman"/>
          <w:sz w:val="28"/>
          <w:szCs w:val="28"/>
        </w:rPr>
        <w:t xml:space="preserve"> в рамках Всероссийского конкурса лучших региональных практик поддержки 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 «Регион добрых дел» 202</w:t>
      </w:r>
      <w:r w:rsidR="00537529">
        <w:rPr>
          <w:rFonts w:ascii="Times New Roman" w:hAnsi="Times New Roman"/>
          <w:sz w:val="28"/>
          <w:szCs w:val="28"/>
        </w:rPr>
        <w:t>1</w:t>
      </w:r>
      <w:r w:rsidRPr="00047FC7">
        <w:rPr>
          <w:rFonts w:ascii="Times New Roman" w:hAnsi="Times New Roman"/>
          <w:sz w:val="28"/>
          <w:szCs w:val="28"/>
        </w:rPr>
        <w:t xml:space="preserve"> года (далее – Конкурс). </w:t>
      </w:r>
      <w:r w:rsidRPr="0078290A">
        <w:rPr>
          <w:rFonts w:ascii="Times New Roman" w:hAnsi="Times New Roman"/>
          <w:sz w:val="28"/>
          <w:szCs w:val="28"/>
        </w:rPr>
        <w:t xml:space="preserve">Конкурс проводится на территории Саратовской области в рамках подготовки заявки от Саратовской области на участие во Всероссийском конкурсе лучших региональных практик поддержки </w:t>
      </w:r>
      <w:proofErr w:type="spellStart"/>
      <w:r w:rsidRPr="0078290A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8290A">
        <w:rPr>
          <w:rFonts w:ascii="Times New Roman" w:hAnsi="Times New Roman"/>
          <w:sz w:val="28"/>
          <w:szCs w:val="28"/>
        </w:rPr>
        <w:t xml:space="preserve"> «Регион добрых дел» 202</w:t>
      </w:r>
      <w:r w:rsidR="00537529">
        <w:rPr>
          <w:rFonts w:ascii="Times New Roman" w:hAnsi="Times New Roman"/>
          <w:sz w:val="28"/>
          <w:szCs w:val="28"/>
        </w:rPr>
        <w:t>1</w:t>
      </w:r>
      <w:r w:rsidRPr="0078290A">
        <w:rPr>
          <w:rFonts w:ascii="Times New Roman" w:hAnsi="Times New Roman"/>
          <w:sz w:val="28"/>
          <w:szCs w:val="28"/>
        </w:rPr>
        <w:t xml:space="preserve"> года (далее – Конкурс РДД), организатором которого является Федеральное агентство по делам молодежи.</w:t>
      </w:r>
    </w:p>
    <w:p w:rsidR="00047FC7" w:rsidRPr="006D1B60" w:rsidRDefault="00047FC7" w:rsidP="0078290A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B60">
        <w:rPr>
          <w:rFonts w:ascii="Times New Roman" w:hAnsi="Times New Roman"/>
          <w:sz w:val="28"/>
          <w:szCs w:val="28"/>
        </w:rPr>
        <w:t xml:space="preserve">Организатором Конкурса на территории Саратовской области является </w:t>
      </w:r>
      <w:r w:rsidR="006D1B60" w:rsidRPr="006D1B60">
        <w:rPr>
          <w:rFonts w:ascii="Times New Roman" w:hAnsi="Times New Roman"/>
          <w:sz w:val="28"/>
          <w:szCs w:val="28"/>
        </w:rPr>
        <w:t xml:space="preserve">министерство молодежной политики и спорта Саратовской области </w:t>
      </w:r>
      <w:r w:rsidRPr="006D1B60">
        <w:rPr>
          <w:rFonts w:ascii="Times New Roman" w:hAnsi="Times New Roman"/>
          <w:sz w:val="28"/>
          <w:szCs w:val="28"/>
        </w:rPr>
        <w:t>(далее – Организатор)</w:t>
      </w:r>
      <w:r w:rsidR="00BE5A39">
        <w:rPr>
          <w:rFonts w:ascii="Times New Roman" w:hAnsi="Times New Roman"/>
          <w:sz w:val="28"/>
          <w:szCs w:val="28"/>
        </w:rPr>
        <w:t>.</w:t>
      </w:r>
    </w:p>
    <w:p w:rsidR="00047FC7" w:rsidRPr="00BE5A39" w:rsidRDefault="00BE5A39" w:rsidP="00BE5A3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047FC7" w:rsidRPr="006D1B60">
        <w:rPr>
          <w:szCs w:val="28"/>
        </w:rPr>
        <w:t xml:space="preserve">Оператором Конкурса на территории Саратовской области является </w:t>
      </w:r>
      <w:r>
        <w:rPr>
          <w:szCs w:val="28"/>
        </w:rPr>
        <w:t xml:space="preserve">Саратовское </w:t>
      </w:r>
      <w:r w:rsidRPr="00BE5A39">
        <w:rPr>
          <w:szCs w:val="28"/>
        </w:rPr>
        <w:t>областно</w:t>
      </w:r>
      <w:r>
        <w:rPr>
          <w:szCs w:val="28"/>
        </w:rPr>
        <w:t>е</w:t>
      </w:r>
      <w:r w:rsidRPr="00BE5A39">
        <w:rPr>
          <w:szCs w:val="28"/>
        </w:rPr>
        <w:t xml:space="preserve"> отделени</w:t>
      </w:r>
      <w:r>
        <w:rPr>
          <w:szCs w:val="28"/>
        </w:rPr>
        <w:t xml:space="preserve">е </w:t>
      </w:r>
      <w:r w:rsidRPr="00BE5A39">
        <w:rPr>
          <w:szCs w:val="28"/>
        </w:rPr>
        <w:t>Всероссийской общественной организации</w:t>
      </w:r>
      <w:r>
        <w:rPr>
          <w:szCs w:val="28"/>
        </w:rPr>
        <w:t xml:space="preserve"> </w:t>
      </w:r>
      <w:r w:rsidRPr="00BE5A39">
        <w:rPr>
          <w:szCs w:val="28"/>
        </w:rPr>
        <w:t>«Союз добровольцев России»</w:t>
      </w:r>
      <w:r w:rsidR="00047FC7" w:rsidRPr="00BE5A39">
        <w:rPr>
          <w:szCs w:val="28"/>
        </w:rPr>
        <w:t xml:space="preserve"> (далее – Оператор).</w:t>
      </w:r>
    </w:p>
    <w:p w:rsidR="00047FC7" w:rsidRPr="00BE5A39" w:rsidRDefault="00047FC7" w:rsidP="00BE5A39">
      <w:pPr>
        <w:ind w:right="68" w:firstLine="709"/>
        <w:jc w:val="both"/>
        <w:rPr>
          <w:sz w:val="22"/>
          <w:szCs w:val="28"/>
        </w:rPr>
      </w:pPr>
    </w:p>
    <w:p w:rsidR="00047FC7" w:rsidRPr="00047FC7" w:rsidRDefault="00047FC7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b/>
          <w:sz w:val="28"/>
          <w:szCs w:val="28"/>
        </w:rPr>
        <w:t>Цели и задачи</w:t>
      </w:r>
      <w:r w:rsidR="0078290A">
        <w:rPr>
          <w:rFonts w:ascii="Times New Roman" w:hAnsi="Times New Roman"/>
          <w:b/>
          <w:sz w:val="28"/>
          <w:szCs w:val="28"/>
        </w:rPr>
        <w:t xml:space="preserve"> </w:t>
      </w:r>
      <w:r w:rsidRPr="00047FC7">
        <w:rPr>
          <w:rFonts w:ascii="Times New Roman" w:hAnsi="Times New Roman"/>
          <w:b/>
          <w:sz w:val="28"/>
          <w:szCs w:val="28"/>
        </w:rPr>
        <w:t>Конкурса</w:t>
      </w:r>
    </w:p>
    <w:p w:rsidR="00047FC7" w:rsidRPr="00BE5A39" w:rsidRDefault="00047FC7" w:rsidP="0078290A">
      <w:pPr>
        <w:ind w:right="68"/>
        <w:jc w:val="both"/>
        <w:rPr>
          <w:sz w:val="12"/>
          <w:szCs w:val="28"/>
        </w:rPr>
      </w:pP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Цель Конкурса – создание условий для устойчивого развития добровольческих (волонтерских) инициатив на территории</w:t>
      </w:r>
      <w:r w:rsidR="0078290A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Саратовской области, повышающих качество жизни людей и способствующих росту числа граждан, вовлеченных в добровольческую (волонтерскую) деятельность.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Задачи</w:t>
      </w:r>
      <w:r w:rsidR="0078290A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Конкурса:</w:t>
      </w:r>
    </w:p>
    <w:p w:rsidR="00047FC7" w:rsidRPr="00047FC7" w:rsidRDefault="00047FC7" w:rsidP="0078290A">
      <w:pPr>
        <w:pStyle w:val="a7"/>
        <w:widowControl w:val="0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выявление, поддержка и тиражирование наиболее значимых, перспективных, системных проектов содействия развитию и распространению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>) на территории</w:t>
      </w:r>
      <w:r w:rsidR="0078290A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Саратовской области;</w:t>
      </w:r>
    </w:p>
    <w:p w:rsidR="00047FC7" w:rsidRPr="00047FC7" w:rsidRDefault="00047FC7" w:rsidP="0078290A">
      <w:pPr>
        <w:pStyle w:val="a7"/>
        <w:widowControl w:val="0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 xml:space="preserve">поддержка деятельности существующих и создание условий </w:t>
      </w:r>
      <w:r w:rsidRPr="00047FC7">
        <w:rPr>
          <w:rFonts w:ascii="Times New Roman" w:hAnsi="Times New Roman"/>
          <w:sz w:val="28"/>
          <w:szCs w:val="28"/>
        </w:rPr>
        <w:br/>
        <w:t>для возникновения новых добровольческих (волонтерских) организаций</w:t>
      </w:r>
      <w:r w:rsidRPr="00047FC7">
        <w:rPr>
          <w:rFonts w:ascii="Times New Roman" w:hAnsi="Times New Roman"/>
          <w:sz w:val="28"/>
          <w:szCs w:val="28"/>
        </w:rPr>
        <w:br/>
        <w:t xml:space="preserve">и инициатив, </w:t>
      </w:r>
      <w:r w:rsidR="0044620E">
        <w:rPr>
          <w:rFonts w:ascii="Times New Roman" w:hAnsi="Times New Roman"/>
          <w:sz w:val="28"/>
          <w:szCs w:val="28"/>
        </w:rPr>
        <w:t>повышение престижа добровольчества (</w:t>
      </w:r>
      <w:proofErr w:type="spellStart"/>
      <w:r w:rsidR="0044620E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44620E">
        <w:rPr>
          <w:rFonts w:ascii="Times New Roman" w:hAnsi="Times New Roman"/>
          <w:sz w:val="28"/>
          <w:szCs w:val="28"/>
        </w:rPr>
        <w:t>) в обществе на территории Саратовской области</w:t>
      </w:r>
      <w:r w:rsidRPr="00047FC7">
        <w:rPr>
          <w:rFonts w:ascii="Times New Roman" w:hAnsi="Times New Roman"/>
          <w:sz w:val="28"/>
          <w:szCs w:val="28"/>
        </w:rPr>
        <w:t>;</w:t>
      </w:r>
    </w:p>
    <w:p w:rsidR="00047FC7" w:rsidRPr="00047FC7" w:rsidRDefault="00047FC7" w:rsidP="0078290A">
      <w:pPr>
        <w:pStyle w:val="a7"/>
        <w:widowControl w:val="0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расширение масштабов межсекторного взаимодействия в сфере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>), включая взаимодействие добровольческих (волонтерских) организаций с другими организациями некоммерческого сектора, бизнес</w:t>
      </w:r>
      <w:r w:rsidR="00924945">
        <w:rPr>
          <w:rFonts w:ascii="Times New Roman" w:hAnsi="Times New Roman"/>
          <w:sz w:val="28"/>
          <w:szCs w:val="28"/>
        </w:rPr>
        <w:t>ом</w:t>
      </w:r>
      <w:r w:rsidRPr="00047FC7">
        <w:rPr>
          <w:rFonts w:ascii="Times New Roman" w:hAnsi="Times New Roman"/>
          <w:sz w:val="28"/>
          <w:szCs w:val="28"/>
        </w:rPr>
        <w:t xml:space="preserve">, органами государственной власти и органами местного самоуправления, </w:t>
      </w:r>
      <w:r w:rsidRPr="00047FC7">
        <w:rPr>
          <w:rFonts w:ascii="Times New Roman" w:hAnsi="Times New Roman"/>
          <w:sz w:val="28"/>
          <w:szCs w:val="28"/>
        </w:rPr>
        <w:lastRenderedPageBreak/>
        <w:t>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 на территории Саратовской области;</w:t>
      </w:r>
    </w:p>
    <w:p w:rsidR="00047FC7" w:rsidRPr="00047FC7" w:rsidRDefault="00047FC7" w:rsidP="0078290A">
      <w:pPr>
        <w:pStyle w:val="a7"/>
        <w:widowControl w:val="0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увеличение численности граждан, вовлеченных в добровольческую (волонтерскую) деятельность на территории Саратовской области;</w:t>
      </w:r>
    </w:p>
    <w:p w:rsidR="00047FC7" w:rsidRPr="00047FC7" w:rsidRDefault="00047FC7" w:rsidP="0078290A">
      <w:pPr>
        <w:pStyle w:val="a7"/>
        <w:widowControl w:val="0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обеспечение образовательной поддержки региональных команд, отвечающих за развитие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>) на территории Саратовской области.</w:t>
      </w:r>
    </w:p>
    <w:p w:rsidR="00047FC7" w:rsidRPr="00047FC7" w:rsidRDefault="00047FC7" w:rsidP="0078290A">
      <w:pPr>
        <w:widowControl w:val="0"/>
        <w:ind w:right="68"/>
        <w:jc w:val="both"/>
        <w:rPr>
          <w:szCs w:val="28"/>
        </w:rPr>
      </w:pPr>
    </w:p>
    <w:p w:rsidR="00047FC7" w:rsidRPr="008012E9" w:rsidRDefault="00047FC7" w:rsidP="00BE5A39">
      <w:pPr>
        <w:pStyle w:val="a7"/>
        <w:widowControl w:val="0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8012E9">
        <w:rPr>
          <w:rFonts w:ascii="Times New Roman" w:hAnsi="Times New Roman"/>
          <w:b/>
          <w:sz w:val="28"/>
          <w:szCs w:val="28"/>
        </w:rPr>
        <w:t>Направления</w:t>
      </w:r>
      <w:r w:rsidR="0078290A" w:rsidRPr="008012E9">
        <w:rPr>
          <w:rFonts w:ascii="Times New Roman" w:hAnsi="Times New Roman"/>
          <w:b/>
          <w:sz w:val="28"/>
          <w:szCs w:val="28"/>
        </w:rPr>
        <w:t xml:space="preserve"> </w:t>
      </w:r>
      <w:r w:rsidRPr="008012E9">
        <w:rPr>
          <w:rFonts w:ascii="Times New Roman" w:hAnsi="Times New Roman"/>
          <w:b/>
          <w:sz w:val="28"/>
          <w:szCs w:val="28"/>
        </w:rPr>
        <w:t>поддержки</w:t>
      </w:r>
    </w:p>
    <w:p w:rsidR="00047FC7" w:rsidRPr="00047FC7" w:rsidRDefault="00047FC7" w:rsidP="0078290A">
      <w:pPr>
        <w:widowControl w:val="0"/>
        <w:ind w:right="68"/>
        <w:jc w:val="both"/>
        <w:rPr>
          <w:szCs w:val="28"/>
        </w:rPr>
      </w:pPr>
    </w:p>
    <w:p w:rsidR="00047FC7" w:rsidRPr="00047FC7" w:rsidRDefault="00047FC7" w:rsidP="00BE5A39">
      <w:pPr>
        <w:pStyle w:val="a7"/>
        <w:widowControl w:val="0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Проекты Конкурса должны быть представлены в рамках следующих направлений поддержки:</w:t>
      </w:r>
    </w:p>
    <w:p w:rsidR="00047FC7" w:rsidRPr="00047FC7" w:rsidRDefault="00047FC7" w:rsidP="0078290A">
      <w:pPr>
        <w:pStyle w:val="a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290A">
        <w:rPr>
          <w:rFonts w:ascii="Times New Roman" w:hAnsi="Times New Roman"/>
          <w:i/>
          <w:sz w:val="28"/>
          <w:szCs w:val="28"/>
        </w:rPr>
        <w:t>школьное добровольчество (</w:t>
      </w:r>
      <w:proofErr w:type="spellStart"/>
      <w:r w:rsidRPr="0078290A">
        <w:rPr>
          <w:rFonts w:ascii="Times New Roman" w:hAnsi="Times New Roman"/>
          <w:i/>
          <w:sz w:val="28"/>
          <w:szCs w:val="28"/>
        </w:rPr>
        <w:t>волонтерство</w:t>
      </w:r>
      <w:proofErr w:type="spellEnd"/>
      <w:r w:rsidRPr="0078290A">
        <w:rPr>
          <w:rFonts w:ascii="Times New Roman" w:hAnsi="Times New Roman"/>
          <w:i/>
          <w:sz w:val="28"/>
          <w:szCs w:val="28"/>
        </w:rPr>
        <w:t>)</w:t>
      </w:r>
      <w:r w:rsidRPr="00047FC7">
        <w:rPr>
          <w:rFonts w:ascii="Times New Roman" w:hAnsi="Times New Roman"/>
          <w:sz w:val="28"/>
          <w:szCs w:val="28"/>
        </w:rPr>
        <w:t xml:space="preserve"> – содействие вовлечению обучающихся общеобразовательных организаций в добровольческую (волонтерскую) деятельность;</w:t>
      </w:r>
    </w:p>
    <w:p w:rsidR="00047FC7" w:rsidRPr="00047FC7" w:rsidRDefault="00047FC7" w:rsidP="0078290A">
      <w:pPr>
        <w:pStyle w:val="a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290A">
        <w:rPr>
          <w:rFonts w:ascii="Times New Roman" w:hAnsi="Times New Roman"/>
          <w:i/>
          <w:sz w:val="28"/>
          <w:szCs w:val="28"/>
        </w:rPr>
        <w:t>студенческое добровольчество (</w:t>
      </w:r>
      <w:proofErr w:type="spellStart"/>
      <w:r w:rsidRPr="0078290A">
        <w:rPr>
          <w:rFonts w:ascii="Times New Roman" w:hAnsi="Times New Roman"/>
          <w:i/>
          <w:sz w:val="28"/>
          <w:szCs w:val="28"/>
        </w:rPr>
        <w:t>волонтерство</w:t>
      </w:r>
      <w:proofErr w:type="spellEnd"/>
      <w:r w:rsidRPr="0078290A">
        <w:rPr>
          <w:rFonts w:ascii="Times New Roman" w:hAnsi="Times New Roman"/>
          <w:i/>
          <w:sz w:val="28"/>
          <w:szCs w:val="28"/>
        </w:rPr>
        <w:t>)</w:t>
      </w:r>
      <w:r w:rsidRPr="00047FC7">
        <w:rPr>
          <w:rFonts w:ascii="Times New Roman" w:hAnsi="Times New Roman"/>
          <w:sz w:val="28"/>
          <w:szCs w:val="28"/>
        </w:rPr>
        <w:t xml:space="preserve"> – повышение общественной активности обучающихся профессиональных образовательных организаций и образовательных организаций высшего образования путем вовлечения их в добровольческую (волонтерскую) деятельность;</w:t>
      </w:r>
    </w:p>
    <w:p w:rsidR="00047FC7" w:rsidRPr="00047FC7" w:rsidRDefault="00047FC7" w:rsidP="0078290A">
      <w:pPr>
        <w:pStyle w:val="a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290A">
        <w:rPr>
          <w:rFonts w:ascii="Times New Roman" w:hAnsi="Times New Roman"/>
          <w:i/>
          <w:sz w:val="28"/>
          <w:szCs w:val="28"/>
        </w:rPr>
        <w:t>добровольчество (</w:t>
      </w:r>
      <w:proofErr w:type="spellStart"/>
      <w:r w:rsidRPr="0078290A">
        <w:rPr>
          <w:rFonts w:ascii="Times New Roman" w:hAnsi="Times New Roman"/>
          <w:i/>
          <w:sz w:val="28"/>
          <w:szCs w:val="28"/>
        </w:rPr>
        <w:t>волонтерство</w:t>
      </w:r>
      <w:proofErr w:type="spellEnd"/>
      <w:r w:rsidRPr="0078290A">
        <w:rPr>
          <w:rFonts w:ascii="Times New Roman" w:hAnsi="Times New Roman"/>
          <w:i/>
          <w:sz w:val="28"/>
          <w:szCs w:val="28"/>
        </w:rPr>
        <w:t>) трудоспособного населения</w:t>
      </w:r>
      <w:r w:rsidRPr="00047FC7">
        <w:rPr>
          <w:rFonts w:ascii="Times New Roman" w:hAnsi="Times New Roman"/>
          <w:sz w:val="28"/>
          <w:szCs w:val="28"/>
        </w:rPr>
        <w:t xml:space="preserve"> – продвижение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>) среди населения трудоспособного возраста, в том числе развитие семейного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), </w:t>
      </w:r>
      <w:r w:rsidR="00250EA7">
        <w:rPr>
          <w:rFonts w:ascii="Times New Roman" w:hAnsi="Times New Roman"/>
          <w:sz w:val="28"/>
          <w:szCs w:val="28"/>
        </w:rPr>
        <w:t>«</w:t>
      </w:r>
      <w:r w:rsidRPr="00047FC7">
        <w:rPr>
          <w:rFonts w:ascii="Times New Roman" w:hAnsi="Times New Roman"/>
          <w:sz w:val="28"/>
          <w:szCs w:val="28"/>
        </w:rPr>
        <w:t>корпоративного</w:t>
      </w:r>
      <w:r w:rsidR="00250EA7">
        <w:rPr>
          <w:rFonts w:ascii="Times New Roman" w:hAnsi="Times New Roman"/>
          <w:sz w:val="28"/>
          <w:szCs w:val="28"/>
        </w:rPr>
        <w:t>»</w:t>
      </w:r>
      <w:r w:rsidRPr="00047FC7">
        <w:rPr>
          <w:rFonts w:ascii="Times New Roman" w:hAnsi="Times New Roman"/>
          <w:sz w:val="28"/>
          <w:szCs w:val="28"/>
        </w:rPr>
        <w:t xml:space="preserve">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) (добровольной (волонтерской) деятельности работников на благо общества при поддержке и поощрении со стороны компании/организации); </w:t>
      </w:r>
    </w:p>
    <w:p w:rsidR="00047FC7" w:rsidRPr="00047FC7" w:rsidRDefault="00047FC7" w:rsidP="0078290A">
      <w:pPr>
        <w:pStyle w:val="a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sz w:val="28"/>
          <w:szCs w:val="28"/>
        </w:rPr>
      </w:pPr>
      <w:r w:rsidRPr="0078290A">
        <w:rPr>
          <w:rFonts w:ascii="Times New Roman" w:hAnsi="Times New Roman"/>
          <w:i/>
          <w:sz w:val="28"/>
          <w:szCs w:val="28"/>
        </w:rPr>
        <w:t>«серебряное» добровольчество (</w:t>
      </w:r>
      <w:proofErr w:type="spellStart"/>
      <w:r w:rsidRPr="0078290A">
        <w:rPr>
          <w:rFonts w:ascii="Times New Roman" w:hAnsi="Times New Roman"/>
          <w:i/>
          <w:sz w:val="28"/>
          <w:szCs w:val="28"/>
        </w:rPr>
        <w:t>волонтерство</w:t>
      </w:r>
      <w:proofErr w:type="spellEnd"/>
      <w:r w:rsidRPr="0078290A">
        <w:rPr>
          <w:rFonts w:ascii="Times New Roman" w:hAnsi="Times New Roman"/>
          <w:i/>
          <w:sz w:val="28"/>
          <w:szCs w:val="28"/>
        </w:rPr>
        <w:t>)</w:t>
      </w:r>
      <w:r w:rsidRPr="00047FC7">
        <w:rPr>
          <w:rFonts w:ascii="Times New Roman" w:hAnsi="Times New Roman"/>
          <w:sz w:val="28"/>
          <w:szCs w:val="28"/>
        </w:rPr>
        <w:t xml:space="preserve"> – обеспечение самореализации граждан старшего поколения (в возрасте от 56 лет и старше) через добровольческую (волонтерскую) деятельность.</w:t>
      </w:r>
    </w:p>
    <w:p w:rsidR="00047FC7" w:rsidRPr="00047FC7" w:rsidRDefault="0078290A" w:rsidP="0078290A">
      <w:pPr>
        <w:widowControl w:val="0"/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3.2. </w:t>
      </w:r>
      <w:r w:rsidR="00047FC7" w:rsidRPr="00047FC7">
        <w:rPr>
          <w:color w:val="000000" w:themeColor="text1"/>
          <w:szCs w:val="28"/>
        </w:rPr>
        <w:t>В каждом из направлений поддержки могут быть представлены проекты, направленные на поддержку отдельных направлений добровольческой (волонтерской) деятельности, включая международные добровольческие (волонтерские) мероприятия, разработку и внедрение программ по поддержке добровольчества (</w:t>
      </w:r>
      <w:proofErr w:type="spellStart"/>
      <w:r w:rsidR="00047FC7" w:rsidRPr="00047FC7">
        <w:rPr>
          <w:color w:val="000000" w:themeColor="text1"/>
          <w:szCs w:val="28"/>
        </w:rPr>
        <w:t>волонтерства</w:t>
      </w:r>
      <w:proofErr w:type="spellEnd"/>
      <w:r w:rsidR="00047FC7" w:rsidRPr="00047FC7">
        <w:rPr>
          <w:color w:val="000000" w:themeColor="text1"/>
          <w:szCs w:val="28"/>
        </w:rPr>
        <w:t>) в сфере здравоохранения, образования, культуры, социальной поддержки и социального обслуживания населения, охраны природы, предупреждения и ликвидации последствий чрезвычайных ситуаций, физической культуры и спорта, гражданско-патриотического воспитания, формирования комфортной городской среды, инклюзивного добровольчества (</w:t>
      </w:r>
      <w:proofErr w:type="spellStart"/>
      <w:r w:rsidR="00047FC7" w:rsidRPr="00047FC7">
        <w:rPr>
          <w:color w:val="000000" w:themeColor="text1"/>
          <w:szCs w:val="28"/>
        </w:rPr>
        <w:t>волонтерства</w:t>
      </w:r>
      <w:proofErr w:type="spellEnd"/>
      <w:r w:rsidR="00047FC7" w:rsidRPr="00047FC7">
        <w:rPr>
          <w:color w:val="000000" w:themeColor="text1"/>
          <w:szCs w:val="28"/>
        </w:rPr>
        <w:t>), добровольческой (волонтерской) деятельности в сфере содействия органам внутренних дел, добровольчества (</w:t>
      </w:r>
      <w:proofErr w:type="spellStart"/>
      <w:r w:rsidR="00047FC7" w:rsidRPr="00047FC7">
        <w:rPr>
          <w:color w:val="000000" w:themeColor="text1"/>
          <w:szCs w:val="28"/>
        </w:rPr>
        <w:t>волонтерства</w:t>
      </w:r>
      <w:proofErr w:type="spellEnd"/>
      <w:r w:rsidR="00047FC7" w:rsidRPr="00047FC7">
        <w:rPr>
          <w:color w:val="000000" w:themeColor="text1"/>
          <w:szCs w:val="28"/>
        </w:rPr>
        <w:t>) крупных событий.</w:t>
      </w:r>
    </w:p>
    <w:p w:rsidR="00047FC7" w:rsidRPr="00047FC7" w:rsidRDefault="00047FC7" w:rsidP="0078290A">
      <w:pPr>
        <w:ind w:right="68" w:firstLine="709"/>
        <w:jc w:val="both"/>
        <w:rPr>
          <w:szCs w:val="28"/>
        </w:rPr>
      </w:pPr>
    </w:p>
    <w:p w:rsidR="00047FC7" w:rsidRPr="00047FC7" w:rsidRDefault="00047FC7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b/>
          <w:sz w:val="28"/>
          <w:szCs w:val="28"/>
        </w:rPr>
        <w:t>Участники</w:t>
      </w:r>
      <w:r w:rsidR="0078290A">
        <w:rPr>
          <w:rFonts w:ascii="Times New Roman" w:hAnsi="Times New Roman"/>
          <w:b/>
          <w:sz w:val="28"/>
          <w:szCs w:val="28"/>
        </w:rPr>
        <w:t xml:space="preserve"> </w:t>
      </w:r>
      <w:r w:rsidRPr="00047FC7">
        <w:rPr>
          <w:rFonts w:ascii="Times New Roman" w:hAnsi="Times New Roman"/>
          <w:b/>
          <w:sz w:val="28"/>
          <w:szCs w:val="28"/>
        </w:rPr>
        <w:t>Конкурса</w:t>
      </w:r>
    </w:p>
    <w:p w:rsidR="00047FC7" w:rsidRPr="00047FC7" w:rsidRDefault="00047FC7" w:rsidP="0078290A">
      <w:pPr>
        <w:ind w:right="68"/>
        <w:jc w:val="both"/>
        <w:rPr>
          <w:szCs w:val="28"/>
        </w:rPr>
      </w:pP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В Конкурсе могут принимать участие:</w:t>
      </w:r>
    </w:p>
    <w:p w:rsidR="00047FC7" w:rsidRPr="0078290A" w:rsidRDefault="000A1489" w:rsidP="0078290A">
      <w:pPr>
        <w:pStyle w:val="a7"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47FC7" w:rsidRPr="00047FC7">
        <w:rPr>
          <w:rFonts w:ascii="Times New Roman" w:hAnsi="Times New Roman"/>
          <w:sz w:val="28"/>
          <w:szCs w:val="28"/>
        </w:rPr>
        <w:t>арегистрированные</w:t>
      </w:r>
      <w:r w:rsidR="0078290A">
        <w:rPr>
          <w:rFonts w:ascii="Times New Roman" w:hAnsi="Times New Roman"/>
          <w:sz w:val="28"/>
          <w:szCs w:val="28"/>
        </w:rPr>
        <w:t xml:space="preserve"> </w:t>
      </w:r>
      <w:r w:rsidR="00047FC7" w:rsidRPr="00047FC7">
        <w:rPr>
          <w:rFonts w:ascii="Times New Roman" w:hAnsi="Times New Roman"/>
          <w:sz w:val="28"/>
          <w:szCs w:val="28"/>
        </w:rPr>
        <w:t>некоммерческие</w:t>
      </w:r>
      <w:r w:rsidR="0078290A">
        <w:rPr>
          <w:rFonts w:ascii="Times New Roman" w:hAnsi="Times New Roman"/>
          <w:sz w:val="28"/>
          <w:szCs w:val="28"/>
        </w:rPr>
        <w:t xml:space="preserve"> </w:t>
      </w:r>
      <w:r w:rsidR="00047FC7" w:rsidRPr="0078290A">
        <w:rPr>
          <w:rFonts w:ascii="Times New Roman" w:hAnsi="Times New Roman"/>
          <w:sz w:val="28"/>
          <w:szCs w:val="28"/>
        </w:rPr>
        <w:t>неправительственные</w:t>
      </w:r>
      <w:r w:rsidR="0078290A">
        <w:rPr>
          <w:rFonts w:ascii="Times New Roman" w:hAnsi="Times New Roman"/>
          <w:sz w:val="28"/>
          <w:szCs w:val="28"/>
        </w:rPr>
        <w:t xml:space="preserve"> </w:t>
      </w:r>
      <w:r w:rsidR="00047FC7" w:rsidRPr="0078290A">
        <w:rPr>
          <w:rFonts w:ascii="Times New Roman" w:hAnsi="Times New Roman"/>
          <w:sz w:val="28"/>
          <w:szCs w:val="28"/>
        </w:rPr>
        <w:t>организации;</w:t>
      </w:r>
    </w:p>
    <w:p w:rsidR="00047FC7" w:rsidRPr="00047FC7" w:rsidRDefault="00047FC7" w:rsidP="0078290A">
      <w:pPr>
        <w:pStyle w:val="a7"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lastRenderedPageBreak/>
        <w:t>государственные</w:t>
      </w:r>
      <w:r w:rsidR="00A03B48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и автономные бюджетные учреждения;</w:t>
      </w:r>
    </w:p>
    <w:p w:rsidR="00047FC7" w:rsidRPr="00047FC7" w:rsidRDefault="00047FC7" w:rsidP="0078290A">
      <w:pPr>
        <w:pStyle w:val="a7"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-72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зарегистрированные органы территориально</w:t>
      </w:r>
      <w:r w:rsidR="008012E9">
        <w:rPr>
          <w:rFonts w:ascii="Times New Roman" w:hAnsi="Times New Roman"/>
          <w:sz w:val="28"/>
          <w:szCs w:val="28"/>
        </w:rPr>
        <w:t>го общественного самоуправления.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В Конкурсе не могут принимать участие:</w:t>
      </w:r>
    </w:p>
    <w:p w:rsidR="00047FC7" w:rsidRPr="00047FC7" w:rsidRDefault="000A1489" w:rsidP="0078290A">
      <w:pPr>
        <w:pStyle w:val="a7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47FC7" w:rsidRPr="00047FC7">
        <w:rPr>
          <w:rFonts w:ascii="Times New Roman" w:hAnsi="Times New Roman"/>
          <w:sz w:val="28"/>
          <w:szCs w:val="28"/>
        </w:rPr>
        <w:t>олитические</w:t>
      </w:r>
      <w:r w:rsidR="00505DA6">
        <w:rPr>
          <w:rFonts w:ascii="Times New Roman" w:hAnsi="Times New Roman"/>
          <w:sz w:val="28"/>
          <w:szCs w:val="28"/>
        </w:rPr>
        <w:t xml:space="preserve"> </w:t>
      </w:r>
      <w:r w:rsidR="00047FC7" w:rsidRPr="00047FC7">
        <w:rPr>
          <w:rFonts w:ascii="Times New Roman" w:hAnsi="Times New Roman"/>
          <w:sz w:val="28"/>
          <w:szCs w:val="28"/>
        </w:rPr>
        <w:t>партии и движения;</w:t>
      </w:r>
    </w:p>
    <w:p w:rsidR="00047FC7" w:rsidRPr="00047FC7" w:rsidRDefault="00047FC7" w:rsidP="0078290A">
      <w:pPr>
        <w:pStyle w:val="a7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органы государственной и муниципальной власти;</w:t>
      </w:r>
    </w:p>
    <w:p w:rsidR="00047FC7" w:rsidRPr="00047FC7" w:rsidRDefault="00047FC7" w:rsidP="0078290A">
      <w:pPr>
        <w:pStyle w:val="a7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коммерческие</w:t>
      </w:r>
      <w:r w:rsidR="00505DA6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организации;</w:t>
      </w:r>
    </w:p>
    <w:p w:rsidR="00047FC7" w:rsidRPr="00047FC7" w:rsidRDefault="00047FC7" w:rsidP="0078290A">
      <w:pPr>
        <w:pStyle w:val="a7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инициативные</w:t>
      </w:r>
      <w:r w:rsidR="00505DA6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группы</w:t>
      </w:r>
      <w:r w:rsidR="00505DA6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граждан.</w:t>
      </w:r>
    </w:p>
    <w:p w:rsidR="00047FC7" w:rsidRPr="00047FC7" w:rsidRDefault="00047FC7" w:rsidP="0078290A">
      <w:pPr>
        <w:ind w:right="68"/>
        <w:jc w:val="both"/>
        <w:rPr>
          <w:szCs w:val="28"/>
          <w:highlight w:val="white"/>
        </w:rPr>
      </w:pPr>
    </w:p>
    <w:p w:rsidR="00047FC7" w:rsidRPr="00047FC7" w:rsidRDefault="00250EA7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С</w:t>
      </w:r>
      <w:r w:rsidR="00047FC7" w:rsidRPr="00047FC7">
        <w:rPr>
          <w:rFonts w:ascii="Times New Roman" w:hAnsi="Times New Roman"/>
          <w:b/>
          <w:sz w:val="28"/>
          <w:szCs w:val="28"/>
          <w:highlight w:val="white"/>
        </w:rPr>
        <w:t>рок</w:t>
      </w:r>
      <w:r w:rsidR="00505DA6">
        <w:rPr>
          <w:rFonts w:ascii="Times New Roman" w:hAnsi="Times New Roman"/>
          <w:b/>
          <w:sz w:val="28"/>
          <w:szCs w:val="28"/>
          <w:highlight w:val="white"/>
        </w:rPr>
        <w:t xml:space="preserve">и </w:t>
      </w:r>
      <w:r w:rsidR="00047FC7" w:rsidRPr="00047FC7">
        <w:rPr>
          <w:rFonts w:ascii="Times New Roman" w:hAnsi="Times New Roman"/>
          <w:b/>
          <w:sz w:val="28"/>
          <w:szCs w:val="28"/>
          <w:highlight w:val="white"/>
        </w:rPr>
        <w:t>проведения</w:t>
      </w:r>
      <w:r w:rsidR="00505DA6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="00047FC7" w:rsidRPr="00047FC7">
        <w:rPr>
          <w:rFonts w:ascii="Times New Roman" w:hAnsi="Times New Roman"/>
          <w:b/>
          <w:sz w:val="28"/>
          <w:szCs w:val="28"/>
          <w:highlight w:val="white"/>
        </w:rPr>
        <w:t>Конкурса</w:t>
      </w:r>
    </w:p>
    <w:p w:rsidR="00047FC7" w:rsidRPr="009845F9" w:rsidRDefault="00047FC7" w:rsidP="0078290A">
      <w:pPr>
        <w:ind w:right="68"/>
        <w:jc w:val="both"/>
        <w:rPr>
          <w:szCs w:val="28"/>
        </w:rPr>
      </w:pPr>
    </w:p>
    <w:p w:rsidR="00047FC7" w:rsidRPr="009845F9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5F9">
        <w:rPr>
          <w:rFonts w:ascii="Times New Roman" w:hAnsi="Times New Roman"/>
          <w:sz w:val="28"/>
          <w:szCs w:val="28"/>
        </w:rPr>
        <w:t xml:space="preserve">Конкурс проводится на территории Саратовской области в период с </w:t>
      </w:r>
      <w:r w:rsidR="002915FF" w:rsidRPr="009845F9">
        <w:rPr>
          <w:rFonts w:ascii="Times New Roman" w:hAnsi="Times New Roman"/>
          <w:sz w:val="28"/>
          <w:szCs w:val="28"/>
        </w:rPr>
        <w:br/>
      </w:r>
      <w:r w:rsidR="00C036C4">
        <w:rPr>
          <w:rFonts w:ascii="Times New Roman" w:hAnsi="Times New Roman"/>
          <w:sz w:val="28"/>
          <w:szCs w:val="28"/>
        </w:rPr>
        <w:t>25</w:t>
      </w:r>
      <w:r w:rsidRPr="009845F9">
        <w:rPr>
          <w:rFonts w:ascii="Times New Roman" w:hAnsi="Times New Roman"/>
          <w:sz w:val="28"/>
          <w:szCs w:val="28"/>
        </w:rPr>
        <w:t xml:space="preserve"> по </w:t>
      </w:r>
      <w:r w:rsidR="009845F9">
        <w:rPr>
          <w:rFonts w:ascii="Times New Roman" w:hAnsi="Times New Roman"/>
          <w:sz w:val="28"/>
          <w:szCs w:val="28"/>
        </w:rPr>
        <w:t>28</w:t>
      </w:r>
      <w:r w:rsidRPr="009845F9">
        <w:rPr>
          <w:rFonts w:ascii="Times New Roman" w:hAnsi="Times New Roman"/>
          <w:sz w:val="28"/>
          <w:szCs w:val="28"/>
        </w:rPr>
        <w:t xml:space="preserve"> </w:t>
      </w:r>
      <w:r w:rsidR="008012E9" w:rsidRPr="009845F9">
        <w:rPr>
          <w:rFonts w:ascii="Times New Roman" w:hAnsi="Times New Roman"/>
          <w:sz w:val="28"/>
          <w:szCs w:val="28"/>
        </w:rPr>
        <w:t>мая</w:t>
      </w:r>
      <w:r w:rsidRPr="009845F9">
        <w:rPr>
          <w:rFonts w:ascii="Times New Roman" w:hAnsi="Times New Roman"/>
          <w:sz w:val="28"/>
          <w:szCs w:val="28"/>
        </w:rPr>
        <w:t xml:space="preserve"> 202</w:t>
      </w:r>
      <w:r w:rsidR="009845F9" w:rsidRPr="009845F9">
        <w:rPr>
          <w:rFonts w:ascii="Times New Roman" w:hAnsi="Times New Roman"/>
          <w:sz w:val="28"/>
          <w:szCs w:val="28"/>
        </w:rPr>
        <w:t>1</w:t>
      </w:r>
      <w:r w:rsidRPr="009845F9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047FC7" w:rsidRPr="00047FC7" w:rsidRDefault="00047FC7" w:rsidP="0078290A">
      <w:pPr>
        <w:ind w:right="68" w:firstLine="709"/>
        <w:jc w:val="both"/>
        <w:rPr>
          <w:szCs w:val="28"/>
        </w:rPr>
      </w:pPr>
    </w:p>
    <w:p w:rsidR="00AC4417" w:rsidRPr="00A9770D" w:rsidRDefault="00AC4417" w:rsidP="00AC4417">
      <w:pPr>
        <w:shd w:val="clear" w:color="auto" w:fill="FFFFFF"/>
        <w:ind w:firstLine="709"/>
        <w:jc w:val="both"/>
        <w:rPr>
          <w:szCs w:val="28"/>
        </w:rPr>
      </w:pPr>
    </w:p>
    <w:p w:rsidR="00AC4417" w:rsidRPr="00AC4417" w:rsidRDefault="00AC4417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AC4417">
        <w:rPr>
          <w:rFonts w:ascii="Times New Roman" w:hAnsi="Times New Roman"/>
          <w:b/>
          <w:bCs/>
          <w:spacing w:val="2"/>
          <w:sz w:val="28"/>
          <w:szCs w:val="28"/>
          <w:lang w:bidi="ru-RU"/>
        </w:rPr>
        <w:t>Организационный комитет Конкурса</w:t>
      </w:r>
    </w:p>
    <w:p w:rsidR="00AC4417" w:rsidRPr="00A9770D" w:rsidRDefault="00AC4417" w:rsidP="00AC4417">
      <w:pPr>
        <w:ind w:firstLine="709"/>
        <w:jc w:val="both"/>
        <w:rPr>
          <w:spacing w:val="2"/>
          <w:szCs w:val="28"/>
          <w:lang w:bidi="ru-RU"/>
        </w:rPr>
      </w:pPr>
    </w:p>
    <w:p w:rsidR="00AC4417" w:rsidRPr="00A9770D" w:rsidRDefault="004E3CD7" w:rsidP="00AC4417">
      <w:pPr>
        <w:pStyle w:val="a7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C4417" w:rsidRPr="00A9770D">
        <w:rPr>
          <w:rFonts w:ascii="Times New Roman" w:hAnsi="Times New Roman"/>
          <w:sz w:val="28"/>
          <w:szCs w:val="28"/>
        </w:rPr>
        <w:t>.1. Для организационно-методического обеспечения проведения Конкурса создается Организационный комитет Конкурса, который формируется приказом министерства молодежной политики и спорта Саратовской области</w:t>
      </w:r>
      <w:r w:rsidR="00AC4417" w:rsidRPr="00A9770D">
        <w:rPr>
          <w:spacing w:val="2"/>
          <w:sz w:val="28"/>
          <w:szCs w:val="28"/>
          <w:lang w:bidi="ru-RU"/>
        </w:rPr>
        <w:t xml:space="preserve"> </w:t>
      </w:r>
      <w:r w:rsidR="00AC4417" w:rsidRPr="00A9770D">
        <w:rPr>
          <w:rFonts w:ascii="Times New Roman" w:hAnsi="Times New Roman"/>
          <w:spacing w:val="2"/>
          <w:sz w:val="28"/>
          <w:szCs w:val="28"/>
          <w:lang w:bidi="ru-RU"/>
        </w:rPr>
        <w:t>(далее – Оргкомитет).</w:t>
      </w:r>
      <w:r w:rsidR="00AC4417">
        <w:rPr>
          <w:rFonts w:ascii="Times New Roman" w:hAnsi="Times New Roman"/>
          <w:spacing w:val="2"/>
          <w:sz w:val="28"/>
          <w:szCs w:val="28"/>
          <w:lang w:bidi="ru-RU"/>
        </w:rPr>
        <w:t xml:space="preserve"> Численный состав Оргкомитета не долж</w:t>
      </w:r>
      <w:r w:rsidR="00D00C00">
        <w:rPr>
          <w:rFonts w:ascii="Times New Roman" w:hAnsi="Times New Roman"/>
          <w:spacing w:val="2"/>
          <w:sz w:val="28"/>
          <w:szCs w:val="28"/>
          <w:lang w:bidi="ru-RU"/>
        </w:rPr>
        <w:t>ен</w:t>
      </w:r>
      <w:r w:rsidR="00AC4417">
        <w:rPr>
          <w:rFonts w:ascii="Times New Roman" w:hAnsi="Times New Roman"/>
          <w:spacing w:val="2"/>
          <w:sz w:val="28"/>
          <w:szCs w:val="28"/>
          <w:lang w:bidi="ru-RU"/>
        </w:rPr>
        <w:t xml:space="preserve"> превышать </w:t>
      </w:r>
      <w:r w:rsidR="00612B3B">
        <w:rPr>
          <w:rFonts w:ascii="Times New Roman" w:hAnsi="Times New Roman"/>
          <w:spacing w:val="2"/>
          <w:sz w:val="28"/>
          <w:szCs w:val="28"/>
          <w:lang w:bidi="ru-RU"/>
        </w:rPr>
        <w:t>7</w:t>
      </w:r>
      <w:r w:rsidR="00AC4417">
        <w:rPr>
          <w:rFonts w:ascii="Times New Roman" w:hAnsi="Times New Roman"/>
          <w:spacing w:val="2"/>
          <w:sz w:val="28"/>
          <w:szCs w:val="28"/>
          <w:lang w:bidi="ru-RU"/>
        </w:rPr>
        <w:t xml:space="preserve"> человек.</w:t>
      </w:r>
    </w:p>
    <w:p w:rsidR="006C2ED2" w:rsidRPr="00103144" w:rsidRDefault="004E3CD7" w:rsidP="00103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68" w:firstLine="709"/>
        <w:jc w:val="both"/>
      </w:pPr>
      <w:r w:rsidRPr="006C2ED2">
        <w:rPr>
          <w:spacing w:val="2"/>
          <w:szCs w:val="28"/>
          <w:lang w:bidi="ru-RU"/>
        </w:rPr>
        <w:t>6</w:t>
      </w:r>
      <w:r w:rsidR="00AC4417" w:rsidRPr="006C2ED2">
        <w:rPr>
          <w:spacing w:val="2"/>
          <w:szCs w:val="28"/>
          <w:lang w:bidi="ru-RU"/>
        </w:rPr>
        <w:t xml:space="preserve">.2. </w:t>
      </w:r>
      <w:r w:rsidR="00103144">
        <w:t>Членами Оргкомитета</w:t>
      </w:r>
      <w:r w:rsidR="006C2ED2" w:rsidRPr="00AB4B41">
        <w:t xml:space="preserve"> могут быть представители некоммерческих организаций, органов власти, бизнеса</w:t>
      </w:r>
      <w:r w:rsidR="00103144">
        <w:t xml:space="preserve"> </w:t>
      </w:r>
      <w:r w:rsidR="006C2ED2" w:rsidRPr="00AB4B41">
        <w:t>и СМИ, имеющие большой опыт в сфере социального проектирования, благотворительности и добровольчества (</w:t>
      </w:r>
      <w:proofErr w:type="spellStart"/>
      <w:r w:rsidR="006C2ED2" w:rsidRPr="00AB4B41">
        <w:t>волонтерства</w:t>
      </w:r>
      <w:proofErr w:type="spellEnd"/>
      <w:r w:rsidR="006C2ED2" w:rsidRPr="00AB4B41">
        <w:t>).</w:t>
      </w:r>
    </w:p>
    <w:p w:rsidR="00AC4417" w:rsidRDefault="00103144" w:rsidP="00AC4417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 xml:space="preserve">6.3. </w:t>
      </w:r>
      <w:r w:rsidR="00AC4417" w:rsidRPr="00A9770D">
        <w:rPr>
          <w:spacing w:val="2"/>
          <w:szCs w:val="28"/>
          <w:lang w:bidi="ru-RU"/>
        </w:rPr>
        <w:t>В состав Оргкомитета входят: председатель, заместитель председателя, секретарь, члены Оргкомитета.</w:t>
      </w:r>
    </w:p>
    <w:p w:rsidR="00103144" w:rsidRPr="00A9770D" w:rsidRDefault="00103144" w:rsidP="00AC4417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 xml:space="preserve">6.4. </w:t>
      </w:r>
      <w:r w:rsidRPr="000C29FB">
        <w:rPr>
          <w:spacing w:val="2"/>
          <w:szCs w:val="28"/>
          <w:lang w:bidi="ru-RU"/>
        </w:rPr>
        <w:t>Все эксперты подписывают заявление об отсутствии конфликта интересов</w:t>
      </w:r>
      <w:r>
        <w:rPr>
          <w:spacing w:val="2"/>
          <w:szCs w:val="28"/>
          <w:lang w:bidi="ru-RU"/>
        </w:rPr>
        <w:t xml:space="preserve"> </w:t>
      </w:r>
      <w:r w:rsidRPr="000C29FB">
        <w:rPr>
          <w:i/>
          <w:spacing w:val="2"/>
          <w:szCs w:val="28"/>
          <w:lang w:bidi="ru-RU"/>
        </w:rPr>
        <w:t xml:space="preserve">(Приложение </w:t>
      </w:r>
      <w:r w:rsidR="00EE0D57">
        <w:rPr>
          <w:i/>
          <w:spacing w:val="2"/>
          <w:szCs w:val="28"/>
          <w:lang w:bidi="ru-RU"/>
        </w:rPr>
        <w:t>4</w:t>
      </w:r>
      <w:r w:rsidRPr="000C29FB">
        <w:rPr>
          <w:i/>
          <w:spacing w:val="2"/>
          <w:szCs w:val="28"/>
          <w:lang w:bidi="ru-RU"/>
        </w:rPr>
        <w:t>)</w:t>
      </w:r>
      <w:r w:rsidRPr="000C29FB">
        <w:rPr>
          <w:spacing w:val="2"/>
          <w:szCs w:val="28"/>
          <w:lang w:bidi="ru-RU"/>
        </w:rPr>
        <w:t>.</w:t>
      </w:r>
      <w:r>
        <w:rPr>
          <w:spacing w:val="2"/>
          <w:szCs w:val="28"/>
          <w:lang w:bidi="ru-RU"/>
        </w:rPr>
        <w:t xml:space="preserve"> </w:t>
      </w:r>
      <w:r w:rsidRPr="000C29FB">
        <w:rPr>
          <w:spacing w:val="2"/>
          <w:szCs w:val="28"/>
          <w:lang w:bidi="ru-RU"/>
        </w:rPr>
        <w:t>Конфликт интересов возникает в том случае, если эксперт является сотрудником/добровольцем (волонтером)/членом коллегиального органа управления/донором организации, которую оценивает, а также в том случае, если работниками и (или) членами органов управления организации, заявку</w:t>
      </w:r>
      <w:r>
        <w:rPr>
          <w:spacing w:val="2"/>
          <w:szCs w:val="28"/>
          <w:lang w:bidi="ru-RU"/>
        </w:rPr>
        <w:t xml:space="preserve"> которой он оценивает, являются </w:t>
      </w:r>
      <w:r w:rsidRPr="000C29FB">
        <w:rPr>
          <w:spacing w:val="2"/>
          <w:szCs w:val="28"/>
          <w:lang w:bidi="ru-RU"/>
        </w:rPr>
        <w:t>его близкие родственники, и в иных случаях, если имеются иные обстоятельства, дающие основание полагать, что член лично, п</w:t>
      </w:r>
      <w:r>
        <w:rPr>
          <w:spacing w:val="2"/>
          <w:szCs w:val="28"/>
          <w:lang w:bidi="ru-RU"/>
        </w:rPr>
        <w:t xml:space="preserve">рямо или косвенно заинтересован </w:t>
      </w:r>
      <w:r w:rsidRPr="000C29FB">
        <w:rPr>
          <w:spacing w:val="2"/>
          <w:szCs w:val="28"/>
          <w:lang w:bidi="ru-RU"/>
        </w:rPr>
        <w:t>в</w:t>
      </w:r>
      <w:r>
        <w:rPr>
          <w:spacing w:val="2"/>
          <w:szCs w:val="28"/>
          <w:lang w:bidi="ru-RU"/>
        </w:rPr>
        <w:t xml:space="preserve"> </w:t>
      </w:r>
      <w:r w:rsidRPr="000C29FB">
        <w:rPr>
          <w:spacing w:val="2"/>
          <w:szCs w:val="28"/>
          <w:lang w:bidi="ru-RU"/>
        </w:rPr>
        <w:t>результатах рассмотрения заявки</w:t>
      </w:r>
      <w:r>
        <w:rPr>
          <w:spacing w:val="2"/>
          <w:szCs w:val="28"/>
          <w:lang w:bidi="ru-RU"/>
        </w:rPr>
        <w:t>.</w:t>
      </w:r>
    </w:p>
    <w:p w:rsidR="00AC4417" w:rsidRPr="00A9770D" w:rsidRDefault="004E3CD7" w:rsidP="00AC4417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6</w:t>
      </w:r>
      <w:r w:rsidR="00AC4417" w:rsidRPr="00A9770D">
        <w:rPr>
          <w:spacing w:val="2"/>
          <w:szCs w:val="28"/>
          <w:lang w:bidi="ru-RU"/>
        </w:rPr>
        <w:t>.</w:t>
      </w:r>
      <w:r w:rsidR="00103144">
        <w:rPr>
          <w:spacing w:val="2"/>
          <w:szCs w:val="28"/>
          <w:lang w:bidi="ru-RU"/>
        </w:rPr>
        <w:t>5</w:t>
      </w:r>
      <w:r w:rsidR="00AC4417" w:rsidRPr="00A9770D">
        <w:rPr>
          <w:spacing w:val="2"/>
          <w:szCs w:val="28"/>
          <w:lang w:bidi="ru-RU"/>
        </w:rPr>
        <w:t xml:space="preserve">. </w:t>
      </w:r>
      <w:r w:rsidR="00AC4417">
        <w:rPr>
          <w:spacing w:val="2"/>
          <w:szCs w:val="28"/>
          <w:lang w:bidi="ru-RU"/>
        </w:rPr>
        <w:t>Решения Оргкомитета оформляются протоколом</w:t>
      </w:r>
      <w:r w:rsidR="00AC4417" w:rsidRPr="00A9770D">
        <w:rPr>
          <w:spacing w:val="2"/>
          <w:szCs w:val="28"/>
          <w:lang w:bidi="ru-RU"/>
        </w:rPr>
        <w:t>.</w:t>
      </w:r>
      <w:r w:rsidR="00AC4417">
        <w:rPr>
          <w:spacing w:val="2"/>
          <w:szCs w:val="28"/>
          <w:lang w:bidi="ru-RU"/>
        </w:rPr>
        <w:t xml:space="preserve"> Про</w:t>
      </w:r>
      <w:r w:rsidR="004F04D6">
        <w:rPr>
          <w:spacing w:val="2"/>
          <w:szCs w:val="28"/>
          <w:lang w:bidi="ru-RU"/>
        </w:rPr>
        <w:t>то</w:t>
      </w:r>
      <w:r w:rsidR="00AC4417">
        <w:rPr>
          <w:spacing w:val="2"/>
          <w:szCs w:val="28"/>
          <w:lang w:bidi="ru-RU"/>
        </w:rPr>
        <w:t>кол подписывается председателем и секретарем Оргкомитета.</w:t>
      </w:r>
    </w:p>
    <w:p w:rsidR="00AC4417" w:rsidRDefault="004E3CD7" w:rsidP="00AC4417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6</w:t>
      </w:r>
      <w:r w:rsidR="00AC4417" w:rsidRPr="00A9770D">
        <w:rPr>
          <w:spacing w:val="2"/>
          <w:szCs w:val="28"/>
          <w:lang w:bidi="ru-RU"/>
        </w:rPr>
        <w:t>.</w:t>
      </w:r>
      <w:r w:rsidR="00103144">
        <w:rPr>
          <w:spacing w:val="2"/>
          <w:szCs w:val="28"/>
          <w:lang w:bidi="ru-RU"/>
        </w:rPr>
        <w:t>6</w:t>
      </w:r>
      <w:r w:rsidR="00AC4417" w:rsidRPr="00A9770D">
        <w:rPr>
          <w:spacing w:val="2"/>
          <w:szCs w:val="28"/>
          <w:lang w:bidi="ru-RU"/>
        </w:rPr>
        <w:t>. В отсутствие председателя Оргкомитета его функции выполняет заместитель председателя оргкомитета.</w:t>
      </w:r>
    </w:p>
    <w:p w:rsidR="00D00C00" w:rsidRPr="00D00C00" w:rsidRDefault="00D00C00" w:rsidP="00D00C00">
      <w:pPr>
        <w:ind w:firstLine="709"/>
        <w:jc w:val="both"/>
        <w:rPr>
          <w:szCs w:val="28"/>
        </w:rPr>
      </w:pPr>
      <w:r>
        <w:rPr>
          <w:spacing w:val="2"/>
          <w:szCs w:val="28"/>
          <w:lang w:bidi="ru-RU"/>
        </w:rPr>
        <w:t>6.</w:t>
      </w:r>
      <w:r w:rsidR="00103144">
        <w:rPr>
          <w:spacing w:val="2"/>
          <w:szCs w:val="28"/>
          <w:lang w:bidi="ru-RU"/>
        </w:rPr>
        <w:t>7</w:t>
      </w:r>
      <w:r>
        <w:rPr>
          <w:spacing w:val="2"/>
          <w:szCs w:val="28"/>
          <w:lang w:bidi="ru-RU"/>
        </w:rPr>
        <w:t xml:space="preserve">. </w:t>
      </w:r>
      <w:r w:rsidRPr="001B0277">
        <w:rPr>
          <w:szCs w:val="28"/>
        </w:rPr>
        <w:t xml:space="preserve">Заседание </w:t>
      </w:r>
      <w:r>
        <w:rPr>
          <w:szCs w:val="28"/>
        </w:rPr>
        <w:t xml:space="preserve">Оргкомитета считается правомочным, </w:t>
      </w:r>
      <w:r w:rsidRPr="001B0277">
        <w:rPr>
          <w:szCs w:val="28"/>
        </w:rPr>
        <w:t>если на нем присутствуют не менее половины его членов. Решения</w:t>
      </w:r>
      <w:r>
        <w:rPr>
          <w:szCs w:val="28"/>
        </w:rPr>
        <w:t xml:space="preserve"> </w:t>
      </w:r>
      <w:r w:rsidRPr="001B0277">
        <w:rPr>
          <w:szCs w:val="28"/>
        </w:rPr>
        <w:t>принимаются</w:t>
      </w:r>
      <w:r>
        <w:rPr>
          <w:szCs w:val="28"/>
        </w:rPr>
        <w:t xml:space="preserve"> </w:t>
      </w:r>
      <w:r w:rsidRPr="001B0277">
        <w:rPr>
          <w:szCs w:val="28"/>
        </w:rPr>
        <w:t>простым</w:t>
      </w:r>
      <w:r>
        <w:rPr>
          <w:szCs w:val="28"/>
        </w:rPr>
        <w:t xml:space="preserve"> </w:t>
      </w:r>
      <w:r w:rsidRPr="001B0277">
        <w:rPr>
          <w:szCs w:val="28"/>
        </w:rPr>
        <w:t>большинством</w:t>
      </w:r>
      <w:r>
        <w:rPr>
          <w:szCs w:val="28"/>
        </w:rPr>
        <w:t xml:space="preserve"> </w:t>
      </w:r>
      <w:r w:rsidRPr="001B0277">
        <w:rPr>
          <w:szCs w:val="28"/>
        </w:rPr>
        <w:t xml:space="preserve">голосов. </w:t>
      </w:r>
    </w:p>
    <w:p w:rsidR="00AC4417" w:rsidRPr="00A9770D" w:rsidRDefault="004E3CD7" w:rsidP="00AC441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C4417" w:rsidRPr="00A9770D">
        <w:rPr>
          <w:szCs w:val="28"/>
        </w:rPr>
        <w:t>.</w:t>
      </w:r>
      <w:r w:rsidR="00103144">
        <w:rPr>
          <w:szCs w:val="28"/>
        </w:rPr>
        <w:t>8</w:t>
      </w:r>
      <w:r w:rsidR="00AC4417" w:rsidRPr="00A9770D">
        <w:rPr>
          <w:szCs w:val="28"/>
        </w:rPr>
        <w:t>. Оргкомитет Конкурса:</w:t>
      </w:r>
    </w:p>
    <w:p w:rsidR="00AC4417" w:rsidRPr="00A9770D" w:rsidRDefault="00AC4417" w:rsidP="00103144">
      <w:pPr>
        <w:ind w:firstLine="709"/>
        <w:jc w:val="both"/>
        <w:rPr>
          <w:szCs w:val="28"/>
        </w:rPr>
      </w:pPr>
      <w:r w:rsidRPr="00DC6511">
        <w:rPr>
          <w:szCs w:val="28"/>
        </w:rPr>
        <w:t>- утверждает состав Экспертно</w:t>
      </w:r>
      <w:r w:rsidR="009655B0">
        <w:rPr>
          <w:szCs w:val="28"/>
        </w:rPr>
        <w:t>й</w:t>
      </w:r>
      <w:r w:rsidRPr="00DC6511">
        <w:rPr>
          <w:szCs w:val="28"/>
        </w:rPr>
        <w:t xml:space="preserve"> </w:t>
      </w:r>
      <w:r w:rsidR="009655B0">
        <w:rPr>
          <w:szCs w:val="28"/>
        </w:rPr>
        <w:t>комиссии</w:t>
      </w:r>
      <w:r w:rsidRPr="00DC6511">
        <w:rPr>
          <w:szCs w:val="28"/>
        </w:rPr>
        <w:t>;</w:t>
      </w:r>
    </w:p>
    <w:p w:rsidR="00AC4417" w:rsidRPr="00A9770D" w:rsidRDefault="00AC4417" w:rsidP="00AC4417">
      <w:pPr>
        <w:shd w:val="clear" w:color="auto" w:fill="FFFFFF"/>
        <w:ind w:firstLine="709"/>
        <w:jc w:val="both"/>
        <w:rPr>
          <w:szCs w:val="28"/>
        </w:rPr>
      </w:pPr>
      <w:r w:rsidRPr="00A9770D">
        <w:rPr>
          <w:szCs w:val="28"/>
        </w:rPr>
        <w:lastRenderedPageBreak/>
        <w:t>- определяет победителей Конкурса;</w:t>
      </w:r>
    </w:p>
    <w:p w:rsidR="00AC4417" w:rsidRDefault="00147D9F" w:rsidP="00AC441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утверждает итоги Конкурса.</w:t>
      </w:r>
    </w:p>
    <w:p w:rsidR="00F90936" w:rsidRDefault="00F90936" w:rsidP="00F90936">
      <w:pPr>
        <w:jc w:val="both"/>
        <w:rPr>
          <w:szCs w:val="28"/>
        </w:rPr>
      </w:pPr>
    </w:p>
    <w:p w:rsidR="00F90936" w:rsidRPr="00F90936" w:rsidRDefault="00F90936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F90936">
        <w:rPr>
          <w:rFonts w:ascii="Times New Roman" w:hAnsi="Times New Roman"/>
          <w:b/>
          <w:bCs/>
          <w:spacing w:val="2"/>
          <w:sz w:val="28"/>
          <w:szCs w:val="28"/>
          <w:lang w:bidi="ru-RU"/>
        </w:rPr>
        <w:t>Экспертн</w:t>
      </w:r>
      <w:r w:rsidR="004A69D2">
        <w:rPr>
          <w:rFonts w:ascii="Times New Roman" w:hAnsi="Times New Roman"/>
          <w:b/>
          <w:bCs/>
          <w:spacing w:val="2"/>
          <w:sz w:val="28"/>
          <w:szCs w:val="28"/>
          <w:lang w:bidi="ru-RU"/>
        </w:rPr>
        <w:t>ая</w:t>
      </w:r>
      <w:r w:rsidRPr="00F90936">
        <w:rPr>
          <w:rFonts w:ascii="Times New Roman" w:hAnsi="Times New Roman"/>
          <w:b/>
          <w:bCs/>
          <w:spacing w:val="2"/>
          <w:sz w:val="28"/>
          <w:szCs w:val="28"/>
          <w:lang w:bidi="ru-RU"/>
        </w:rPr>
        <w:t xml:space="preserve"> </w:t>
      </w:r>
      <w:r w:rsidR="004A69D2">
        <w:rPr>
          <w:rFonts w:ascii="Times New Roman" w:hAnsi="Times New Roman"/>
          <w:b/>
          <w:bCs/>
          <w:spacing w:val="2"/>
          <w:sz w:val="28"/>
          <w:szCs w:val="28"/>
          <w:lang w:bidi="ru-RU"/>
        </w:rPr>
        <w:t xml:space="preserve">комиссия </w:t>
      </w:r>
      <w:r w:rsidRPr="00F90936">
        <w:rPr>
          <w:rFonts w:ascii="Times New Roman" w:hAnsi="Times New Roman"/>
          <w:b/>
          <w:bCs/>
          <w:spacing w:val="2"/>
          <w:sz w:val="28"/>
          <w:szCs w:val="28"/>
          <w:lang w:bidi="ru-RU"/>
        </w:rPr>
        <w:t>Конкурса</w:t>
      </w:r>
    </w:p>
    <w:p w:rsidR="00F90936" w:rsidRPr="00A9770D" w:rsidRDefault="00F90936" w:rsidP="00F90936">
      <w:pPr>
        <w:ind w:firstLine="709"/>
        <w:jc w:val="both"/>
        <w:rPr>
          <w:spacing w:val="2"/>
          <w:szCs w:val="28"/>
          <w:lang w:bidi="ru-RU"/>
        </w:rPr>
      </w:pPr>
    </w:p>
    <w:p w:rsidR="00F90936" w:rsidRPr="00A9770D" w:rsidRDefault="004E3CD7" w:rsidP="00F90936">
      <w:pPr>
        <w:shd w:val="clear" w:color="auto" w:fill="FFFFFF"/>
        <w:ind w:firstLine="709"/>
        <w:jc w:val="both"/>
        <w:rPr>
          <w:szCs w:val="28"/>
        </w:rPr>
      </w:pPr>
      <w:r>
        <w:rPr>
          <w:bCs/>
          <w:szCs w:val="28"/>
          <w:bdr w:val="none" w:sz="0" w:space="0" w:color="auto" w:frame="1"/>
        </w:rPr>
        <w:t>7</w:t>
      </w:r>
      <w:r w:rsidR="00F90936" w:rsidRPr="00A9770D">
        <w:rPr>
          <w:bCs/>
          <w:szCs w:val="28"/>
          <w:bdr w:val="none" w:sz="0" w:space="0" w:color="auto" w:frame="1"/>
        </w:rPr>
        <w:t xml:space="preserve">.1. Для проведения оценки </w:t>
      </w:r>
      <w:r w:rsidR="000A1489">
        <w:rPr>
          <w:bCs/>
          <w:szCs w:val="28"/>
          <w:bdr w:val="none" w:sz="0" w:space="0" w:color="auto" w:frame="1"/>
        </w:rPr>
        <w:t>проектов</w:t>
      </w:r>
      <w:r w:rsidR="00F90936" w:rsidRPr="00A9770D">
        <w:rPr>
          <w:bCs/>
          <w:szCs w:val="28"/>
          <w:bdr w:val="none" w:sz="0" w:space="0" w:color="auto" w:frame="1"/>
        </w:rPr>
        <w:t xml:space="preserve"> участников Конкурса на заочном этапе создается Экспертн</w:t>
      </w:r>
      <w:r w:rsidR="003C1930">
        <w:rPr>
          <w:bCs/>
          <w:szCs w:val="28"/>
          <w:bdr w:val="none" w:sz="0" w:space="0" w:color="auto" w:frame="1"/>
        </w:rPr>
        <w:t>ая</w:t>
      </w:r>
      <w:r w:rsidR="00F90936" w:rsidRPr="00A9770D">
        <w:rPr>
          <w:bCs/>
          <w:szCs w:val="28"/>
          <w:bdr w:val="none" w:sz="0" w:space="0" w:color="auto" w:frame="1"/>
        </w:rPr>
        <w:t xml:space="preserve"> </w:t>
      </w:r>
      <w:r w:rsidR="003C1930">
        <w:rPr>
          <w:bCs/>
          <w:szCs w:val="28"/>
          <w:bdr w:val="none" w:sz="0" w:space="0" w:color="auto" w:frame="1"/>
        </w:rPr>
        <w:t>комиссия</w:t>
      </w:r>
      <w:r w:rsidR="00F90936" w:rsidRPr="00A9770D">
        <w:rPr>
          <w:bCs/>
          <w:szCs w:val="28"/>
          <w:bdr w:val="none" w:sz="0" w:space="0" w:color="auto" w:frame="1"/>
        </w:rPr>
        <w:t xml:space="preserve"> Конкурса, </w:t>
      </w:r>
      <w:r w:rsidR="00F90936" w:rsidRPr="00A9770D">
        <w:rPr>
          <w:szCs w:val="28"/>
        </w:rPr>
        <w:t>состав которо</w:t>
      </w:r>
      <w:r w:rsidR="003C1930">
        <w:rPr>
          <w:szCs w:val="28"/>
        </w:rPr>
        <w:t>й</w:t>
      </w:r>
      <w:r w:rsidR="00F90936" w:rsidRPr="00A9770D">
        <w:rPr>
          <w:szCs w:val="28"/>
        </w:rPr>
        <w:t xml:space="preserve"> утверждается Организационным комитетом Конкурса. Численность Экспертно</w:t>
      </w:r>
      <w:r w:rsidR="003C1930">
        <w:rPr>
          <w:szCs w:val="28"/>
        </w:rPr>
        <w:t>й</w:t>
      </w:r>
      <w:r w:rsidR="00F90936" w:rsidRPr="00A9770D">
        <w:rPr>
          <w:szCs w:val="28"/>
        </w:rPr>
        <w:t xml:space="preserve"> </w:t>
      </w:r>
      <w:r w:rsidR="003C1930">
        <w:rPr>
          <w:szCs w:val="28"/>
        </w:rPr>
        <w:t>комиссии</w:t>
      </w:r>
      <w:r w:rsidR="00F90936" w:rsidRPr="00A9770D">
        <w:rPr>
          <w:szCs w:val="28"/>
        </w:rPr>
        <w:t xml:space="preserve"> не должна превышать </w:t>
      </w:r>
      <w:r w:rsidR="003C1930">
        <w:rPr>
          <w:szCs w:val="28"/>
        </w:rPr>
        <w:t>5</w:t>
      </w:r>
      <w:r w:rsidR="00F90936" w:rsidRPr="00A9770D">
        <w:rPr>
          <w:szCs w:val="28"/>
        </w:rPr>
        <w:t xml:space="preserve"> человек.</w:t>
      </w:r>
    </w:p>
    <w:p w:rsidR="00F90936" w:rsidRPr="00A9770D" w:rsidRDefault="004E3CD7" w:rsidP="00665FC9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7</w:t>
      </w:r>
      <w:r w:rsidR="00665FC9">
        <w:rPr>
          <w:spacing w:val="2"/>
          <w:szCs w:val="28"/>
          <w:lang w:bidi="ru-RU"/>
        </w:rPr>
        <w:t>.2.</w:t>
      </w:r>
      <w:r w:rsidR="00F90936" w:rsidRPr="00A9770D">
        <w:rPr>
          <w:spacing w:val="2"/>
          <w:szCs w:val="28"/>
          <w:lang w:bidi="ru-RU"/>
        </w:rPr>
        <w:t xml:space="preserve"> </w:t>
      </w:r>
      <w:r w:rsidR="003C1930" w:rsidRPr="00AB4B41">
        <w:t>В состав экспертной комиссии вхо</w:t>
      </w:r>
      <w:r w:rsidR="00665FC9">
        <w:t xml:space="preserve">дят представители: региональных </w:t>
      </w:r>
      <w:r w:rsidR="003C1930" w:rsidRPr="00AB4B41">
        <w:t>и муниципальных органов власти, в чью компетенцию входит социальное развитие и поддержка добровольчества (</w:t>
      </w:r>
      <w:proofErr w:type="spellStart"/>
      <w:r w:rsidR="003C1930" w:rsidRPr="00AB4B41">
        <w:t>волонтерства</w:t>
      </w:r>
      <w:proofErr w:type="spellEnd"/>
      <w:r w:rsidR="003C1930" w:rsidRPr="00AB4B41">
        <w:t>); некоммерческих неправительственных организаций, эксперты, чья профессиональная деятельность имеет отношение к развитию добровольчества (</w:t>
      </w:r>
      <w:proofErr w:type="spellStart"/>
      <w:r w:rsidR="003C1930" w:rsidRPr="00AB4B41">
        <w:t>волонтерства</w:t>
      </w:r>
      <w:proofErr w:type="spellEnd"/>
      <w:r w:rsidR="003C1930" w:rsidRPr="00AB4B41">
        <w:t>); представители бизнес-компаний, имеющие свои программы по поддержке добровольчества (</w:t>
      </w:r>
      <w:proofErr w:type="spellStart"/>
      <w:r w:rsidR="003C1930" w:rsidRPr="00AB4B41">
        <w:t>волонтерства</w:t>
      </w:r>
      <w:proofErr w:type="spellEnd"/>
      <w:r w:rsidR="003C1930" w:rsidRPr="00AB4B41">
        <w:t>) или желающие поддерживать проекты, направленные развитие добровольчества (</w:t>
      </w:r>
      <w:proofErr w:type="spellStart"/>
      <w:r w:rsidR="003C1930" w:rsidRPr="00AB4B41">
        <w:t>волонтерства</w:t>
      </w:r>
      <w:proofErr w:type="spellEnd"/>
      <w:r w:rsidR="003C1930" w:rsidRPr="00AB4B41">
        <w:t>); представи</w:t>
      </w:r>
      <w:r w:rsidR="003C1930">
        <w:t xml:space="preserve">тели СМИ, заинтересованные </w:t>
      </w:r>
      <w:r w:rsidR="003C1930" w:rsidRPr="00AB4B41">
        <w:t>в освещении добровольческой (волонтерс</w:t>
      </w:r>
      <w:r w:rsidR="003C1930">
        <w:t>кой) деятельности на территории Саратовской области</w:t>
      </w:r>
      <w:r w:rsidR="003C1930" w:rsidRPr="00AB4B41">
        <w:t>.</w:t>
      </w:r>
    </w:p>
    <w:p w:rsidR="000C29FB" w:rsidRDefault="004E3CD7" w:rsidP="000C29FB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7</w:t>
      </w:r>
      <w:r w:rsidR="00F90936" w:rsidRPr="00A9770D">
        <w:rPr>
          <w:spacing w:val="2"/>
          <w:szCs w:val="28"/>
          <w:lang w:bidi="ru-RU"/>
        </w:rPr>
        <w:t>.</w:t>
      </w:r>
      <w:r w:rsidR="00665FC9">
        <w:rPr>
          <w:spacing w:val="2"/>
          <w:szCs w:val="28"/>
          <w:lang w:bidi="ru-RU"/>
        </w:rPr>
        <w:t>3</w:t>
      </w:r>
      <w:r w:rsidR="00F90936" w:rsidRPr="00A9770D">
        <w:rPr>
          <w:spacing w:val="2"/>
          <w:szCs w:val="28"/>
          <w:lang w:bidi="ru-RU"/>
        </w:rPr>
        <w:t>. Членами Экспертно</w:t>
      </w:r>
      <w:r w:rsidR="00665FC9">
        <w:rPr>
          <w:spacing w:val="2"/>
          <w:szCs w:val="28"/>
          <w:lang w:bidi="ru-RU"/>
        </w:rPr>
        <w:t>й</w:t>
      </w:r>
      <w:r w:rsidR="00F90936" w:rsidRPr="00A9770D">
        <w:rPr>
          <w:spacing w:val="2"/>
          <w:szCs w:val="28"/>
          <w:lang w:bidi="ru-RU"/>
        </w:rPr>
        <w:t xml:space="preserve"> </w:t>
      </w:r>
      <w:r w:rsidR="00665FC9">
        <w:rPr>
          <w:spacing w:val="2"/>
          <w:szCs w:val="28"/>
          <w:lang w:bidi="ru-RU"/>
        </w:rPr>
        <w:t>комиссии</w:t>
      </w:r>
      <w:r w:rsidR="00F90936" w:rsidRPr="00A9770D">
        <w:rPr>
          <w:spacing w:val="2"/>
          <w:szCs w:val="28"/>
          <w:lang w:bidi="ru-RU"/>
        </w:rPr>
        <w:t xml:space="preserve"> не могут быть физические лица, </w:t>
      </w:r>
      <w:r w:rsidR="000C29FB">
        <w:rPr>
          <w:spacing w:val="2"/>
          <w:szCs w:val="28"/>
          <w:lang w:bidi="ru-RU"/>
        </w:rPr>
        <w:t xml:space="preserve">которые подали заявку </w:t>
      </w:r>
      <w:r w:rsidR="000C29FB" w:rsidRPr="000C29FB">
        <w:rPr>
          <w:spacing w:val="2"/>
          <w:szCs w:val="28"/>
          <w:lang w:bidi="ru-RU"/>
        </w:rPr>
        <w:t>на участие в Конкурсе</w:t>
      </w:r>
      <w:r w:rsidR="000C29FB">
        <w:rPr>
          <w:spacing w:val="2"/>
          <w:szCs w:val="28"/>
          <w:lang w:bidi="ru-RU"/>
        </w:rPr>
        <w:t xml:space="preserve"> или </w:t>
      </w:r>
      <w:r w:rsidR="00F90936" w:rsidRPr="00A9770D">
        <w:rPr>
          <w:spacing w:val="2"/>
          <w:szCs w:val="28"/>
          <w:lang w:bidi="ru-RU"/>
        </w:rPr>
        <w:t>которые были привлечены к разработке проектов, представленных на Конкурс, а также лица, лично заинтересованные в результатах определения победителей Конкурса.</w:t>
      </w:r>
      <w:r w:rsidR="000C29FB" w:rsidRPr="000C29FB">
        <w:rPr>
          <w:rFonts w:eastAsia="Arial" w:cs="Arial"/>
          <w:color w:val="000000" w:themeColor="text1"/>
          <w:szCs w:val="22"/>
          <w:lang w:eastAsia="en-US" w:bidi="en-US"/>
        </w:rPr>
        <w:t xml:space="preserve"> </w:t>
      </w:r>
    </w:p>
    <w:p w:rsidR="00F90936" w:rsidRPr="00A9770D" w:rsidRDefault="000C29FB" w:rsidP="000C29FB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7.</w:t>
      </w:r>
      <w:r w:rsidR="00665FC9">
        <w:rPr>
          <w:spacing w:val="2"/>
          <w:szCs w:val="28"/>
          <w:lang w:bidi="ru-RU"/>
        </w:rPr>
        <w:t>4</w:t>
      </w:r>
      <w:r>
        <w:rPr>
          <w:spacing w:val="2"/>
          <w:szCs w:val="28"/>
          <w:lang w:bidi="ru-RU"/>
        </w:rPr>
        <w:t xml:space="preserve">. </w:t>
      </w:r>
      <w:r w:rsidRPr="000C29FB">
        <w:rPr>
          <w:spacing w:val="2"/>
          <w:szCs w:val="28"/>
          <w:lang w:bidi="ru-RU"/>
        </w:rPr>
        <w:t>Все эксперты подписывают заявление об отсутствии конфликта интересов</w:t>
      </w:r>
      <w:r>
        <w:rPr>
          <w:spacing w:val="2"/>
          <w:szCs w:val="28"/>
          <w:lang w:bidi="ru-RU"/>
        </w:rPr>
        <w:t xml:space="preserve"> </w:t>
      </w:r>
      <w:r w:rsidRPr="000C29FB">
        <w:rPr>
          <w:i/>
          <w:spacing w:val="2"/>
          <w:szCs w:val="28"/>
          <w:lang w:bidi="ru-RU"/>
        </w:rPr>
        <w:t xml:space="preserve">(Приложение </w:t>
      </w:r>
      <w:r w:rsidR="00EE0D57">
        <w:rPr>
          <w:i/>
          <w:spacing w:val="2"/>
          <w:szCs w:val="28"/>
          <w:lang w:bidi="ru-RU"/>
        </w:rPr>
        <w:t>4</w:t>
      </w:r>
      <w:r w:rsidRPr="000C29FB">
        <w:rPr>
          <w:i/>
          <w:spacing w:val="2"/>
          <w:szCs w:val="28"/>
          <w:lang w:bidi="ru-RU"/>
        </w:rPr>
        <w:t>)</w:t>
      </w:r>
      <w:r w:rsidRPr="000C29FB">
        <w:rPr>
          <w:spacing w:val="2"/>
          <w:szCs w:val="28"/>
          <w:lang w:bidi="ru-RU"/>
        </w:rPr>
        <w:t>.</w:t>
      </w:r>
      <w:r>
        <w:rPr>
          <w:spacing w:val="2"/>
          <w:szCs w:val="28"/>
          <w:lang w:bidi="ru-RU"/>
        </w:rPr>
        <w:t xml:space="preserve"> </w:t>
      </w:r>
      <w:r w:rsidRPr="000C29FB">
        <w:rPr>
          <w:spacing w:val="2"/>
          <w:szCs w:val="28"/>
          <w:lang w:bidi="ru-RU"/>
        </w:rPr>
        <w:t>Конфликт интересов возникает в том случае, если эксперт является сотрудником/добровольцем (волонтером)/членом коллегиального органа управления/донором организации, которую оценивает, а также в том случае, если работниками и (или) членами органов управления организации, заявку</w:t>
      </w:r>
      <w:r>
        <w:rPr>
          <w:spacing w:val="2"/>
          <w:szCs w:val="28"/>
          <w:lang w:bidi="ru-RU"/>
        </w:rPr>
        <w:t xml:space="preserve"> которой он оценивает, являются </w:t>
      </w:r>
      <w:r w:rsidRPr="000C29FB">
        <w:rPr>
          <w:spacing w:val="2"/>
          <w:szCs w:val="28"/>
          <w:lang w:bidi="ru-RU"/>
        </w:rPr>
        <w:t>его близкие родственники, и в иных случаях, если имеются иные обстоятельства, дающие основание полагать, что член лично, п</w:t>
      </w:r>
      <w:r>
        <w:rPr>
          <w:spacing w:val="2"/>
          <w:szCs w:val="28"/>
          <w:lang w:bidi="ru-RU"/>
        </w:rPr>
        <w:t xml:space="preserve">рямо или косвенно заинтересован </w:t>
      </w:r>
      <w:r w:rsidRPr="000C29FB">
        <w:rPr>
          <w:spacing w:val="2"/>
          <w:szCs w:val="28"/>
          <w:lang w:bidi="ru-RU"/>
        </w:rPr>
        <w:t>в</w:t>
      </w:r>
      <w:r>
        <w:rPr>
          <w:spacing w:val="2"/>
          <w:szCs w:val="28"/>
          <w:lang w:bidi="ru-RU"/>
        </w:rPr>
        <w:t xml:space="preserve"> </w:t>
      </w:r>
      <w:r w:rsidRPr="000C29FB">
        <w:rPr>
          <w:spacing w:val="2"/>
          <w:szCs w:val="28"/>
          <w:lang w:bidi="ru-RU"/>
        </w:rPr>
        <w:t>результатах рассмотрения заявки.</w:t>
      </w:r>
    </w:p>
    <w:p w:rsidR="00F90936" w:rsidRPr="00A9770D" w:rsidRDefault="004E3CD7" w:rsidP="00F90936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7</w:t>
      </w:r>
      <w:r w:rsidR="00F90936" w:rsidRPr="00A9770D">
        <w:rPr>
          <w:spacing w:val="2"/>
          <w:szCs w:val="28"/>
          <w:lang w:bidi="ru-RU"/>
        </w:rPr>
        <w:t>.5. Функции Экспертного совета включают:</w:t>
      </w:r>
    </w:p>
    <w:p w:rsidR="00F90936" w:rsidRPr="00A9770D" w:rsidRDefault="00F90936" w:rsidP="00F90936">
      <w:pPr>
        <w:numPr>
          <w:ilvl w:val="0"/>
          <w:numId w:val="18"/>
        </w:numPr>
        <w:ind w:left="0" w:firstLine="709"/>
        <w:jc w:val="both"/>
        <w:rPr>
          <w:spacing w:val="2"/>
          <w:szCs w:val="28"/>
          <w:lang w:bidi="ru-RU"/>
        </w:rPr>
      </w:pPr>
      <w:r w:rsidRPr="00A9770D">
        <w:rPr>
          <w:spacing w:val="2"/>
          <w:szCs w:val="28"/>
          <w:lang w:bidi="ru-RU"/>
        </w:rPr>
        <w:t>анализ и оценку проектов участников Конкурса на заочном этапе;</w:t>
      </w:r>
    </w:p>
    <w:p w:rsidR="00F90936" w:rsidRPr="00A9770D" w:rsidRDefault="00F90936" w:rsidP="00F90936">
      <w:pPr>
        <w:numPr>
          <w:ilvl w:val="0"/>
          <w:numId w:val="18"/>
        </w:numPr>
        <w:ind w:left="0" w:firstLine="709"/>
        <w:jc w:val="both"/>
        <w:rPr>
          <w:spacing w:val="2"/>
          <w:szCs w:val="28"/>
          <w:lang w:bidi="ru-RU"/>
        </w:rPr>
      </w:pPr>
      <w:r w:rsidRPr="00A9770D">
        <w:rPr>
          <w:spacing w:val="2"/>
          <w:szCs w:val="28"/>
          <w:lang w:bidi="ru-RU"/>
        </w:rPr>
        <w:t>определение предварительных победителей Конкурса в указанных выше номинациях;</w:t>
      </w:r>
    </w:p>
    <w:p w:rsidR="00F90936" w:rsidRDefault="004E3CD7" w:rsidP="00F90936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7</w:t>
      </w:r>
      <w:r w:rsidR="00F90936" w:rsidRPr="00A9770D">
        <w:rPr>
          <w:spacing w:val="2"/>
          <w:szCs w:val="28"/>
          <w:lang w:bidi="ru-RU"/>
        </w:rPr>
        <w:t>.6. Экспертн</w:t>
      </w:r>
      <w:r w:rsidR="00665FC9">
        <w:rPr>
          <w:spacing w:val="2"/>
          <w:szCs w:val="28"/>
          <w:lang w:bidi="ru-RU"/>
        </w:rPr>
        <w:t>ая</w:t>
      </w:r>
      <w:r w:rsidR="00F90936" w:rsidRPr="00A9770D">
        <w:rPr>
          <w:spacing w:val="2"/>
          <w:szCs w:val="28"/>
          <w:lang w:bidi="ru-RU"/>
        </w:rPr>
        <w:t xml:space="preserve"> </w:t>
      </w:r>
      <w:r w:rsidR="00665FC9">
        <w:rPr>
          <w:spacing w:val="2"/>
          <w:szCs w:val="28"/>
          <w:lang w:bidi="ru-RU"/>
        </w:rPr>
        <w:t>комиссия</w:t>
      </w:r>
      <w:r w:rsidR="00F90936" w:rsidRPr="00A9770D">
        <w:rPr>
          <w:spacing w:val="2"/>
          <w:szCs w:val="28"/>
          <w:lang w:bidi="ru-RU"/>
        </w:rPr>
        <w:t xml:space="preserve"> рекомендует Организационному комитету предварительных победителей, набравших наибольшие баллы.</w:t>
      </w:r>
    </w:p>
    <w:p w:rsidR="004E3CD7" w:rsidRDefault="004E3CD7" w:rsidP="004E3CD7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A9770D">
        <w:rPr>
          <w:szCs w:val="28"/>
        </w:rPr>
        <w:t>.</w:t>
      </w:r>
      <w:r>
        <w:rPr>
          <w:szCs w:val="28"/>
        </w:rPr>
        <w:t>7</w:t>
      </w:r>
      <w:r w:rsidRPr="00A9770D">
        <w:rPr>
          <w:szCs w:val="28"/>
        </w:rPr>
        <w:t>. Решение Экспертно</w:t>
      </w:r>
      <w:r w:rsidR="00665FC9">
        <w:rPr>
          <w:szCs w:val="28"/>
        </w:rPr>
        <w:t>й</w:t>
      </w:r>
      <w:r w:rsidRPr="00A9770D">
        <w:rPr>
          <w:szCs w:val="28"/>
        </w:rPr>
        <w:t xml:space="preserve"> </w:t>
      </w:r>
      <w:r w:rsidR="00665FC9">
        <w:rPr>
          <w:szCs w:val="28"/>
        </w:rPr>
        <w:t>комиссии</w:t>
      </w:r>
      <w:r w:rsidRPr="00A9770D">
        <w:rPr>
          <w:szCs w:val="28"/>
        </w:rPr>
        <w:t xml:space="preserve"> оформляется протоколом, который подписывается </w:t>
      </w:r>
      <w:r>
        <w:rPr>
          <w:szCs w:val="28"/>
        </w:rPr>
        <w:t xml:space="preserve">всеми членами </w:t>
      </w:r>
      <w:r w:rsidRPr="00A9770D">
        <w:rPr>
          <w:szCs w:val="28"/>
        </w:rPr>
        <w:t>Экспертно</w:t>
      </w:r>
      <w:r w:rsidR="00665FC9">
        <w:rPr>
          <w:szCs w:val="28"/>
        </w:rPr>
        <w:t>й</w:t>
      </w:r>
      <w:r w:rsidRPr="00A9770D">
        <w:rPr>
          <w:szCs w:val="28"/>
        </w:rPr>
        <w:t xml:space="preserve"> </w:t>
      </w:r>
      <w:r w:rsidR="00665FC9">
        <w:rPr>
          <w:szCs w:val="28"/>
        </w:rPr>
        <w:t>комиссии</w:t>
      </w:r>
      <w:r>
        <w:rPr>
          <w:szCs w:val="28"/>
        </w:rPr>
        <w:t>.</w:t>
      </w:r>
    </w:p>
    <w:p w:rsidR="00F90936" w:rsidRPr="00A9770D" w:rsidRDefault="00F90936" w:rsidP="00C72F2C">
      <w:pPr>
        <w:jc w:val="both"/>
        <w:rPr>
          <w:spacing w:val="2"/>
          <w:szCs w:val="28"/>
          <w:lang w:bidi="ru-RU"/>
        </w:rPr>
      </w:pPr>
    </w:p>
    <w:p w:rsidR="00047FC7" w:rsidRPr="00F90936" w:rsidRDefault="00047FC7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F90936">
        <w:rPr>
          <w:rFonts w:ascii="Times New Roman" w:hAnsi="Times New Roman"/>
          <w:b/>
          <w:sz w:val="28"/>
          <w:szCs w:val="28"/>
        </w:rPr>
        <w:t>Этапы</w:t>
      </w:r>
      <w:r w:rsidR="00CC1870" w:rsidRPr="00F90936">
        <w:rPr>
          <w:rFonts w:ascii="Times New Roman" w:hAnsi="Times New Roman"/>
          <w:b/>
          <w:sz w:val="28"/>
          <w:szCs w:val="28"/>
        </w:rPr>
        <w:t xml:space="preserve"> </w:t>
      </w:r>
      <w:r w:rsidRPr="00F90936">
        <w:rPr>
          <w:rFonts w:ascii="Times New Roman" w:hAnsi="Times New Roman"/>
          <w:b/>
          <w:sz w:val="28"/>
          <w:szCs w:val="28"/>
        </w:rPr>
        <w:t>проведения</w:t>
      </w:r>
      <w:r w:rsidR="00CC1870" w:rsidRPr="00F90936">
        <w:rPr>
          <w:rFonts w:ascii="Times New Roman" w:hAnsi="Times New Roman"/>
          <w:b/>
          <w:sz w:val="28"/>
          <w:szCs w:val="28"/>
        </w:rPr>
        <w:t xml:space="preserve"> </w:t>
      </w:r>
      <w:r w:rsidRPr="00F90936">
        <w:rPr>
          <w:rFonts w:ascii="Times New Roman" w:hAnsi="Times New Roman"/>
          <w:b/>
          <w:sz w:val="28"/>
          <w:szCs w:val="28"/>
        </w:rPr>
        <w:t>Конкурса</w:t>
      </w:r>
    </w:p>
    <w:p w:rsidR="00047FC7" w:rsidRPr="00047FC7" w:rsidRDefault="00047FC7" w:rsidP="0078290A">
      <w:pPr>
        <w:ind w:right="68"/>
        <w:jc w:val="both"/>
        <w:rPr>
          <w:szCs w:val="28"/>
        </w:rPr>
      </w:pPr>
    </w:p>
    <w:p w:rsidR="00047FC7" w:rsidRPr="009845F9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5F9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3E2CFA" w:rsidRPr="009845F9">
        <w:rPr>
          <w:rFonts w:ascii="Times New Roman" w:hAnsi="Times New Roman"/>
          <w:sz w:val="28"/>
          <w:szCs w:val="28"/>
        </w:rPr>
        <w:t>четыре</w:t>
      </w:r>
      <w:r w:rsidRPr="009845F9">
        <w:rPr>
          <w:rFonts w:ascii="Times New Roman" w:hAnsi="Times New Roman"/>
          <w:sz w:val="28"/>
          <w:szCs w:val="28"/>
        </w:rPr>
        <w:t xml:space="preserve"> этап</w:t>
      </w:r>
      <w:r w:rsidR="003E2CFA" w:rsidRPr="009845F9">
        <w:rPr>
          <w:rFonts w:ascii="Times New Roman" w:hAnsi="Times New Roman"/>
          <w:sz w:val="28"/>
          <w:szCs w:val="28"/>
        </w:rPr>
        <w:t>а</w:t>
      </w:r>
      <w:r w:rsidRPr="009845F9">
        <w:rPr>
          <w:rFonts w:ascii="Times New Roman" w:hAnsi="Times New Roman"/>
          <w:sz w:val="28"/>
          <w:szCs w:val="28"/>
        </w:rPr>
        <w:t>:</w:t>
      </w:r>
      <w:r w:rsidRPr="009845F9">
        <w:rPr>
          <w:rFonts w:ascii="Times New Roman" w:hAnsi="Times New Roman"/>
          <w:sz w:val="28"/>
          <w:szCs w:val="28"/>
        </w:rPr>
        <w:tab/>
      </w:r>
    </w:p>
    <w:p w:rsidR="00047FC7" w:rsidRPr="009845F9" w:rsidRDefault="00047FC7" w:rsidP="0078290A">
      <w:pPr>
        <w:pStyle w:val="a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5F9">
        <w:rPr>
          <w:rFonts w:ascii="Times New Roman" w:hAnsi="Times New Roman"/>
          <w:b/>
          <w:sz w:val="28"/>
          <w:szCs w:val="28"/>
        </w:rPr>
        <w:t>1 этап:</w:t>
      </w:r>
      <w:r w:rsidRPr="009845F9">
        <w:rPr>
          <w:rFonts w:ascii="Times New Roman" w:hAnsi="Times New Roman"/>
          <w:sz w:val="28"/>
          <w:szCs w:val="28"/>
        </w:rPr>
        <w:t xml:space="preserve"> в период с </w:t>
      </w:r>
      <w:r w:rsidR="00C036C4">
        <w:rPr>
          <w:rFonts w:ascii="Times New Roman" w:hAnsi="Times New Roman"/>
          <w:sz w:val="28"/>
          <w:szCs w:val="28"/>
        </w:rPr>
        <w:t>25</w:t>
      </w:r>
      <w:r w:rsidRPr="009845F9">
        <w:rPr>
          <w:rFonts w:ascii="Times New Roman" w:hAnsi="Times New Roman"/>
          <w:sz w:val="28"/>
          <w:szCs w:val="28"/>
        </w:rPr>
        <w:t xml:space="preserve"> по </w:t>
      </w:r>
      <w:r w:rsidR="004F04D6">
        <w:rPr>
          <w:rFonts w:ascii="Times New Roman" w:hAnsi="Times New Roman"/>
          <w:sz w:val="28"/>
          <w:szCs w:val="28"/>
        </w:rPr>
        <w:t>2</w:t>
      </w:r>
      <w:r w:rsidR="00C036C4">
        <w:rPr>
          <w:rFonts w:ascii="Times New Roman" w:hAnsi="Times New Roman"/>
          <w:sz w:val="28"/>
          <w:szCs w:val="28"/>
        </w:rPr>
        <w:t>7</w:t>
      </w:r>
      <w:r w:rsidR="009845F9" w:rsidRPr="009845F9">
        <w:rPr>
          <w:rFonts w:ascii="Times New Roman" w:hAnsi="Times New Roman"/>
          <w:sz w:val="28"/>
          <w:szCs w:val="28"/>
        </w:rPr>
        <w:t xml:space="preserve"> мая </w:t>
      </w:r>
      <w:r w:rsidRPr="009845F9">
        <w:rPr>
          <w:rFonts w:ascii="Times New Roman" w:hAnsi="Times New Roman"/>
          <w:sz w:val="28"/>
          <w:szCs w:val="28"/>
        </w:rPr>
        <w:t>202</w:t>
      </w:r>
      <w:r w:rsidR="009845F9" w:rsidRPr="009845F9">
        <w:rPr>
          <w:rFonts w:ascii="Times New Roman" w:hAnsi="Times New Roman"/>
          <w:sz w:val="28"/>
          <w:szCs w:val="28"/>
        </w:rPr>
        <w:t>1</w:t>
      </w:r>
      <w:r w:rsidRPr="009845F9">
        <w:rPr>
          <w:rFonts w:ascii="Times New Roman" w:hAnsi="Times New Roman"/>
          <w:sz w:val="28"/>
          <w:szCs w:val="28"/>
        </w:rPr>
        <w:t xml:space="preserve"> го</w:t>
      </w:r>
      <w:r w:rsidR="00CC1870" w:rsidRPr="009845F9">
        <w:rPr>
          <w:rFonts w:ascii="Times New Roman" w:hAnsi="Times New Roman"/>
          <w:sz w:val="28"/>
          <w:szCs w:val="28"/>
        </w:rPr>
        <w:t xml:space="preserve">да включительно – подача заявок </w:t>
      </w:r>
      <w:r w:rsidRPr="009845F9">
        <w:rPr>
          <w:rFonts w:ascii="Times New Roman" w:hAnsi="Times New Roman"/>
          <w:sz w:val="28"/>
          <w:szCs w:val="28"/>
        </w:rPr>
        <w:t>на Конкурс;</w:t>
      </w:r>
    </w:p>
    <w:p w:rsidR="00047FC7" w:rsidRPr="009845F9" w:rsidRDefault="00047FC7" w:rsidP="0078290A">
      <w:pPr>
        <w:pStyle w:val="a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5F9">
        <w:rPr>
          <w:rFonts w:ascii="Times New Roman" w:hAnsi="Times New Roman"/>
          <w:b/>
          <w:sz w:val="28"/>
          <w:szCs w:val="28"/>
        </w:rPr>
        <w:lastRenderedPageBreak/>
        <w:t>2 этап:</w:t>
      </w:r>
      <w:r w:rsidRPr="009845F9">
        <w:rPr>
          <w:rFonts w:ascii="Times New Roman" w:hAnsi="Times New Roman"/>
          <w:sz w:val="28"/>
          <w:szCs w:val="28"/>
        </w:rPr>
        <w:t xml:space="preserve"> </w:t>
      </w:r>
      <w:r w:rsidR="00C036C4">
        <w:rPr>
          <w:rFonts w:ascii="Times New Roman" w:hAnsi="Times New Roman"/>
          <w:sz w:val="28"/>
          <w:szCs w:val="28"/>
        </w:rPr>
        <w:t>2</w:t>
      </w:r>
      <w:r w:rsidR="00572683">
        <w:rPr>
          <w:rFonts w:ascii="Times New Roman" w:hAnsi="Times New Roman"/>
          <w:sz w:val="28"/>
          <w:szCs w:val="28"/>
        </w:rPr>
        <w:t>8</w:t>
      </w:r>
      <w:r w:rsidRPr="009845F9">
        <w:rPr>
          <w:rFonts w:ascii="Times New Roman" w:hAnsi="Times New Roman"/>
          <w:sz w:val="28"/>
          <w:szCs w:val="28"/>
        </w:rPr>
        <w:t xml:space="preserve"> мая 202</w:t>
      </w:r>
      <w:r w:rsidR="00A8389D">
        <w:rPr>
          <w:rFonts w:ascii="Times New Roman" w:hAnsi="Times New Roman"/>
          <w:sz w:val="28"/>
          <w:szCs w:val="28"/>
        </w:rPr>
        <w:t>1</w:t>
      </w:r>
      <w:r w:rsidRPr="009845F9">
        <w:rPr>
          <w:rFonts w:ascii="Times New Roman" w:hAnsi="Times New Roman"/>
          <w:sz w:val="28"/>
          <w:szCs w:val="28"/>
        </w:rPr>
        <w:t xml:space="preserve"> года – первичное рассмотрение поступивших заявок на соответствие требованиям порядка подачи заявок Конкурса и общим требованиям к </w:t>
      </w:r>
      <w:r w:rsidR="00CC1870" w:rsidRPr="009845F9">
        <w:rPr>
          <w:rFonts w:ascii="Times New Roman" w:hAnsi="Times New Roman"/>
          <w:sz w:val="28"/>
          <w:szCs w:val="28"/>
        </w:rPr>
        <w:t xml:space="preserve">заявкам на участие </w:t>
      </w:r>
      <w:r w:rsidRPr="009845F9">
        <w:rPr>
          <w:rFonts w:ascii="Times New Roman" w:hAnsi="Times New Roman"/>
          <w:sz w:val="28"/>
          <w:szCs w:val="28"/>
        </w:rPr>
        <w:t>в Конкурсе, предусмотренным п. 9. настоящего Положения;</w:t>
      </w:r>
    </w:p>
    <w:p w:rsidR="00047FC7" w:rsidRPr="009845F9" w:rsidRDefault="00047FC7" w:rsidP="0078290A">
      <w:pPr>
        <w:pStyle w:val="a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5F9">
        <w:rPr>
          <w:rFonts w:ascii="Times New Roman" w:hAnsi="Times New Roman"/>
          <w:b/>
          <w:sz w:val="28"/>
          <w:szCs w:val="28"/>
        </w:rPr>
        <w:t>3 этап:</w:t>
      </w:r>
      <w:r w:rsidRPr="009845F9">
        <w:rPr>
          <w:rFonts w:ascii="Times New Roman" w:hAnsi="Times New Roman"/>
          <w:sz w:val="28"/>
          <w:szCs w:val="28"/>
        </w:rPr>
        <w:t xml:space="preserve"> </w:t>
      </w:r>
      <w:r w:rsidR="009845F9" w:rsidRPr="009845F9">
        <w:rPr>
          <w:rFonts w:ascii="Times New Roman" w:hAnsi="Times New Roman"/>
          <w:sz w:val="28"/>
          <w:szCs w:val="28"/>
        </w:rPr>
        <w:t>2</w:t>
      </w:r>
      <w:r w:rsidR="00C036C4">
        <w:rPr>
          <w:rFonts w:ascii="Times New Roman" w:hAnsi="Times New Roman"/>
          <w:sz w:val="28"/>
          <w:szCs w:val="28"/>
        </w:rPr>
        <w:t>8</w:t>
      </w:r>
      <w:r w:rsidRPr="009845F9">
        <w:rPr>
          <w:rFonts w:ascii="Times New Roman" w:hAnsi="Times New Roman"/>
          <w:sz w:val="28"/>
          <w:szCs w:val="28"/>
        </w:rPr>
        <w:t xml:space="preserve"> мая 202</w:t>
      </w:r>
      <w:r w:rsidR="009845F9" w:rsidRPr="009845F9">
        <w:rPr>
          <w:rFonts w:ascii="Times New Roman" w:hAnsi="Times New Roman"/>
          <w:sz w:val="28"/>
          <w:szCs w:val="28"/>
        </w:rPr>
        <w:t>1</w:t>
      </w:r>
      <w:r w:rsidRPr="009845F9">
        <w:rPr>
          <w:rFonts w:ascii="Times New Roman" w:hAnsi="Times New Roman"/>
          <w:sz w:val="28"/>
          <w:szCs w:val="28"/>
        </w:rPr>
        <w:t xml:space="preserve"> года – заочный этап оценки заявок;</w:t>
      </w:r>
    </w:p>
    <w:p w:rsidR="00047FC7" w:rsidRPr="009845F9" w:rsidRDefault="00047FC7" w:rsidP="0078290A">
      <w:pPr>
        <w:pStyle w:val="a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5F9">
        <w:rPr>
          <w:rFonts w:ascii="Times New Roman" w:hAnsi="Times New Roman"/>
          <w:b/>
          <w:sz w:val="28"/>
          <w:szCs w:val="28"/>
        </w:rPr>
        <w:t>4 этап:</w:t>
      </w:r>
      <w:r w:rsidRPr="009845F9">
        <w:rPr>
          <w:rFonts w:ascii="Times New Roman" w:hAnsi="Times New Roman"/>
          <w:sz w:val="28"/>
          <w:szCs w:val="28"/>
        </w:rPr>
        <w:t xml:space="preserve"> </w:t>
      </w:r>
      <w:r w:rsidR="009845F9">
        <w:rPr>
          <w:rFonts w:ascii="Times New Roman" w:hAnsi="Times New Roman"/>
          <w:sz w:val="28"/>
          <w:szCs w:val="28"/>
        </w:rPr>
        <w:t>28</w:t>
      </w:r>
      <w:r w:rsidRPr="009845F9">
        <w:rPr>
          <w:rFonts w:ascii="Times New Roman" w:hAnsi="Times New Roman"/>
          <w:sz w:val="28"/>
          <w:szCs w:val="28"/>
        </w:rPr>
        <w:t xml:space="preserve"> </w:t>
      </w:r>
      <w:r w:rsidR="009845F9" w:rsidRPr="009845F9">
        <w:rPr>
          <w:rFonts w:ascii="Times New Roman" w:hAnsi="Times New Roman"/>
          <w:sz w:val="28"/>
          <w:szCs w:val="28"/>
        </w:rPr>
        <w:t>мая</w:t>
      </w:r>
      <w:r w:rsidRPr="009845F9">
        <w:rPr>
          <w:rFonts w:ascii="Times New Roman" w:hAnsi="Times New Roman"/>
          <w:sz w:val="28"/>
          <w:szCs w:val="28"/>
        </w:rPr>
        <w:t xml:space="preserve"> 202</w:t>
      </w:r>
      <w:r w:rsidR="009845F9" w:rsidRPr="009845F9">
        <w:rPr>
          <w:rFonts w:ascii="Times New Roman" w:hAnsi="Times New Roman"/>
          <w:sz w:val="28"/>
          <w:szCs w:val="28"/>
        </w:rPr>
        <w:t>1</w:t>
      </w:r>
      <w:r w:rsidRPr="009845F9">
        <w:rPr>
          <w:rFonts w:ascii="Times New Roman" w:hAnsi="Times New Roman"/>
          <w:sz w:val="28"/>
          <w:szCs w:val="28"/>
        </w:rPr>
        <w:t xml:space="preserve"> года – объявление победителей Конкурса.</w:t>
      </w:r>
    </w:p>
    <w:p w:rsidR="00047FC7" w:rsidRPr="00047FC7" w:rsidRDefault="00047FC7" w:rsidP="0078290A">
      <w:pPr>
        <w:ind w:right="68"/>
        <w:jc w:val="both"/>
        <w:outlineLvl w:val="1"/>
        <w:rPr>
          <w:szCs w:val="28"/>
        </w:rPr>
      </w:pPr>
    </w:p>
    <w:p w:rsidR="00751531" w:rsidRPr="00751531" w:rsidRDefault="00751531" w:rsidP="00BE5A39">
      <w:pPr>
        <w:pStyle w:val="a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0"/>
        <w:jc w:val="center"/>
        <w:rPr>
          <w:rFonts w:ascii="Times New Roman" w:hAnsi="Times New Roman"/>
          <w:sz w:val="28"/>
          <w:szCs w:val="28"/>
        </w:rPr>
      </w:pPr>
      <w:r w:rsidRPr="00751531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047FC7" w:rsidRPr="00047FC7" w:rsidRDefault="00047FC7" w:rsidP="0078290A">
      <w:pPr>
        <w:ind w:right="68"/>
        <w:jc w:val="both"/>
        <w:rPr>
          <w:szCs w:val="28"/>
        </w:rPr>
      </w:pPr>
    </w:p>
    <w:p w:rsidR="00751531" w:rsidRPr="00751531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Для участия в Конкурсе подается заявка, оформленная в виде проекта</w:t>
      </w:r>
      <w:r w:rsidR="000A1489">
        <w:rPr>
          <w:rFonts w:ascii="Times New Roman" w:hAnsi="Times New Roman"/>
          <w:sz w:val="28"/>
          <w:szCs w:val="28"/>
        </w:rPr>
        <w:t xml:space="preserve"> </w:t>
      </w:r>
      <w:r w:rsidR="000A1489" w:rsidRPr="000A1489">
        <w:rPr>
          <w:rFonts w:ascii="Times New Roman" w:hAnsi="Times New Roman"/>
          <w:i/>
          <w:sz w:val="28"/>
          <w:szCs w:val="28"/>
        </w:rPr>
        <w:t>(Приложение 1)</w:t>
      </w:r>
      <w:r w:rsidRPr="000A1489">
        <w:rPr>
          <w:rFonts w:ascii="Times New Roman" w:hAnsi="Times New Roman"/>
          <w:i/>
          <w:sz w:val="28"/>
          <w:szCs w:val="28"/>
        </w:rPr>
        <w:t xml:space="preserve">. </w:t>
      </w:r>
      <w:r w:rsidR="00751531" w:rsidRPr="00334205">
        <w:rPr>
          <w:rFonts w:ascii="Times New Roman" w:hAnsi="Times New Roman"/>
          <w:sz w:val="28"/>
          <w:szCs w:val="28"/>
        </w:rPr>
        <w:t xml:space="preserve">Под проектом в целях настоящего Положения понимается комплекс взаимосвязанных мероприятий, </w:t>
      </w:r>
      <w:r w:rsidR="00EC7627">
        <w:rPr>
          <w:rFonts w:ascii="Times New Roman" w:hAnsi="Times New Roman"/>
          <w:sz w:val="28"/>
          <w:szCs w:val="28"/>
        </w:rPr>
        <w:t>направленных на развитие волонтерской (добровольческой) деятельности и достижение конкретных общественно полезных результатов в рамках определенного срока и бюджета</w:t>
      </w:r>
      <w:r w:rsidR="00751531" w:rsidRPr="00334205">
        <w:rPr>
          <w:rFonts w:ascii="Times New Roman" w:hAnsi="Times New Roman"/>
          <w:sz w:val="28"/>
          <w:szCs w:val="28"/>
        </w:rPr>
        <w:t>.</w:t>
      </w:r>
    </w:p>
    <w:p w:rsidR="00751531" w:rsidRPr="00047FC7" w:rsidRDefault="00751531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предоставляются заявителем Оператору на электронный адрес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sarmolod</w:t>
      </w:r>
      <w:r w:rsidR="00590BD1">
        <w:rPr>
          <w:rFonts w:ascii="Times New Roman" w:hAnsi="Times New Roman"/>
          <w:sz w:val="28"/>
          <w:szCs w:val="28"/>
          <w:lang w:val="en-US"/>
        </w:rPr>
        <w:t>plus</w:t>
      </w:r>
      <w:proofErr w:type="spellEnd"/>
      <w:r w:rsidRPr="00505DA6">
        <w:rPr>
          <w:rFonts w:ascii="Times New Roman" w:hAnsi="Times New Roman"/>
          <w:sz w:val="28"/>
          <w:szCs w:val="28"/>
        </w:rPr>
        <w:t>@</w:t>
      </w:r>
      <w:r w:rsidR="00590BD1">
        <w:rPr>
          <w:rFonts w:ascii="Times New Roman" w:hAnsi="Times New Roman"/>
          <w:sz w:val="28"/>
          <w:szCs w:val="28"/>
          <w:lang w:val="en-US"/>
        </w:rPr>
        <w:t>mail</w:t>
      </w:r>
      <w:r w:rsidRPr="00505DA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 с пометкой «На Конкурс».</w:t>
      </w:r>
      <w:r w:rsidR="00A017F5" w:rsidRPr="00A017F5">
        <w:rPr>
          <w:rFonts w:ascii="Times New Roman" w:hAnsi="Times New Roman"/>
          <w:sz w:val="28"/>
          <w:szCs w:val="28"/>
        </w:rPr>
        <w:t xml:space="preserve"> </w:t>
      </w:r>
      <w:r w:rsidR="00A017F5" w:rsidRPr="00047FC7">
        <w:rPr>
          <w:rFonts w:ascii="Times New Roman" w:hAnsi="Times New Roman"/>
          <w:sz w:val="28"/>
          <w:szCs w:val="28"/>
        </w:rPr>
        <w:t>Консультации по написани</w:t>
      </w:r>
      <w:r w:rsidR="00A017F5">
        <w:rPr>
          <w:rFonts w:ascii="Times New Roman" w:hAnsi="Times New Roman"/>
          <w:sz w:val="28"/>
          <w:szCs w:val="28"/>
        </w:rPr>
        <w:t xml:space="preserve">ю заявки на Конкурс проводятся </w:t>
      </w:r>
      <w:r w:rsidR="00A017F5" w:rsidRPr="00047FC7">
        <w:rPr>
          <w:rFonts w:ascii="Times New Roman" w:hAnsi="Times New Roman"/>
          <w:sz w:val="28"/>
          <w:szCs w:val="28"/>
        </w:rPr>
        <w:t>по телефону</w:t>
      </w:r>
      <w:r w:rsidR="00A017F5">
        <w:rPr>
          <w:rFonts w:ascii="Times New Roman" w:hAnsi="Times New Roman"/>
          <w:sz w:val="28"/>
          <w:szCs w:val="28"/>
        </w:rPr>
        <w:t xml:space="preserve">: 8(845-2) </w:t>
      </w:r>
      <w:r w:rsidR="008A7B9C" w:rsidRPr="008A7B9C">
        <w:rPr>
          <w:rFonts w:ascii="Times New Roman" w:hAnsi="Times New Roman"/>
          <w:sz w:val="28"/>
          <w:szCs w:val="28"/>
        </w:rPr>
        <w:t>49</w:t>
      </w:r>
      <w:r w:rsidR="00A017F5">
        <w:rPr>
          <w:rFonts w:ascii="Times New Roman" w:hAnsi="Times New Roman"/>
          <w:sz w:val="28"/>
          <w:szCs w:val="28"/>
        </w:rPr>
        <w:t>-</w:t>
      </w:r>
      <w:r w:rsidR="008A7B9C" w:rsidRPr="008A7B9C">
        <w:rPr>
          <w:rFonts w:ascii="Times New Roman" w:hAnsi="Times New Roman"/>
          <w:sz w:val="28"/>
          <w:szCs w:val="28"/>
        </w:rPr>
        <w:t>19</w:t>
      </w:r>
      <w:r w:rsidR="00A017F5">
        <w:rPr>
          <w:rFonts w:ascii="Times New Roman" w:hAnsi="Times New Roman"/>
          <w:sz w:val="28"/>
          <w:szCs w:val="28"/>
        </w:rPr>
        <w:t>-</w:t>
      </w:r>
      <w:r w:rsidR="008A7B9C" w:rsidRPr="008A7B9C">
        <w:rPr>
          <w:rFonts w:ascii="Times New Roman" w:hAnsi="Times New Roman"/>
          <w:sz w:val="28"/>
          <w:szCs w:val="28"/>
        </w:rPr>
        <w:t>16</w:t>
      </w:r>
      <w:r w:rsidR="00A017F5" w:rsidRPr="00047FC7">
        <w:rPr>
          <w:rFonts w:ascii="Times New Roman" w:hAnsi="Times New Roman"/>
          <w:sz w:val="28"/>
          <w:szCs w:val="28"/>
        </w:rPr>
        <w:t xml:space="preserve"> и электронному адресу </w:t>
      </w:r>
      <w:proofErr w:type="spellStart"/>
      <w:r w:rsidR="008A7B9C">
        <w:rPr>
          <w:rFonts w:ascii="Times New Roman" w:hAnsi="Times New Roman"/>
          <w:sz w:val="28"/>
          <w:szCs w:val="28"/>
          <w:lang w:val="en-US"/>
        </w:rPr>
        <w:t>sarmolodplus</w:t>
      </w:r>
      <w:proofErr w:type="spellEnd"/>
      <w:r w:rsidR="008A7B9C" w:rsidRPr="00505DA6">
        <w:rPr>
          <w:rFonts w:ascii="Times New Roman" w:hAnsi="Times New Roman"/>
          <w:sz w:val="28"/>
          <w:szCs w:val="28"/>
        </w:rPr>
        <w:t>@</w:t>
      </w:r>
      <w:r w:rsidR="008A7B9C">
        <w:rPr>
          <w:rFonts w:ascii="Times New Roman" w:hAnsi="Times New Roman"/>
          <w:sz w:val="28"/>
          <w:szCs w:val="28"/>
          <w:lang w:val="en-US"/>
        </w:rPr>
        <w:t>mail</w:t>
      </w:r>
      <w:r w:rsidR="008A7B9C" w:rsidRPr="00505DA6">
        <w:rPr>
          <w:rFonts w:ascii="Times New Roman" w:hAnsi="Times New Roman"/>
          <w:sz w:val="28"/>
          <w:szCs w:val="28"/>
        </w:rPr>
        <w:t>.</w:t>
      </w:r>
      <w:proofErr w:type="spellStart"/>
      <w:r w:rsidR="008A7B9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017F5" w:rsidRPr="00CC1870">
        <w:rPr>
          <w:rFonts w:ascii="Times New Roman" w:hAnsi="Times New Roman"/>
          <w:sz w:val="28"/>
          <w:szCs w:val="28"/>
        </w:rPr>
        <w:t>.</w:t>
      </w:r>
    </w:p>
    <w:p w:rsidR="00047FC7" w:rsidRPr="00A017F5" w:rsidRDefault="00A017F5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Заявки, поданные позже срока подачи заявок, указанного</w:t>
      </w:r>
      <w:r w:rsidRPr="00047FC7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 xml:space="preserve">п. </w:t>
      </w:r>
      <w:r w:rsidR="004008FC" w:rsidRPr="004008F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.1. настоящего Положения, и не </w:t>
      </w:r>
      <w:r w:rsidRPr="00047FC7">
        <w:rPr>
          <w:rFonts w:ascii="Times New Roman" w:hAnsi="Times New Roman"/>
          <w:sz w:val="28"/>
          <w:szCs w:val="28"/>
        </w:rPr>
        <w:t>соответствующие общим требованиям к заявкам Конкурса, указанным в п. 9.</w:t>
      </w:r>
      <w:r w:rsidR="004008FC" w:rsidRPr="004008FC">
        <w:rPr>
          <w:rFonts w:ascii="Times New Roman" w:hAnsi="Times New Roman"/>
          <w:sz w:val="28"/>
          <w:szCs w:val="28"/>
        </w:rPr>
        <w:t>6</w:t>
      </w:r>
      <w:r w:rsidRPr="00047FC7">
        <w:rPr>
          <w:rFonts w:ascii="Times New Roman" w:hAnsi="Times New Roman"/>
          <w:sz w:val="28"/>
          <w:szCs w:val="28"/>
        </w:rPr>
        <w:t>. и п. 9.</w:t>
      </w:r>
      <w:r w:rsidR="004008FC" w:rsidRPr="004008FC">
        <w:rPr>
          <w:rFonts w:ascii="Times New Roman" w:hAnsi="Times New Roman"/>
          <w:sz w:val="28"/>
          <w:szCs w:val="28"/>
        </w:rPr>
        <w:t>7</w:t>
      </w:r>
      <w:r w:rsidRPr="00047F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настоящего Положения, к участию </w:t>
      </w:r>
      <w:r w:rsidRPr="00047FC7">
        <w:rPr>
          <w:rFonts w:ascii="Times New Roman" w:hAnsi="Times New Roman"/>
          <w:sz w:val="28"/>
          <w:szCs w:val="28"/>
        </w:rPr>
        <w:t>в Конкурсе не допускаются.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Каждый участник Конк</w:t>
      </w:r>
      <w:r w:rsidRPr="00047FC7">
        <w:rPr>
          <w:rFonts w:ascii="Times New Roman" w:hAnsi="Times New Roman"/>
          <w:sz w:val="28"/>
          <w:szCs w:val="28"/>
          <w:highlight w:val="white"/>
        </w:rPr>
        <w:t>урса мо</w:t>
      </w:r>
      <w:r w:rsidR="00136190">
        <w:rPr>
          <w:rFonts w:ascii="Times New Roman" w:hAnsi="Times New Roman"/>
          <w:sz w:val="28"/>
          <w:szCs w:val="28"/>
          <w:highlight w:val="white"/>
        </w:rPr>
        <w:t xml:space="preserve">жет представить на рассмотрение </w:t>
      </w:r>
      <w:r w:rsidRPr="00047FC7">
        <w:rPr>
          <w:rFonts w:ascii="Times New Roman" w:hAnsi="Times New Roman"/>
          <w:sz w:val="28"/>
          <w:szCs w:val="28"/>
          <w:highlight w:val="white"/>
        </w:rPr>
        <w:t xml:space="preserve">не более трех заявок по разным </w:t>
      </w:r>
      <w:r w:rsidRPr="00047FC7">
        <w:rPr>
          <w:rFonts w:ascii="Times New Roman" w:hAnsi="Times New Roman"/>
          <w:sz w:val="28"/>
          <w:szCs w:val="28"/>
        </w:rPr>
        <w:t xml:space="preserve">направлениям поддержки Конкурса, </w:t>
      </w:r>
      <w:r w:rsidR="000A1489">
        <w:rPr>
          <w:rFonts w:ascii="Times New Roman" w:hAnsi="Times New Roman"/>
          <w:sz w:val="28"/>
          <w:szCs w:val="28"/>
        </w:rPr>
        <w:t>указанным</w:t>
      </w:r>
      <w:r w:rsidRPr="00047FC7">
        <w:rPr>
          <w:rFonts w:ascii="Times New Roman" w:hAnsi="Times New Roman"/>
          <w:sz w:val="28"/>
          <w:szCs w:val="28"/>
        </w:rPr>
        <w:t xml:space="preserve"> в </w:t>
      </w:r>
      <w:r w:rsidR="004008FC" w:rsidRPr="004008FC">
        <w:rPr>
          <w:rFonts w:ascii="Times New Roman" w:hAnsi="Times New Roman"/>
          <w:sz w:val="28"/>
          <w:szCs w:val="28"/>
        </w:rPr>
        <w:br/>
      </w:r>
      <w:r w:rsidRPr="00047FC7">
        <w:rPr>
          <w:rFonts w:ascii="Times New Roman" w:hAnsi="Times New Roman"/>
          <w:sz w:val="28"/>
          <w:szCs w:val="28"/>
        </w:rPr>
        <w:t>п. 3.1. настоящего Положения. Реализация</w:t>
      </w:r>
      <w:r w:rsidR="00334205">
        <w:rPr>
          <w:rFonts w:ascii="Times New Roman" w:hAnsi="Times New Roman"/>
          <w:sz w:val="28"/>
          <w:szCs w:val="28"/>
        </w:rPr>
        <w:t xml:space="preserve"> проектов должна осуществляться </w:t>
      </w:r>
      <w:r w:rsidRPr="00047FC7">
        <w:rPr>
          <w:rFonts w:ascii="Times New Roman" w:hAnsi="Times New Roman"/>
          <w:sz w:val="28"/>
          <w:szCs w:val="28"/>
        </w:rPr>
        <w:t xml:space="preserve">на территории проведения Конкурса, указанной в </w:t>
      </w:r>
      <w:r w:rsidR="00334205">
        <w:rPr>
          <w:rFonts w:ascii="Times New Roman" w:hAnsi="Times New Roman"/>
          <w:sz w:val="28"/>
          <w:szCs w:val="28"/>
        </w:rPr>
        <w:t xml:space="preserve">п. </w:t>
      </w:r>
      <w:r w:rsidRPr="00047FC7">
        <w:rPr>
          <w:rFonts w:ascii="Times New Roman" w:hAnsi="Times New Roman"/>
          <w:sz w:val="28"/>
          <w:szCs w:val="28"/>
        </w:rPr>
        <w:t>5.1. настоящего Положения.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Руководителем проекта не может явл</w:t>
      </w:r>
      <w:r w:rsidR="00334205">
        <w:rPr>
          <w:rFonts w:ascii="Times New Roman" w:hAnsi="Times New Roman"/>
          <w:sz w:val="28"/>
          <w:szCs w:val="28"/>
        </w:rPr>
        <w:t>яться работник государственных</w:t>
      </w:r>
      <w:r w:rsidRPr="00047FC7">
        <w:rPr>
          <w:rFonts w:ascii="Times New Roman" w:hAnsi="Times New Roman"/>
          <w:sz w:val="28"/>
          <w:szCs w:val="28"/>
        </w:rPr>
        <w:t xml:space="preserve"> </w:t>
      </w:r>
      <w:r w:rsidR="004008FC">
        <w:rPr>
          <w:rFonts w:ascii="Times New Roman" w:hAnsi="Times New Roman"/>
          <w:sz w:val="28"/>
          <w:szCs w:val="28"/>
        </w:rPr>
        <w:t xml:space="preserve">и </w:t>
      </w:r>
      <w:r w:rsidRPr="00047FC7">
        <w:rPr>
          <w:rFonts w:ascii="Times New Roman" w:hAnsi="Times New Roman"/>
          <w:sz w:val="28"/>
          <w:szCs w:val="28"/>
        </w:rPr>
        <w:t>муниципальных органов власти.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color w:val="000000"/>
          <w:sz w:val="28"/>
          <w:szCs w:val="28"/>
        </w:rPr>
        <w:t>Заявка</w:t>
      </w:r>
      <w:r w:rsidR="003342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7FC7">
        <w:rPr>
          <w:rFonts w:ascii="Times New Roman" w:hAnsi="Times New Roman"/>
          <w:color w:val="000000"/>
          <w:sz w:val="28"/>
          <w:szCs w:val="28"/>
        </w:rPr>
        <w:t>должна</w:t>
      </w:r>
      <w:r w:rsidR="003342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7FC7">
        <w:rPr>
          <w:rFonts w:ascii="Times New Roman" w:hAnsi="Times New Roman"/>
          <w:color w:val="000000"/>
          <w:sz w:val="28"/>
          <w:szCs w:val="28"/>
        </w:rPr>
        <w:t xml:space="preserve">содержать: </w:t>
      </w:r>
    </w:p>
    <w:p w:rsidR="00047FC7" w:rsidRPr="00047FC7" w:rsidRDefault="00047FC7" w:rsidP="0078290A">
      <w:pPr>
        <w:pStyle w:val="af2"/>
        <w:numPr>
          <w:ilvl w:val="0"/>
          <w:numId w:val="34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заявку на Конкурс, составленную в форм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ате </w:t>
      </w:r>
      <w:r w:rsidRPr="00047FC7">
        <w:rPr>
          <w:rFonts w:ascii="Times New Roman" w:hAnsi="Times New Roman" w:cs="Times New Roman"/>
          <w:b w:val="0"/>
          <w:sz w:val="28"/>
          <w:szCs w:val="28"/>
        </w:rPr>
        <w:t>doc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.* или </w:t>
      </w:r>
      <w:proofErr w:type="spellStart"/>
      <w:r w:rsidRPr="00047FC7">
        <w:rPr>
          <w:rFonts w:ascii="Times New Roman" w:hAnsi="Times New Roman" w:cs="Times New Roman"/>
          <w:b w:val="0"/>
          <w:sz w:val="28"/>
          <w:szCs w:val="28"/>
        </w:rPr>
        <w:t>docx</w:t>
      </w:r>
      <w:proofErr w:type="spellEnd"/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.*, по форме, установленной </w:t>
      </w:r>
      <w:r w:rsidR="00490FB8">
        <w:rPr>
          <w:rFonts w:ascii="Times New Roman" w:hAnsi="Times New Roman" w:cs="Times New Roman"/>
          <w:b w:val="0"/>
          <w:i/>
          <w:sz w:val="28"/>
          <w:szCs w:val="28"/>
          <w:highlight w:val="white"/>
          <w:lang w:val="ru-RU"/>
        </w:rPr>
        <w:t>Приложением</w:t>
      </w:r>
      <w:r w:rsidRPr="00490FB8">
        <w:rPr>
          <w:rFonts w:ascii="Times New Roman" w:hAnsi="Times New Roman" w:cs="Times New Roman"/>
          <w:b w:val="0"/>
          <w:i/>
          <w:sz w:val="28"/>
          <w:szCs w:val="28"/>
          <w:highlight w:val="white"/>
          <w:lang w:val="ru-RU"/>
        </w:rPr>
        <w:t xml:space="preserve"> 1</w:t>
      </w:r>
      <w:r w:rsidRPr="00047FC7"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 xml:space="preserve"> к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настоящему Положению;</w:t>
      </w:r>
    </w:p>
    <w:p w:rsidR="00E821FC" w:rsidRDefault="00047FC7" w:rsidP="00E821FC">
      <w:pPr>
        <w:pStyle w:val="af2"/>
        <w:numPr>
          <w:ilvl w:val="0"/>
          <w:numId w:val="34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паспорт проекта в форм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ате </w:t>
      </w:r>
      <w:r w:rsidRPr="00047FC7">
        <w:rPr>
          <w:rFonts w:ascii="Times New Roman" w:hAnsi="Times New Roman" w:cs="Times New Roman"/>
          <w:b w:val="0"/>
          <w:sz w:val="28"/>
          <w:szCs w:val="28"/>
        </w:rPr>
        <w:t>doc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.* или </w:t>
      </w:r>
      <w:proofErr w:type="spellStart"/>
      <w:r w:rsidRPr="00047FC7">
        <w:rPr>
          <w:rFonts w:ascii="Times New Roman" w:hAnsi="Times New Roman" w:cs="Times New Roman"/>
          <w:b w:val="0"/>
          <w:sz w:val="28"/>
          <w:szCs w:val="28"/>
        </w:rPr>
        <w:t>docx</w:t>
      </w:r>
      <w:proofErr w:type="spellEnd"/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.*, включая план мероприятий по реализации проекта </w:t>
      </w: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 форм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ате </w:t>
      </w:r>
      <w:r w:rsidRPr="00047FC7">
        <w:rPr>
          <w:rFonts w:ascii="Times New Roman" w:hAnsi="Times New Roman" w:cs="Times New Roman"/>
          <w:b w:val="0"/>
          <w:sz w:val="28"/>
          <w:szCs w:val="28"/>
        </w:rPr>
        <w:t>doc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.* или </w:t>
      </w:r>
      <w:proofErr w:type="spellStart"/>
      <w:r w:rsidRPr="00047FC7">
        <w:rPr>
          <w:rFonts w:ascii="Times New Roman" w:hAnsi="Times New Roman" w:cs="Times New Roman"/>
          <w:b w:val="0"/>
          <w:sz w:val="28"/>
          <w:szCs w:val="28"/>
        </w:rPr>
        <w:t>docx</w:t>
      </w:r>
      <w:proofErr w:type="spellEnd"/>
      <w:r w:rsidR="005A3F8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.* </w:t>
      </w: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по форме, установленн</w:t>
      </w: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ой </w:t>
      </w:r>
      <w:r w:rsidR="00490FB8">
        <w:rPr>
          <w:rFonts w:ascii="Times New Roman" w:hAnsi="Times New Roman" w:cs="Times New Roman"/>
          <w:b w:val="0"/>
          <w:i/>
          <w:color w:val="000000"/>
          <w:sz w:val="28"/>
          <w:szCs w:val="28"/>
          <w:highlight w:val="white"/>
          <w:lang w:val="ru-RU"/>
        </w:rPr>
        <w:t>Приложением</w:t>
      </w:r>
      <w:r w:rsidRPr="00490FB8">
        <w:rPr>
          <w:rFonts w:ascii="Times New Roman" w:hAnsi="Times New Roman" w:cs="Times New Roman"/>
          <w:b w:val="0"/>
          <w:i/>
          <w:color w:val="000000"/>
          <w:sz w:val="28"/>
          <w:szCs w:val="28"/>
          <w:highlight w:val="white"/>
          <w:lang w:val="ru-RU"/>
        </w:rPr>
        <w:t xml:space="preserve"> 2</w:t>
      </w: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 к </w:t>
      </w: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настоящему Положению;</w:t>
      </w:r>
    </w:p>
    <w:p w:rsidR="00E821FC" w:rsidRPr="00E821FC" w:rsidRDefault="00E821FC" w:rsidP="005A3F83">
      <w:pPr>
        <w:ind w:firstLine="709"/>
        <w:rPr>
          <w:lang w:eastAsia="en-US" w:bidi="en-US"/>
        </w:rPr>
      </w:pPr>
      <w:r>
        <w:rPr>
          <w:lang w:eastAsia="en-US" w:bidi="en-US"/>
        </w:rPr>
        <w:t xml:space="preserve">– </w:t>
      </w:r>
      <w:r>
        <w:rPr>
          <w:lang w:eastAsia="en-US" w:bidi="en-US"/>
        </w:rPr>
        <w:tab/>
      </w:r>
      <w:r w:rsidR="005A3F83" w:rsidRPr="005A3F83">
        <w:rPr>
          <w:lang w:eastAsia="en-US" w:bidi="en-US"/>
        </w:rPr>
        <w:t xml:space="preserve">смету проекта в формате </w:t>
      </w:r>
      <w:proofErr w:type="spellStart"/>
      <w:r w:rsidR="005A3F83" w:rsidRPr="005A3F83">
        <w:rPr>
          <w:lang w:eastAsia="en-US" w:bidi="en-US"/>
        </w:rPr>
        <w:t>xlsx</w:t>
      </w:r>
      <w:proofErr w:type="spellEnd"/>
      <w:r w:rsidR="005A3F83" w:rsidRPr="005A3F83">
        <w:rPr>
          <w:lang w:eastAsia="en-US" w:bidi="en-US"/>
        </w:rPr>
        <w:t xml:space="preserve">.*, составленные по форме, установленной </w:t>
      </w:r>
      <w:r w:rsidR="005A3F83" w:rsidRPr="005A3F83">
        <w:rPr>
          <w:i/>
          <w:lang w:eastAsia="en-US" w:bidi="en-US"/>
        </w:rPr>
        <w:t>Приложением 3</w:t>
      </w:r>
      <w:r w:rsidR="005A3F83" w:rsidRPr="005A3F83">
        <w:rPr>
          <w:lang w:eastAsia="en-US" w:bidi="en-US"/>
        </w:rPr>
        <w:t xml:space="preserve"> к настоящему Положению</w:t>
      </w:r>
      <w:r>
        <w:rPr>
          <w:lang w:eastAsia="en-US" w:bidi="en-US"/>
        </w:rPr>
        <w:t>.</w:t>
      </w:r>
    </w:p>
    <w:p w:rsidR="00047FC7" w:rsidRPr="00047FC7" w:rsidRDefault="00047FC7" w:rsidP="0078290A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Полный объем заявки, включающий все приложения, </w:t>
      </w:r>
      <w:r w:rsidR="009E2F91"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 xml:space="preserve">должен составлять </w:t>
      </w:r>
      <w:r w:rsidRPr="00047FC7"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 xml:space="preserve">не более 15 страниц, шрифт 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– </w:t>
      </w:r>
      <w:proofErr w:type="spellStart"/>
      <w:r w:rsidRPr="00047FC7">
        <w:rPr>
          <w:rFonts w:ascii="Times New Roman" w:hAnsi="Times New Roman" w:cs="Times New Roman"/>
          <w:b w:val="0"/>
          <w:sz w:val="28"/>
          <w:szCs w:val="28"/>
          <w:highlight w:val="white"/>
        </w:rPr>
        <w:t>TimesNewRoman</w:t>
      </w:r>
      <w:proofErr w:type="spellEnd"/>
      <w:r w:rsidRPr="00047FC7"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>, размер шр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>ифта</w:t>
      </w:r>
      <w:r w:rsidR="005D18D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047FC7"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>–</w:t>
      </w:r>
      <w:r w:rsidR="005A3F8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047FC7">
        <w:rPr>
          <w:rFonts w:ascii="Times New Roman" w:hAnsi="Times New Roman" w:cs="Times New Roman"/>
          <w:b w:val="0"/>
          <w:sz w:val="28"/>
          <w:szCs w:val="28"/>
          <w:lang w:val="ru-RU"/>
        </w:rPr>
        <w:t>не менее 14 кегль.</w:t>
      </w:r>
    </w:p>
    <w:p w:rsidR="00047FC7" w:rsidRPr="00047FC7" w:rsidRDefault="009A0213" w:rsidP="0078290A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9E2F91">
        <w:rPr>
          <w:szCs w:val="28"/>
        </w:rPr>
        <w:t>.</w:t>
      </w:r>
      <w:r>
        <w:rPr>
          <w:szCs w:val="28"/>
        </w:rPr>
        <w:t>6</w:t>
      </w:r>
      <w:r w:rsidR="009E2F91">
        <w:rPr>
          <w:szCs w:val="28"/>
        </w:rPr>
        <w:t xml:space="preserve">.1. </w:t>
      </w:r>
      <w:r w:rsidR="00047FC7" w:rsidRPr="00047FC7">
        <w:rPr>
          <w:szCs w:val="28"/>
        </w:rPr>
        <w:t>К заявке</w:t>
      </w:r>
      <w:r w:rsidR="009E2F91">
        <w:rPr>
          <w:szCs w:val="28"/>
        </w:rPr>
        <w:t xml:space="preserve"> </w:t>
      </w:r>
      <w:r w:rsidR="00047FC7" w:rsidRPr="00047FC7">
        <w:rPr>
          <w:szCs w:val="28"/>
        </w:rPr>
        <w:t>прикладывают: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копию свидетельства о регистрации организации-заявителя (заверенную подписью руководителя и печатью организации-заявителя);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копию свидетельства о постановке на учет в налоговом органе юридического лица, образованного в соответствии с законодательством</w:t>
      </w:r>
      <w:r w:rsidRPr="00047FC7">
        <w:rPr>
          <w:rFonts w:ascii="Times New Roman" w:hAnsi="Times New Roman"/>
          <w:sz w:val="28"/>
          <w:szCs w:val="28"/>
        </w:rPr>
        <w:br/>
        <w:t xml:space="preserve">Российской Федерации, по месту нахождения организации-заявителя на территории </w:t>
      </w:r>
      <w:r w:rsidRPr="00047FC7">
        <w:rPr>
          <w:rFonts w:ascii="Times New Roman" w:hAnsi="Times New Roman"/>
          <w:sz w:val="28"/>
          <w:szCs w:val="28"/>
        </w:rPr>
        <w:lastRenderedPageBreak/>
        <w:t>Российской Федерации (заверенную подписью руководителя и печатью организации-заявителя);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документ, подтверждающий полномочия руководителя организации-заявителя (выписку из протокола общего собрания о выборе руководителя организации-заявителя либо копию пр</w:t>
      </w:r>
      <w:r w:rsidR="005D18DB">
        <w:rPr>
          <w:rFonts w:ascii="Times New Roman" w:hAnsi="Times New Roman"/>
          <w:sz w:val="28"/>
          <w:szCs w:val="28"/>
        </w:rPr>
        <w:t xml:space="preserve">иказа о назначении руководителя </w:t>
      </w:r>
      <w:r w:rsidRPr="00047FC7">
        <w:rPr>
          <w:rFonts w:ascii="Times New Roman" w:hAnsi="Times New Roman"/>
          <w:sz w:val="28"/>
          <w:szCs w:val="28"/>
        </w:rPr>
        <w:t>на должность, либо копию доверенности, выданную на имя руководителя, заверенную подписью руководителя и печатью организации);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047FC7">
        <w:rPr>
          <w:rFonts w:ascii="Times New Roman" w:hAnsi="Times New Roman"/>
          <w:sz w:val="28"/>
          <w:szCs w:val="28"/>
          <w:highlight w:val="white"/>
        </w:rPr>
        <w:t>согласие на обработку персональных данных (по образцу);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  <w:highlight w:val="white"/>
        </w:rPr>
        <w:t>коллективное заявление о партнерстве, в котором оговаривается</w:t>
      </w:r>
      <w:r w:rsidRPr="00047FC7">
        <w:rPr>
          <w:rFonts w:ascii="Times New Roman" w:hAnsi="Times New Roman"/>
          <w:sz w:val="28"/>
          <w:szCs w:val="28"/>
        </w:rPr>
        <w:t xml:space="preserve"> цель проекта и обязанности партнеров (в тех случаях, если проект предусматривает партнерство с другими организациями или партнерство иници</w:t>
      </w:r>
      <w:r w:rsidR="005D18DB">
        <w:rPr>
          <w:rFonts w:ascii="Times New Roman" w:hAnsi="Times New Roman"/>
          <w:sz w:val="28"/>
          <w:szCs w:val="28"/>
        </w:rPr>
        <w:t>ативной группы</w:t>
      </w:r>
      <w:r w:rsidR="005A3F83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с организацией-заявителем);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письма поддержки, рекомендательные письма (если имеются);</w:t>
      </w:r>
    </w:p>
    <w:p w:rsidR="00047FC7" w:rsidRPr="00047FC7" w:rsidRDefault="00047FC7" w:rsidP="0078290A">
      <w:pPr>
        <w:pStyle w:val="a7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другие документы, подтверждающие опыт организации-заявителя, исполнителей или значимость проекта (при наличии).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Общественным движениям, не получившим статус юридического лица, но планирующим получение статуса на момент предоставления субсидии, необходимо приложить к заявке:</w:t>
      </w:r>
    </w:p>
    <w:p w:rsidR="00047FC7" w:rsidRPr="00047FC7" w:rsidRDefault="00047FC7" w:rsidP="0078290A">
      <w:pPr>
        <w:pStyle w:val="a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 xml:space="preserve">соглашение (протокол) о создании инициативной группы </w:t>
      </w:r>
      <w:r w:rsidRPr="00047FC7">
        <w:rPr>
          <w:rFonts w:ascii="Times New Roman" w:hAnsi="Times New Roman"/>
          <w:sz w:val="28"/>
          <w:szCs w:val="28"/>
        </w:rPr>
        <w:br/>
        <w:t>и намерении получить статус юридического лица до 1 января 202</w:t>
      </w:r>
      <w:r w:rsidR="00FD3F6A">
        <w:rPr>
          <w:rFonts w:ascii="Times New Roman" w:hAnsi="Times New Roman"/>
          <w:sz w:val="28"/>
          <w:szCs w:val="28"/>
        </w:rPr>
        <w:t>2</w:t>
      </w:r>
      <w:r w:rsidRPr="00047FC7">
        <w:rPr>
          <w:rFonts w:ascii="Times New Roman" w:hAnsi="Times New Roman"/>
          <w:sz w:val="28"/>
          <w:szCs w:val="28"/>
        </w:rPr>
        <w:t xml:space="preserve"> года,</w:t>
      </w:r>
      <w:r w:rsidRPr="00047FC7">
        <w:rPr>
          <w:rFonts w:ascii="Times New Roman" w:hAnsi="Times New Roman"/>
          <w:sz w:val="28"/>
          <w:szCs w:val="28"/>
        </w:rPr>
        <w:br/>
        <w:t>а также о принятии решения об участии в Конкурсе. В протоколе указывается Ф.И.О. руководителя инициативной груп</w:t>
      </w:r>
      <w:r w:rsidR="009E2F91">
        <w:rPr>
          <w:rFonts w:ascii="Times New Roman" w:hAnsi="Times New Roman"/>
          <w:sz w:val="28"/>
          <w:szCs w:val="28"/>
        </w:rPr>
        <w:t xml:space="preserve">пы, который ставит свою подпись </w:t>
      </w:r>
      <w:r w:rsidRPr="00047FC7">
        <w:rPr>
          <w:rFonts w:ascii="Times New Roman" w:hAnsi="Times New Roman"/>
          <w:sz w:val="28"/>
          <w:szCs w:val="28"/>
        </w:rPr>
        <w:t>в заявке на Конкурс;</w:t>
      </w:r>
    </w:p>
    <w:p w:rsidR="00047FC7" w:rsidRPr="00047FC7" w:rsidRDefault="00047FC7" w:rsidP="0078290A">
      <w:pPr>
        <w:pStyle w:val="a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 xml:space="preserve">копию документа, удостоверяющего личность руководителя инициативной группы (паспорт), и заявление о согласии на обработку персональных данных </w:t>
      </w:r>
      <w:r w:rsidRPr="00047FC7">
        <w:rPr>
          <w:rFonts w:ascii="Times New Roman" w:hAnsi="Times New Roman"/>
          <w:sz w:val="28"/>
          <w:szCs w:val="28"/>
          <w:highlight w:val="white"/>
        </w:rPr>
        <w:t>(по образцу)</w:t>
      </w:r>
      <w:r w:rsidRPr="00047FC7">
        <w:rPr>
          <w:rFonts w:ascii="Times New Roman" w:hAnsi="Times New Roman"/>
          <w:sz w:val="28"/>
          <w:szCs w:val="28"/>
        </w:rPr>
        <w:t>;</w:t>
      </w:r>
    </w:p>
    <w:p w:rsidR="00047FC7" w:rsidRPr="00047FC7" w:rsidRDefault="00047FC7" w:rsidP="0078290A">
      <w:pPr>
        <w:pStyle w:val="a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коллективное заявление о партнерстве,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</w:t>
      </w:r>
      <w:r w:rsidR="005D18DB">
        <w:rPr>
          <w:rFonts w:ascii="Times New Roman" w:hAnsi="Times New Roman"/>
          <w:sz w:val="28"/>
          <w:szCs w:val="28"/>
        </w:rPr>
        <w:t>ой группы</w:t>
      </w:r>
      <w:r w:rsidR="005A3F83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с организацией заявителем – юридическим лицом);</w:t>
      </w:r>
    </w:p>
    <w:p w:rsidR="00047FC7" w:rsidRPr="00047FC7" w:rsidRDefault="00047FC7" w:rsidP="0078290A">
      <w:pPr>
        <w:pStyle w:val="a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согласие на обработку персональных данных (по образцу);</w:t>
      </w:r>
    </w:p>
    <w:p w:rsidR="00047FC7" w:rsidRPr="00047FC7" w:rsidRDefault="00047FC7" w:rsidP="0078290A">
      <w:pPr>
        <w:pStyle w:val="a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письма поддержки, рекомендательные письма (если имеются);</w:t>
      </w:r>
    </w:p>
    <w:p w:rsidR="00490FB8" w:rsidRPr="005D18DB" w:rsidRDefault="00047FC7" w:rsidP="005D18DB">
      <w:pPr>
        <w:pStyle w:val="a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 xml:space="preserve">другие документы, подтверждающие опыт исполнителей </w:t>
      </w:r>
      <w:r w:rsidRPr="00047FC7">
        <w:rPr>
          <w:rFonts w:ascii="Times New Roman" w:hAnsi="Times New Roman"/>
          <w:sz w:val="28"/>
          <w:szCs w:val="28"/>
        </w:rPr>
        <w:br/>
        <w:t>или значимость проекта (при наличии).</w:t>
      </w:r>
    </w:p>
    <w:p w:rsidR="005D18DB" w:rsidRPr="005348CA" w:rsidRDefault="005D18DB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18DB">
        <w:rPr>
          <w:rFonts w:ascii="Times New Roman" w:hAnsi="Times New Roman"/>
          <w:sz w:val="28"/>
          <w:szCs w:val="28"/>
        </w:rPr>
        <w:t xml:space="preserve">К участию в Конкурсе и рассмотрению допускаются заявки, поданные в срок, указанный в п. </w:t>
      </w:r>
      <w:r w:rsidR="00B06714">
        <w:rPr>
          <w:rFonts w:ascii="Times New Roman" w:hAnsi="Times New Roman"/>
          <w:sz w:val="28"/>
          <w:szCs w:val="28"/>
        </w:rPr>
        <w:t>8</w:t>
      </w:r>
      <w:r w:rsidR="005348CA">
        <w:rPr>
          <w:rFonts w:ascii="Times New Roman" w:hAnsi="Times New Roman"/>
          <w:sz w:val="28"/>
          <w:szCs w:val="28"/>
        </w:rPr>
        <w:t>.1</w:t>
      </w:r>
      <w:r w:rsidRPr="005D18DB">
        <w:rPr>
          <w:rFonts w:ascii="Times New Roman" w:hAnsi="Times New Roman"/>
          <w:sz w:val="28"/>
          <w:szCs w:val="28"/>
        </w:rPr>
        <w:t xml:space="preserve"> настоящего Положения, соответствующие требованиям к заявке, </w:t>
      </w:r>
      <w:r>
        <w:rPr>
          <w:rFonts w:ascii="Times New Roman" w:hAnsi="Times New Roman"/>
          <w:sz w:val="28"/>
          <w:szCs w:val="28"/>
        </w:rPr>
        <w:t>указанным</w:t>
      </w:r>
      <w:r w:rsidRPr="005D18DB">
        <w:rPr>
          <w:rFonts w:ascii="Times New Roman" w:hAnsi="Times New Roman"/>
          <w:sz w:val="28"/>
          <w:szCs w:val="28"/>
        </w:rPr>
        <w:t xml:space="preserve"> в п. </w:t>
      </w:r>
      <w:r w:rsidR="00B06714">
        <w:rPr>
          <w:rFonts w:ascii="Times New Roman" w:hAnsi="Times New Roman"/>
          <w:sz w:val="28"/>
          <w:szCs w:val="28"/>
        </w:rPr>
        <w:t>9</w:t>
      </w:r>
      <w:r w:rsidRPr="005D18DB">
        <w:rPr>
          <w:rFonts w:ascii="Times New Roman" w:hAnsi="Times New Roman"/>
          <w:sz w:val="28"/>
          <w:szCs w:val="28"/>
        </w:rPr>
        <w:t>.</w:t>
      </w:r>
      <w:r w:rsidR="00B06714">
        <w:rPr>
          <w:rFonts w:ascii="Times New Roman" w:hAnsi="Times New Roman"/>
          <w:sz w:val="28"/>
          <w:szCs w:val="28"/>
        </w:rPr>
        <w:t>6</w:t>
      </w:r>
      <w:r w:rsidRPr="005D18DB">
        <w:rPr>
          <w:rFonts w:ascii="Times New Roman" w:hAnsi="Times New Roman"/>
          <w:sz w:val="28"/>
          <w:szCs w:val="28"/>
        </w:rPr>
        <w:t xml:space="preserve"> и п. </w:t>
      </w:r>
      <w:r w:rsidR="00B06714">
        <w:rPr>
          <w:rFonts w:ascii="Times New Roman" w:hAnsi="Times New Roman"/>
          <w:sz w:val="28"/>
          <w:szCs w:val="28"/>
        </w:rPr>
        <w:t>9</w:t>
      </w:r>
      <w:r w:rsidRPr="005D18DB">
        <w:rPr>
          <w:rFonts w:ascii="Times New Roman" w:hAnsi="Times New Roman"/>
          <w:sz w:val="28"/>
          <w:szCs w:val="28"/>
        </w:rPr>
        <w:t>.</w:t>
      </w:r>
      <w:r w:rsidR="00B06714">
        <w:rPr>
          <w:rFonts w:ascii="Times New Roman" w:hAnsi="Times New Roman"/>
          <w:sz w:val="28"/>
          <w:szCs w:val="28"/>
        </w:rPr>
        <w:t>7</w:t>
      </w:r>
      <w:r w:rsidRPr="005D18DB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47FC7" w:rsidRPr="00047FC7" w:rsidRDefault="005348CA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</w:t>
      </w:r>
      <w:r w:rsidR="00047FC7" w:rsidRPr="00047FC7">
        <w:rPr>
          <w:rFonts w:ascii="Times New Roman" w:hAnsi="Times New Roman"/>
          <w:sz w:val="28"/>
          <w:szCs w:val="28"/>
        </w:rPr>
        <w:t xml:space="preserve"> Конкурса </w:t>
      </w:r>
      <w:r w:rsidR="00904BF0">
        <w:rPr>
          <w:rFonts w:ascii="Times New Roman" w:hAnsi="Times New Roman"/>
          <w:sz w:val="28"/>
          <w:szCs w:val="28"/>
        </w:rPr>
        <w:t xml:space="preserve">и Экспертная комиссия </w:t>
      </w:r>
      <w:r w:rsidR="00047FC7" w:rsidRPr="00047FC7">
        <w:rPr>
          <w:rFonts w:ascii="Times New Roman" w:hAnsi="Times New Roman"/>
          <w:sz w:val="28"/>
          <w:szCs w:val="28"/>
        </w:rPr>
        <w:t>оставля</w:t>
      </w:r>
      <w:r w:rsidR="00904BF0">
        <w:rPr>
          <w:rFonts w:ascii="Times New Roman" w:hAnsi="Times New Roman"/>
          <w:sz w:val="28"/>
          <w:szCs w:val="28"/>
        </w:rPr>
        <w:t>ю</w:t>
      </w:r>
      <w:r w:rsidR="00047FC7" w:rsidRPr="00047FC7">
        <w:rPr>
          <w:rFonts w:ascii="Times New Roman" w:hAnsi="Times New Roman"/>
          <w:sz w:val="28"/>
          <w:szCs w:val="28"/>
        </w:rPr>
        <w:t>т за собой право затребовать у заявителя заявки дополнительные документы в случае необходимости.</w:t>
      </w:r>
    </w:p>
    <w:p w:rsidR="00047FC7" w:rsidRPr="00047FC7" w:rsidRDefault="00047FC7" w:rsidP="00BE5A39">
      <w:pPr>
        <w:pStyle w:val="af2"/>
        <w:numPr>
          <w:ilvl w:val="1"/>
          <w:numId w:val="28"/>
        </w:numPr>
        <w:tabs>
          <w:tab w:val="left" w:pos="360"/>
          <w:tab w:val="left" w:pos="426"/>
          <w:tab w:val="left" w:pos="540"/>
        </w:tabs>
        <w:spacing w:before="0" w:after="0"/>
        <w:ind w:left="0" w:right="68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Расходы, связанные с подготовкой и представлением заявок, </w:t>
      </w:r>
      <w:r w:rsidRPr="00904BF0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несут</w:t>
      </w:r>
      <w:r w:rsidRPr="00047FC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участники Конкурса. </w:t>
      </w:r>
    </w:p>
    <w:p w:rsidR="00047FC7" w:rsidRPr="00047FC7" w:rsidRDefault="00047FC7" w:rsidP="00BE5A39">
      <w:pPr>
        <w:pStyle w:val="a7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Документы, представленны</w:t>
      </w:r>
      <w:r w:rsidR="00904BF0">
        <w:rPr>
          <w:rFonts w:ascii="Times New Roman" w:hAnsi="Times New Roman"/>
          <w:sz w:val="28"/>
          <w:szCs w:val="28"/>
        </w:rPr>
        <w:t xml:space="preserve">е на Конкурс, не рецензируются </w:t>
      </w:r>
      <w:r w:rsidRPr="00047FC7">
        <w:rPr>
          <w:rFonts w:ascii="Times New Roman" w:hAnsi="Times New Roman"/>
          <w:sz w:val="28"/>
          <w:szCs w:val="28"/>
        </w:rPr>
        <w:t>и не возвращаются.</w:t>
      </w:r>
    </w:p>
    <w:p w:rsidR="00047FC7" w:rsidRPr="00047FC7" w:rsidRDefault="009A0213" w:rsidP="0078290A">
      <w:pPr>
        <w:ind w:right="68"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="00047FC7" w:rsidRPr="00047FC7">
        <w:rPr>
          <w:szCs w:val="28"/>
        </w:rPr>
        <w:t>.1</w:t>
      </w:r>
      <w:r w:rsidR="002274C8">
        <w:rPr>
          <w:szCs w:val="28"/>
        </w:rPr>
        <w:t>2</w:t>
      </w:r>
      <w:r w:rsidR="00047FC7" w:rsidRPr="00047FC7">
        <w:rPr>
          <w:szCs w:val="28"/>
        </w:rPr>
        <w:t>.</w:t>
      </w:r>
      <w:r w:rsidR="00047FC7" w:rsidRPr="00047FC7">
        <w:rPr>
          <w:szCs w:val="28"/>
        </w:rPr>
        <w:tab/>
      </w:r>
      <w:r w:rsidR="005348CA">
        <w:rPr>
          <w:szCs w:val="28"/>
        </w:rPr>
        <w:t>О</w:t>
      </w:r>
      <w:r w:rsidR="009A2CF5">
        <w:rPr>
          <w:szCs w:val="28"/>
        </w:rPr>
        <w:t>ператор</w:t>
      </w:r>
      <w:r w:rsidR="005348CA">
        <w:rPr>
          <w:szCs w:val="28"/>
        </w:rPr>
        <w:t xml:space="preserve"> Конкурса</w:t>
      </w:r>
      <w:r w:rsidR="00047FC7" w:rsidRPr="00047FC7">
        <w:rPr>
          <w:szCs w:val="28"/>
        </w:rPr>
        <w:t xml:space="preserve"> регистрирует заявку в ж</w:t>
      </w:r>
      <w:r w:rsidR="005348CA">
        <w:rPr>
          <w:szCs w:val="28"/>
        </w:rPr>
        <w:t xml:space="preserve">урнале учета заявок на участие </w:t>
      </w:r>
      <w:r w:rsidR="00047FC7" w:rsidRPr="00047FC7">
        <w:rPr>
          <w:szCs w:val="28"/>
        </w:rPr>
        <w:t xml:space="preserve">в Конкурсе и производит оценку ее соответствия требованиям Конкурса. </w:t>
      </w:r>
    </w:p>
    <w:p w:rsidR="00047FC7" w:rsidRPr="00047FC7" w:rsidRDefault="00047FC7" w:rsidP="0078290A">
      <w:pPr>
        <w:ind w:right="68"/>
        <w:jc w:val="both"/>
        <w:rPr>
          <w:szCs w:val="28"/>
        </w:rPr>
      </w:pPr>
    </w:p>
    <w:p w:rsidR="00047FC7" w:rsidRPr="005348CA" w:rsidRDefault="009A0213" w:rsidP="009E2F91">
      <w:pPr>
        <w:ind w:right="68"/>
        <w:jc w:val="center"/>
        <w:rPr>
          <w:b/>
          <w:szCs w:val="28"/>
        </w:rPr>
      </w:pPr>
      <w:r>
        <w:rPr>
          <w:b/>
          <w:szCs w:val="28"/>
        </w:rPr>
        <w:t>10</w:t>
      </w:r>
      <w:r w:rsidR="005348CA" w:rsidRPr="005348CA">
        <w:rPr>
          <w:b/>
          <w:szCs w:val="28"/>
        </w:rPr>
        <w:t xml:space="preserve">. </w:t>
      </w:r>
      <w:r w:rsidR="00047FC7" w:rsidRPr="005348CA">
        <w:rPr>
          <w:b/>
          <w:szCs w:val="28"/>
        </w:rPr>
        <w:t>Порядок</w:t>
      </w:r>
      <w:r w:rsidR="009E2F91" w:rsidRPr="005348CA">
        <w:rPr>
          <w:b/>
          <w:szCs w:val="28"/>
        </w:rPr>
        <w:t xml:space="preserve"> </w:t>
      </w:r>
      <w:r w:rsidR="008A2EC7">
        <w:rPr>
          <w:b/>
          <w:szCs w:val="28"/>
        </w:rPr>
        <w:t>проведения Конкурсов</w:t>
      </w:r>
    </w:p>
    <w:p w:rsidR="00047FC7" w:rsidRPr="00047FC7" w:rsidRDefault="00047FC7" w:rsidP="0078290A">
      <w:pPr>
        <w:ind w:right="68"/>
        <w:jc w:val="both"/>
        <w:rPr>
          <w:szCs w:val="28"/>
        </w:rPr>
      </w:pPr>
    </w:p>
    <w:p w:rsidR="00B20145" w:rsidRPr="009845F9" w:rsidRDefault="009A0213" w:rsidP="009A2C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68" w:firstLine="709"/>
        <w:jc w:val="both"/>
        <w:rPr>
          <w:szCs w:val="28"/>
        </w:rPr>
      </w:pPr>
      <w:r w:rsidRPr="009845F9">
        <w:rPr>
          <w:szCs w:val="28"/>
        </w:rPr>
        <w:t>10</w:t>
      </w:r>
      <w:r w:rsidR="009A2CF5" w:rsidRPr="009845F9">
        <w:rPr>
          <w:szCs w:val="28"/>
        </w:rPr>
        <w:t xml:space="preserve">.1. </w:t>
      </w:r>
      <w:r w:rsidR="00B41BDB" w:rsidRPr="009845F9">
        <w:rPr>
          <w:szCs w:val="28"/>
        </w:rPr>
        <w:t>Все заявки</w:t>
      </w:r>
      <w:r w:rsidR="001B0277" w:rsidRPr="009845F9">
        <w:rPr>
          <w:szCs w:val="28"/>
        </w:rPr>
        <w:t xml:space="preserve">, соответствующие требованиям Конкурса, </w:t>
      </w:r>
      <w:r w:rsidR="00B41BDB" w:rsidRPr="009845F9">
        <w:rPr>
          <w:szCs w:val="28"/>
        </w:rPr>
        <w:t xml:space="preserve">направляются Оргкомитетом в </w:t>
      </w:r>
      <w:r w:rsidR="001B0277" w:rsidRPr="009845F9">
        <w:rPr>
          <w:szCs w:val="28"/>
        </w:rPr>
        <w:t>Экспертн</w:t>
      </w:r>
      <w:r w:rsidR="00B41BDB" w:rsidRPr="009845F9">
        <w:rPr>
          <w:szCs w:val="28"/>
        </w:rPr>
        <w:t>ую</w:t>
      </w:r>
      <w:r w:rsidR="001B0277" w:rsidRPr="009845F9">
        <w:rPr>
          <w:szCs w:val="28"/>
        </w:rPr>
        <w:t xml:space="preserve"> </w:t>
      </w:r>
      <w:r w:rsidR="00B41BDB" w:rsidRPr="009845F9">
        <w:rPr>
          <w:szCs w:val="28"/>
        </w:rPr>
        <w:t>комиссию</w:t>
      </w:r>
      <w:r w:rsidR="001B0277" w:rsidRPr="009845F9">
        <w:rPr>
          <w:szCs w:val="28"/>
        </w:rPr>
        <w:t xml:space="preserve"> в электронном виде.</w:t>
      </w:r>
    </w:p>
    <w:p w:rsidR="00B20145" w:rsidRDefault="009A0213" w:rsidP="009A2C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68" w:firstLine="709"/>
        <w:jc w:val="both"/>
        <w:rPr>
          <w:szCs w:val="28"/>
        </w:rPr>
      </w:pPr>
      <w:r w:rsidRPr="009845F9">
        <w:rPr>
          <w:spacing w:val="2"/>
          <w:szCs w:val="28"/>
          <w:lang w:bidi="ru-RU"/>
        </w:rPr>
        <w:t>10</w:t>
      </w:r>
      <w:r w:rsidR="005664CC" w:rsidRPr="009845F9">
        <w:rPr>
          <w:spacing w:val="2"/>
          <w:szCs w:val="28"/>
          <w:lang w:bidi="ru-RU"/>
        </w:rPr>
        <w:t>.2. Заочный отбор участников Конкурса проводится Экспертн</w:t>
      </w:r>
      <w:r w:rsidR="005C1294" w:rsidRPr="009845F9">
        <w:rPr>
          <w:spacing w:val="2"/>
          <w:szCs w:val="28"/>
          <w:lang w:bidi="ru-RU"/>
        </w:rPr>
        <w:t>ой</w:t>
      </w:r>
      <w:r w:rsidR="005664CC" w:rsidRPr="009845F9">
        <w:rPr>
          <w:spacing w:val="2"/>
          <w:szCs w:val="28"/>
          <w:lang w:bidi="ru-RU"/>
        </w:rPr>
        <w:t xml:space="preserve"> </w:t>
      </w:r>
      <w:r w:rsidR="005C1294" w:rsidRPr="009845F9">
        <w:rPr>
          <w:spacing w:val="2"/>
          <w:szCs w:val="28"/>
          <w:lang w:bidi="ru-RU"/>
        </w:rPr>
        <w:t>комиссией</w:t>
      </w:r>
      <w:r w:rsidR="005664CC" w:rsidRPr="009845F9">
        <w:rPr>
          <w:spacing w:val="2"/>
          <w:szCs w:val="28"/>
          <w:lang w:bidi="ru-RU"/>
        </w:rPr>
        <w:t xml:space="preserve"> на основании рассмотренных О</w:t>
      </w:r>
      <w:r w:rsidR="005C1294" w:rsidRPr="009845F9">
        <w:rPr>
          <w:spacing w:val="2"/>
          <w:szCs w:val="28"/>
          <w:lang w:bidi="ru-RU"/>
        </w:rPr>
        <w:t>ператором</w:t>
      </w:r>
      <w:r w:rsidR="005664CC" w:rsidRPr="009845F9">
        <w:rPr>
          <w:spacing w:val="2"/>
          <w:szCs w:val="28"/>
          <w:lang w:bidi="ru-RU"/>
        </w:rPr>
        <w:t xml:space="preserve"> заявок.</w:t>
      </w:r>
    </w:p>
    <w:p w:rsidR="0079391A" w:rsidRPr="00A9770D" w:rsidRDefault="009A0213" w:rsidP="0079391A">
      <w:pPr>
        <w:tabs>
          <w:tab w:val="left" w:pos="1650"/>
        </w:tabs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>10</w:t>
      </w:r>
      <w:r w:rsidR="0079391A">
        <w:rPr>
          <w:spacing w:val="2"/>
          <w:szCs w:val="28"/>
          <w:lang w:bidi="ru-RU"/>
        </w:rPr>
        <w:t xml:space="preserve">.3. Каждый член </w:t>
      </w:r>
      <w:r w:rsidR="0079391A" w:rsidRPr="00A9770D">
        <w:rPr>
          <w:spacing w:val="2"/>
          <w:szCs w:val="28"/>
          <w:lang w:bidi="ru-RU"/>
        </w:rPr>
        <w:t>Экспертн</w:t>
      </w:r>
      <w:r w:rsidR="0079391A">
        <w:rPr>
          <w:spacing w:val="2"/>
          <w:szCs w:val="28"/>
          <w:lang w:bidi="ru-RU"/>
        </w:rPr>
        <w:t>о</w:t>
      </w:r>
      <w:r w:rsidR="005C1294">
        <w:rPr>
          <w:spacing w:val="2"/>
          <w:szCs w:val="28"/>
          <w:lang w:bidi="ru-RU"/>
        </w:rPr>
        <w:t>й</w:t>
      </w:r>
      <w:r w:rsidR="0079391A" w:rsidRPr="00A9770D">
        <w:rPr>
          <w:spacing w:val="2"/>
          <w:szCs w:val="28"/>
          <w:lang w:bidi="ru-RU"/>
        </w:rPr>
        <w:t xml:space="preserve"> </w:t>
      </w:r>
      <w:r w:rsidR="005C1294">
        <w:rPr>
          <w:spacing w:val="2"/>
          <w:szCs w:val="28"/>
          <w:lang w:bidi="ru-RU"/>
        </w:rPr>
        <w:t>комиссии</w:t>
      </w:r>
      <w:r w:rsidR="0079391A" w:rsidRPr="00A9770D">
        <w:rPr>
          <w:spacing w:val="2"/>
          <w:szCs w:val="28"/>
          <w:lang w:bidi="ru-RU"/>
        </w:rPr>
        <w:t xml:space="preserve"> Конкурса оценивает представленные на конкурс проекты по </w:t>
      </w:r>
      <w:r w:rsidR="005C1294">
        <w:rPr>
          <w:spacing w:val="2"/>
          <w:szCs w:val="28"/>
          <w:lang w:bidi="ru-RU"/>
        </w:rPr>
        <w:t>5</w:t>
      </w:r>
      <w:r w:rsidR="0079391A" w:rsidRPr="00A9770D">
        <w:rPr>
          <w:spacing w:val="2"/>
          <w:szCs w:val="28"/>
          <w:lang w:bidi="ru-RU"/>
        </w:rPr>
        <w:t>-бальной системе по следующим критериям</w:t>
      </w:r>
      <w:r w:rsidR="005C1294">
        <w:rPr>
          <w:spacing w:val="2"/>
          <w:szCs w:val="28"/>
          <w:lang w:bidi="ru-RU"/>
        </w:rPr>
        <w:t xml:space="preserve"> (</w:t>
      </w:r>
      <w:r w:rsidR="005C1294" w:rsidRPr="005C1294">
        <w:rPr>
          <w:i/>
          <w:spacing w:val="2"/>
          <w:szCs w:val="28"/>
          <w:lang w:bidi="ru-RU"/>
        </w:rPr>
        <w:t xml:space="preserve">Приложение </w:t>
      </w:r>
      <w:r w:rsidR="00FD3F6A">
        <w:rPr>
          <w:i/>
          <w:spacing w:val="2"/>
          <w:szCs w:val="28"/>
          <w:lang w:bidi="ru-RU"/>
        </w:rPr>
        <w:t>5</w:t>
      </w:r>
      <w:r w:rsidR="005C1294">
        <w:rPr>
          <w:spacing w:val="2"/>
          <w:szCs w:val="28"/>
          <w:lang w:bidi="ru-RU"/>
        </w:rPr>
        <w:t>)</w:t>
      </w:r>
      <w:r w:rsidR="0079391A" w:rsidRPr="00A9770D">
        <w:rPr>
          <w:spacing w:val="2"/>
          <w:szCs w:val="28"/>
          <w:lang w:bidi="ru-RU"/>
        </w:rPr>
        <w:t>: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A6B5F">
        <w:rPr>
          <w:rFonts w:ascii="Times New Roman" w:hAnsi="Times New Roman"/>
          <w:i/>
          <w:sz w:val="28"/>
          <w:szCs w:val="28"/>
        </w:rPr>
        <w:t>актуальность</w:t>
      </w:r>
      <w:r w:rsidRPr="00047FC7">
        <w:rPr>
          <w:rFonts w:ascii="Times New Roman" w:hAnsi="Times New Roman"/>
          <w:sz w:val="28"/>
          <w:szCs w:val="28"/>
        </w:rPr>
        <w:t xml:space="preserve"> описанной проблемной ситуации, социальная значимость практики и обоснованность предлагаемых решений;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A6B5F">
        <w:rPr>
          <w:rFonts w:ascii="Times New Roman" w:hAnsi="Times New Roman"/>
          <w:i/>
          <w:sz w:val="28"/>
          <w:szCs w:val="28"/>
        </w:rPr>
        <w:t>системность подхода</w:t>
      </w:r>
      <w:r w:rsidRPr="00047FC7">
        <w:rPr>
          <w:rFonts w:ascii="Times New Roman" w:hAnsi="Times New Roman"/>
          <w:sz w:val="28"/>
          <w:szCs w:val="28"/>
        </w:rPr>
        <w:t>, целесообразность, логическая последовательность деятельности и ее нацеленность на достижение поставленных целей и задач;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E1282">
        <w:rPr>
          <w:rFonts w:ascii="Times New Roman" w:hAnsi="Times New Roman"/>
          <w:i/>
          <w:sz w:val="28"/>
          <w:szCs w:val="28"/>
        </w:rPr>
        <w:t>стимулирование проектом развити</w:t>
      </w:r>
      <w:r w:rsidR="000E1282" w:rsidRPr="000E1282">
        <w:rPr>
          <w:rFonts w:ascii="Times New Roman" w:hAnsi="Times New Roman"/>
          <w:i/>
          <w:sz w:val="28"/>
          <w:szCs w:val="28"/>
        </w:rPr>
        <w:t>е</w:t>
      </w:r>
      <w:r w:rsidRPr="000E1282">
        <w:rPr>
          <w:rFonts w:ascii="Times New Roman" w:hAnsi="Times New Roman"/>
          <w:i/>
          <w:sz w:val="28"/>
          <w:szCs w:val="28"/>
        </w:rPr>
        <w:t xml:space="preserve"> добровольческой (волонтерской) активности граждан</w:t>
      </w:r>
      <w:r w:rsidRPr="00047FC7">
        <w:rPr>
          <w:rFonts w:ascii="Times New Roman" w:hAnsi="Times New Roman"/>
          <w:sz w:val="28"/>
          <w:szCs w:val="28"/>
        </w:rPr>
        <w:t>, вовлечени</w:t>
      </w:r>
      <w:r w:rsidR="009C4707">
        <w:rPr>
          <w:rFonts w:ascii="Times New Roman" w:hAnsi="Times New Roman"/>
          <w:sz w:val="28"/>
          <w:szCs w:val="28"/>
        </w:rPr>
        <w:t>е</w:t>
      </w:r>
      <w:r w:rsidRPr="00047FC7">
        <w:rPr>
          <w:rFonts w:ascii="Times New Roman" w:hAnsi="Times New Roman"/>
          <w:sz w:val="28"/>
          <w:szCs w:val="28"/>
        </w:rPr>
        <w:t xml:space="preserve"> в добровольчес</w:t>
      </w:r>
      <w:r w:rsidR="00381DB7">
        <w:rPr>
          <w:rFonts w:ascii="Times New Roman" w:hAnsi="Times New Roman"/>
          <w:sz w:val="28"/>
          <w:szCs w:val="28"/>
        </w:rPr>
        <w:t xml:space="preserve">кую (волонтерскую) деятельность </w:t>
      </w:r>
      <w:r w:rsidRPr="00047FC7">
        <w:rPr>
          <w:rFonts w:ascii="Times New Roman" w:hAnsi="Times New Roman"/>
          <w:sz w:val="28"/>
          <w:szCs w:val="28"/>
        </w:rPr>
        <w:t>и повышение</w:t>
      </w:r>
      <w:r w:rsidR="00381DB7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устойчивости</w:t>
      </w:r>
      <w:r w:rsidR="00381DB7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>добровольческой (волонтерской) деятельности;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E1282">
        <w:rPr>
          <w:rFonts w:ascii="Times New Roman" w:hAnsi="Times New Roman"/>
          <w:i/>
          <w:sz w:val="28"/>
          <w:szCs w:val="28"/>
        </w:rPr>
        <w:t xml:space="preserve">соотношение планируемых </w:t>
      </w:r>
      <w:r w:rsidR="000E1282" w:rsidRPr="000E1282">
        <w:rPr>
          <w:rFonts w:ascii="Times New Roman" w:hAnsi="Times New Roman"/>
          <w:i/>
          <w:sz w:val="28"/>
          <w:szCs w:val="28"/>
        </w:rPr>
        <w:t xml:space="preserve">расходов на реализацию проекта </w:t>
      </w:r>
      <w:r w:rsidRPr="000E1282">
        <w:rPr>
          <w:rFonts w:ascii="Times New Roman" w:hAnsi="Times New Roman"/>
          <w:i/>
          <w:sz w:val="28"/>
          <w:szCs w:val="28"/>
        </w:rPr>
        <w:t>и его ожидаемых результатов</w:t>
      </w:r>
      <w:r w:rsidRPr="00047FC7">
        <w:rPr>
          <w:rFonts w:ascii="Times New Roman" w:hAnsi="Times New Roman"/>
          <w:sz w:val="28"/>
          <w:szCs w:val="28"/>
        </w:rPr>
        <w:t>, адекватность, измеримость и достижимость таких результатов, в том числе результаты внедрен</w:t>
      </w:r>
      <w:r w:rsidR="0014385E">
        <w:rPr>
          <w:rFonts w:ascii="Times New Roman" w:hAnsi="Times New Roman"/>
          <w:sz w:val="28"/>
          <w:szCs w:val="28"/>
        </w:rPr>
        <w:t>ия единой информационной систем</w:t>
      </w:r>
      <w:r w:rsidRPr="00047FC7">
        <w:rPr>
          <w:rFonts w:ascii="Times New Roman" w:hAnsi="Times New Roman"/>
          <w:sz w:val="28"/>
          <w:szCs w:val="28"/>
        </w:rPr>
        <w:t xml:space="preserve"> в сфере добровольчества (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>) при реал</w:t>
      </w:r>
      <w:r w:rsidR="0014385E">
        <w:rPr>
          <w:rFonts w:ascii="Times New Roman" w:hAnsi="Times New Roman"/>
          <w:sz w:val="28"/>
          <w:szCs w:val="28"/>
        </w:rPr>
        <w:t xml:space="preserve">изации проекта, представленной </w:t>
      </w:r>
      <w:r w:rsidRPr="00047FC7">
        <w:rPr>
          <w:rFonts w:ascii="Times New Roman" w:hAnsi="Times New Roman"/>
          <w:sz w:val="28"/>
          <w:szCs w:val="28"/>
        </w:rPr>
        <w:t>в заявке;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4385E">
        <w:rPr>
          <w:rFonts w:ascii="Times New Roman" w:hAnsi="Times New Roman"/>
          <w:i/>
          <w:sz w:val="28"/>
          <w:szCs w:val="28"/>
        </w:rPr>
        <w:t>реалистичность бюджета проекта и обоснованность планируемых расходов</w:t>
      </w:r>
      <w:r w:rsidRPr="00047FC7">
        <w:rPr>
          <w:rFonts w:ascii="Times New Roman" w:hAnsi="Times New Roman"/>
          <w:sz w:val="28"/>
          <w:szCs w:val="28"/>
        </w:rPr>
        <w:t>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4385E">
        <w:rPr>
          <w:rFonts w:ascii="Times New Roman" w:hAnsi="Times New Roman"/>
          <w:i/>
          <w:sz w:val="28"/>
          <w:szCs w:val="28"/>
        </w:rPr>
        <w:t>соответствие опыта организаций и компетенций членов команды</w:t>
      </w:r>
      <w:r w:rsidR="0014385E">
        <w:rPr>
          <w:rFonts w:ascii="Times New Roman" w:hAnsi="Times New Roman"/>
          <w:sz w:val="28"/>
          <w:szCs w:val="28"/>
        </w:rPr>
        <w:t>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4385E">
        <w:rPr>
          <w:rFonts w:ascii="Times New Roman" w:hAnsi="Times New Roman"/>
          <w:i/>
          <w:sz w:val="28"/>
          <w:szCs w:val="28"/>
        </w:rPr>
        <w:t>масштаб</w:t>
      </w:r>
      <w:r w:rsidR="0014385E" w:rsidRPr="0014385E">
        <w:rPr>
          <w:rFonts w:ascii="Times New Roman" w:hAnsi="Times New Roman"/>
          <w:i/>
          <w:sz w:val="28"/>
          <w:szCs w:val="28"/>
        </w:rPr>
        <w:t xml:space="preserve"> </w:t>
      </w:r>
      <w:r w:rsidRPr="0014385E">
        <w:rPr>
          <w:rFonts w:ascii="Times New Roman" w:hAnsi="Times New Roman"/>
          <w:i/>
          <w:sz w:val="28"/>
          <w:szCs w:val="28"/>
        </w:rPr>
        <w:t>развития</w:t>
      </w:r>
      <w:r w:rsidR="0014385E" w:rsidRPr="0014385E">
        <w:rPr>
          <w:rFonts w:ascii="Times New Roman" w:hAnsi="Times New Roman"/>
          <w:i/>
          <w:sz w:val="28"/>
          <w:szCs w:val="28"/>
        </w:rPr>
        <w:t xml:space="preserve"> </w:t>
      </w:r>
      <w:r w:rsidRPr="0014385E">
        <w:rPr>
          <w:rFonts w:ascii="Times New Roman" w:hAnsi="Times New Roman"/>
          <w:i/>
          <w:sz w:val="28"/>
          <w:szCs w:val="28"/>
        </w:rPr>
        <w:t>проекта</w:t>
      </w:r>
      <w:r w:rsidRPr="00047FC7">
        <w:rPr>
          <w:rFonts w:ascii="Times New Roman" w:hAnsi="Times New Roman"/>
          <w:sz w:val="28"/>
          <w:szCs w:val="28"/>
        </w:rPr>
        <w:t>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385E">
        <w:rPr>
          <w:rFonts w:ascii="Times New Roman" w:hAnsi="Times New Roman"/>
          <w:i/>
          <w:sz w:val="28"/>
          <w:szCs w:val="28"/>
        </w:rPr>
        <w:t>инновационность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, уникальность мероприятий, механизмов </w:t>
      </w:r>
      <w:r w:rsidRPr="00047FC7">
        <w:rPr>
          <w:rFonts w:ascii="Times New Roman" w:hAnsi="Times New Roman"/>
          <w:sz w:val="28"/>
          <w:szCs w:val="28"/>
        </w:rPr>
        <w:br/>
        <w:t>и подходов, используемых в представленной заявке;</w:t>
      </w:r>
    </w:p>
    <w:p w:rsidR="000A6B5F" w:rsidRPr="00047FC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4385E">
        <w:rPr>
          <w:rFonts w:ascii="Times New Roman" w:hAnsi="Times New Roman"/>
          <w:i/>
          <w:sz w:val="28"/>
          <w:szCs w:val="28"/>
        </w:rPr>
        <w:t xml:space="preserve">наличие и масштабность </w:t>
      </w:r>
      <w:r w:rsidR="0014385E" w:rsidRPr="0014385E">
        <w:rPr>
          <w:rFonts w:ascii="Times New Roman" w:hAnsi="Times New Roman"/>
          <w:i/>
          <w:sz w:val="28"/>
          <w:szCs w:val="28"/>
        </w:rPr>
        <w:t>стратегии продвижения практики</w:t>
      </w:r>
      <w:r w:rsidR="0014385E">
        <w:rPr>
          <w:rFonts w:ascii="Times New Roman" w:hAnsi="Times New Roman"/>
          <w:sz w:val="28"/>
          <w:szCs w:val="28"/>
        </w:rPr>
        <w:t xml:space="preserve"> </w:t>
      </w:r>
      <w:r w:rsidRPr="00047FC7">
        <w:rPr>
          <w:rFonts w:ascii="Times New Roman" w:hAnsi="Times New Roman"/>
          <w:sz w:val="28"/>
          <w:szCs w:val="28"/>
        </w:rPr>
        <w:t xml:space="preserve">(в средствах массовой информации, социальных сетях, рекламная кампания </w:t>
      </w:r>
      <w:r w:rsidRPr="00047FC7">
        <w:rPr>
          <w:rFonts w:ascii="Times New Roman" w:hAnsi="Times New Roman"/>
          <w:sz w:val="28"/>
          <w:szCs w:val="28"/>
        </w:rPr>
        <w:br/>
        <w:t>и др.) и маркетинговой стратегии;</w:t>
      </w:r>
    </w:p>
    <w:p w:rsidR="000A6B5F" w:rsidRPr="004E3CD7" w:rsidRDefault="000A6B5F" w:rsidP="000A6B5F">
      <w:pPr>
        <w:pStyle w:val="a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4385E">
        <w:rPr>
          <w:rFonts w:ascii="Times New Roman" w:hAnsi="Times New Roman"/>
          <w:i/>
          <w:sz w:val="28"/>
          <w:szCs w:val="28"/>
        </w:rPr>
        <w:t>дополнительные ресурсы</w:t>
      </w:r>
      <w:r w:rsidRPr="00047FC7">
        <w:rPr>
          <w:rFonts w:ascii="Times New Roman" w:hAnsi="Times New Roman"/>
          <w:sz w:val="28"/>
          <w:szCs w:val="28"/>
        </w:rPr>
        <w:t>, в том числе финансовые, организационные  и нематериальные, привлекаемые на реализацию проекта.</w:t>
      </w:r>
    </w:p>
    <w:p w:rsidR="00864904" w:rsidRDefault="009A0213" w:rsidP="000D1CE8">
      <w:pPr>
        <w:ind w:firstLine="709"/>
        <w:jc w:val="both"/>
        <w:rPr>
          <w:spacing w:val="2"/>
          <w:szCs w:val="28"/>
          <w:lang w:bidi="ru-RU"/>
        </w:rPr>
      </w:pPr>
      <w:r w:rsidRPr="00E5179E">
        <w:rPr>
          <w:spacing w:val="2"/>
          <w:szCs w:val="28"/>
          <w:lang w:bidi="ru-RU"/>
        </w:rPr>
        <w:t>10</w:t>
      </w:r>
      <w:r w:rsidR="004E3CD7" w:rsidRPr="00E5179E">
        <w:rPr>
          <w:spacing w:val="2"/>
          <w:szCs w:val="28"/>
          <w:lang w:bidi="ru-RU"/>
        </w:rPr>
        <w:t>.4. По итогам оценки конкурсных проектов Экспертн</w:t>
      </w:r>
      <w:r w:rsidR="005C1294">
        <w:rPr>
          <w:spacing w:val="2"/>
          <w:szCs w:val="28"/>
          <w:lang w:bidi="ru-RU"/>
        </w:rPr>
        <w:t>ой</w:t>
      </w:r>
      <w:r w:rsidR="004E3CD7" w:rsidRPr="00E5179E">
        <w:rPr>
          <w:spacing w:val="2"/>
          <w:szCs w:val="28"/>
          <w:lang w:bidi="ru-RU"/>
        </w:rPr>
        <w:t xml:space="preserve"> </w:t>
      </w:r>
      <w:r w:rsidR="005C1294">
        <w:rPr>
          <w:spacing w:val="2"/>
          <w:szCs w:val="28"/>
          <w:lang w:bidi="ru-RU"/>
        </w:rPr>
        <w:t>комиссией</w:t>
      </w:r>
      <w:r w:rsidR="004E3CD7" w:rsidRPr="00E5179E">
        <w:rPr>
          <w:spacing w:val="2"/>
          <w:szCs w:val="28"/>
          <w:lang w:bidi="ru-RU"/>
        </w:rPr>
        <w:t xml:space="preserve"> формируется рейтинговая таблица конкурсантов. Итоговый балл конкурсанта рассчитывается как среднее арифметическое. </w:t>
      </w:r>
    </w:p>
    <w:p w:rsidR="000D1CE8" w:rsidRPr="000D1CE8" w:rsidRDefault="00864904" w:rsidP="000D1CE8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 xml:space="preserve">10.4.1. </w:t>
      </w:r>
      <w:r w:rsidR="000D1CE8" w:rsidRPr="000D1CE8">
        <w:rPr>
          <w:spacing w:val="2"/>
          <w:szCs w:val="28"/>
          <w:lang w:bidi="ru-RU"/>
        </w:rPr>
        <w:t xml:space="preserve">По </w:t>
      </w:r>
      <w:r>
        <w:rPr>
          <w:spacing w:val="2"/>
          <w:szCs w:val="28"/>
          <w:lang w:bidi="ru-RU"/>
        </w:rPr>
        <w:t>итогам</w:t>
      </w:r>
      <w:r w:rsidR="000D1CE8" w:rsidRPr="000D1CE8">
        <w:rPr>
          <w:spacing w:val="2"/>
          <w:szCs w:val="28"/>
          <w:lang w:bidi="ru-RU"/>
        </w:rPr>
        <w:t xml:space="preserve"> </w:t>
      </w:r>
      <w:r>
        <w:rPr>
          <w:spacing w:val="2"/>
          <w:szCs w:val="28"/>
          <w:lang w:bidi="ru-RU"/>
        </w:rPr>
        <w:t>рейтинговой таблицы Э</w:t>
      </w:r>
      <w:r w:rsidR="000D1CE8" w:rsidRPr="000D1CE8">
        <w:rPr>
          <w:spacing w:val="2"/>
          <w:szCs w:val="28"/>
          <w:lang w:bidi="ru-RU"/>
        </w:rPr>
        <w:t>кспертн</w:t>
      </w:r>
      <w:r w:rsidR="005C1294">
        <w:rPr>
          <w:spacing w:val="2"/>
          <w:szCs w:val="28"/>
          <w:lang w:bidi="ru-RU"/>
        </w:rPr>
        <w:t>ая</w:t>
      </w:r>
      <w:r w:rsidR="000D1CE8" w:rsidRPr="000D1CE8">
        <w:rPr>
          <w:spacing w:val="2"/>
          <w:szCs w:val="28"/>
          <w:lang w:bidi="ru-RU"/>
        </w:rPr>
        <w:t xml:space="preserve"> </w:t>
      </w:r>
      <w:r w:rsidR="005C1294">
        <w:rPr>
          <w:spacing w:val="2"/>
          <w:szCs w:val="28"/>
          <w:lang w:bidi="ru-RU"/>
        </w:rPr>
        <w:t>комиссия</w:t>
      </w:r>
      <w:r w:rsidR="000D1CE8" w:rsidRPr="000D1CE8">
        <w:rPr>
          <w:spacing w:val="2"/>
          <w:szCs w:val="28"/>
          <w:lang w:bidi="ru-RU"/>
        </w:rPr>
        <w:t xml:space="preserve"> </w:t>
      </w:r>
      <w:r>
        <w:rPr>
          <w:spacing w:val="2"/>
          <w:szCs w:val="28"/>
          <w:lang w:bidi="ru-RU"/>
        </w:rPr>
        <w:t>утверждает</w:t>
      </w:r>
      <w:r w:rsidR="000D1CE8" w:rsidRPr="000D1CE8">
        <w:rPr>
          <w:spacing w:val="2"/>
          <w:szCs w:val="28"/>
          <w:lang w:bidi="ru-RU"/>
        </w:rPr>
        <w:t xml:space="preserve"> следующи</w:t>
      </w:r>
      <w:r>
        <w:rPr>
          <w:spacing w:val="2"/>
          <w:szCs w:val="28"/>
          <w:lang w:bidi="ru-RU"/>
        </w:rPr>
        <w:t>е</w:t>
      </w:r>
      <w:r w:rsidR="000D1CE8" w:rsidRPr="000D1CE8">
        <w:rPr>
          <w:spacing w:val="2"/>
          <w:szCs w:val="28"/>
          <w:lang w:bidi="ru-RU"/>
        </w:rPr>
        <w:t xml:space="preserve"> рекомендаци</w:t>
      </w:r>
      <w:r>
        <w:rPr>
          <w:spacing w:val="2"/>
          <w:szCs w:val="28"/>
          <w:lang w:bidi="ru-RU"/>
        </w:rPr>
        <w:t>и</w:t>
      </w:r>
      <w:r w:rsidR="000D1CE8" w:rsidRPr="000D1CE8">
        <w:rPr>
          <w:spacing w:val="2"/>
          <w:szCs w:val="28"/>
          <w:lang w:bidi="ru-RU"/>
        </w:rPr>
        <w:t>:</w:t>
      </w:r>
    </w:p>
    <w:p w:rsidR="000D1CE8" w:rsidRPr="00047FC7" w:rsidRDefault="00864904" w:rsidP="000D1CE8">
      <w:pPr>
        <w:pStyle w:val="a7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 xml:space="preserve"> </w:t>
      </w:r>
      <w:r w:rsidR="000D1CE8" w:rsidRPr="00047FC7">
        <w:rPr>
          <w:rFonts w:ascii="Times New Roman" w:hAnsi="Times New Roman"/>
          <w:sz w:val="28"/>
          <w:szCs w:val="28"/>
        </w:rPr>
        <w:t xml:space="preserve">«включить проект в региональную заявку на Всероссийский конкурс лучших региональных практик поддержки </w:t>
      </w:r>
      <w:proofErr w:type="spellStart"/>
      <w:r w:rsidR="000D1CE8"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0D1CE8" w:rsidRPr="00047FC7">
        <w:rPr>
          <w:rFonts w:ascii="Times New Roman" w:hAnsi="Times New Roman"/>
          <w:sz w:val="28"/>
          <w:szCs w:val="28"/>
        </w:rPr>
        <w:t xml:space="preserve"> «Регион добрых дел» 202</w:t>
      </w:r>
      <w:r w:rsidR="00DF6087">
        <w:rPr>
          <w:rFonts w:ascii="Times New Roman" w:hAnsi="Times New Roman"/>
          <w:sz w:val="28"/>
          <w:szCs w:val="28"/>
        </w:rPr>
        <w:t>1</w:t>
      </w:r>
      <w:r w:rsidR="000D1CE8" w:rsidRPr="00047FC7">
        <w:rPr>
          <w:rFonts w:ascii="Times New Roman" w:hAnsi="Times New Roman"/>
          <w:sz w:val="28"/>
          <w:szCs w:val="28"/>
        </w:rPr>
        <w:t xml:space="preserve"> года»;</w:t>
      </w:r>
    </w:p>
    <w:p w:rsidR="000D1CE8" w:rsidRPr="00047FC7" w:rsidRDefault="000D1CE8" w:rsidP="000D1CE8">
      <w:pPr>
        <w:pStyle w:val="a7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lastRenderedPageBreak/>
        <w:t>«предложить включение проекта в региональную заявку</w:t>
      </w:r>
      <w:r w:rsidRPr="00047FC7">
        <w:rPr>
          <w:rFonts w:ascii="Times New Roman" w:hAnsi="Times New Roman"/>
          <w:sz w:val="28"/>
          <w:szCs w:val="28"/>
        </w:rPr>
        <w:br/>
        <w:t xml:space="preserve">на Всероссийский конкурс лучших региональных практик поддержки 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 «Регион добрых дел» 202</w:t>
      </w:r>
      <w:r w:rsidR="00DF6087">
        <w:rPr>
          <w:rFonts w:ascii="Times New Roman" w:hAnsi="Times New Roman"/>
          <w:sz w:val="28"/>
          <w:szCs w:val="28"/>
        </w:rPr>
        <w:t>1</w:t>
      </w:r>
      <w:r w:rsidRPr="00047FC7">
        <w:rPr>
          <w:rFonts w:ascii="Times New Roman" w:hAnsi="Times New Roman"/>
          <w:sz w:val="28"/>
          <w:szCs w:val="28"/>
        </w:rPr>
        <w:t xml:space="preserve"> года с учетом изменений, рекомендованных экспертной комиссией»</w:t>
      </w:r>
    </w:p>
    <w:p w:rsidR="000D1CE8" w:rsidRPr="00047FC7" w:rsidRDefault="000D1CE8" w:rsidP="000D1CE8">
      <w:pPr>
        <w:pStyle w:val="a7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FC7">
        <w:rPr>
          <w:rFonts w:ascii="Times New Roman" w:hAnsi="Times New Roman"/>
          <w:sz w:val="28"/>
          <w:szCs w:val="28"/>
        </w:rPr>
        <w:t>«не рекомендовать включение проекта в региональную заявку</w:t>
      </w:r>
      <w:r w:rsidRPr="00047FC7">
        <w:rPr>
          <w:rFonts w:ascii="Times New Roman" w:hAnsi="Times New Roman"/>
          <w:sz w:val="28"/>
          <w:szCs w:val="28"/>
        </w:rPr>
        <w:br/>
        <w:t xml:space="preserve">на Всероссийский конкурс лучших региональных практик поддержки </w:t>
      </w:r>
      <w:proofErr w:type="spellStart"/>
      <w:r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47FC7">
        <w:rPr>
          <w:rFonts w:ascii="Times New Roman" w:hAnsi="Times New Roman"/>
          <w:sz w:val="28"/>
          <w:szCs w:val="28"/>
        </w:rPr>
        <w:t xml:space="preserve"> «Регион добрых дел» 202</w:t>
      </w:r>
      <w:r w:rsidR="00DF6087">
        <w:rPr>
          <w:rFonts w:ascii="Times New Roman" w:hAnsi="Times New Roman"/>
          <w:sz w:val="28"/>
          <w:szCs w:val="28"/>
        </w:rPr>
        <w:t>1</w:t>
      </w:r>
      <w:r w:rsidRPr="00047FC7">
        <w:rPr>
          <w:rFonts w:ascii="Times New Roman" w:hAnsi="Times New Roman"/>
          <w:sz w:val="28"/>
          <w:szCs w:val="28"/>
        </w:rPr>
        <w:t xml:space="preserve"> года».</w:t>
      </w:r>
    </w:p>
    <w:p w:rsidR="000D1CE8" w:rsidRPr="00A9770D" w:rsidRDefault="00864904" w:rsidP="00864904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 xml:space="preserve">10.4.2. </w:t>
      </w:r>
      <w:r w:rsidRPr="00E5179E">
        <w:rPr>
          <w:spacing w:val="2"/>
          <w:szCs w:val="28"/>
          <w:lang w:bidi="ru-RU"/>
        </w:rPr>
        <w:t>Итоги заочного отбора направляются в Организационный комитет согласно п. 7.5, п. 7.6, п. 7.7 Положения.</w:t>
      </w:r>
    </w:p>
    <w:p w:rsidR="00D00C00" w:rsidRDefault="00E5179E" w:rsidP="00D00C00">
      <w:pPr>
        <w:ind w:firstLine="709"/>
        <w:jc w:val="both"/>
        <w:rPr>
          <w:szCs w:val="28"/>
        </w:rPr>
      </w:pPr>
      <w:r>
        <w:rPr>
          <w:spacing w:val="2"/>
          <w:szCs w:val="28"/>
          <w:lang w:bidi="ru-RU"/>
        </w:rPr>
        <w:t xml:space="preserve">10.5. </w:t>
      </w:r>
      <w:r w:rsidRPr="00A9770D">
        <w:rPr>
          <w:spacing w:val="2"/>
          <w:szCs w:val="28"/>
          <w:lang w:bidi="ru-RU"/>
        </w:rPr>
        <w:t>Организационны</w:t>
      </w:r>
      <w:r w:rsidR="00D00C00">
        <w:rPr>
          <w:spacing w:val="2"/>
          <w:szCs w:val="28"/>
          <w:lang w:bidi="ru-RU"/>
        </w:rPr>
        <w:t>й</w:t>
      </w:r>
      <w:r w:rsidRPr="00A9770D">
        <w:rPr>
          <w:spacing w:val="2"/>
          <w:szCs w:val="28"/>
          <w:lang w:bidi="ru-RU"/>
        </w:rPr>
        <w:t xml:space="preserve"> комитет</w:t>
      </w:r>
      <w:r>
        <w:rPr>
          <w:spacing w:val="2"/>
          <w:szCs w:val="28"/>
          <w:lang w:bidi="ru-RU"/>
        </w:rPr>
        <w:t xml:space="preserve"> </w:t>
      </w:r>
      <w:r w:rsidR="00D00C00">
        <w:rPr>
          <w:szCs w:val="28"/>
        </w:rPr>
        <w:t>на основании</w:t>
      </w:r>
      <w:r w:rsidR="00047FC7" w:rsidRPr="001B0277">
        <w:rPr>
          <w:szCs w:val="28"/>
        </w:rPr>
        <w:t xml:space="preserve"> результат</w:t>
      </w:r>
      <w:r w:rsidR="00D00C00">
        <w:rPr>
          <w:szCs w:val="28"/>
        </w:rPr>
        <w:t>ов</w:t>
      </w:r>
      <w:r w:rsidR="00047FC7" w:rsidRPr="001B0277">
        <w:rPr>
          <w:szCs w:val="28"/>
        </w:rPr>
        <w:t xml:space="preserve"> </w:t>
      </w:r>
      <w:r w:rsidR="00D00C00" w:rsidRPr="001B0277">
        <w:rPr>
          <w:szCs w:val="28"/>
        </w:rPr>
        <w:t>оценки проектов</w:t>
      </w:r>
      <w:r w:rsidR="00D00C00">
        <w:rPr>
          <w:szCs w:val="28"/>
        </w:rPr>
        <w:t xml:space="preserve"> Э</w:t>
      </w:r>
      <w:r w:rsidR="00047FC7" w:rsidRPr="001B0277">
        <w:rPr>
          <w:szCs w:val="28"/>
        </w:rPr>
        <w:t>кспертн</w:t>
      </w:r>
      <w:r w:rsidR="005C1294">
        <w:rPr>
          <w:szCs w:val="28"/>
        </w:rPr>
        <w:t>ой</w:t>
      </w:r>
      <w:r w:rsidR="00D00C00">
        <w:rPr>
          <w:szCs w:val="28"/>
        </w:rPr>
        <w:t xml:space="preserve"> </w:t>
      </w:r>
      <w:r w:rsidR="005C1294">
        <w:rPr>
          <w:szCs w:val="28"/>
        </w:rPr>
        <w:t>комиссией</w:t>
      </w:r>
      <w:r w:rsidR="00D00C00">
        <w:rPr>
          <w:szCs w:val="28"/>
        </w:rPr>
        <w:t xml:space="preserve"> коллегиально </w:t>
      </w:r>
      <w:r w:rsidR="00D00C00" w:rsidRPr="001B0277">
        <w:rPr>
          <w:szCs w:val="28"/>
        </w:rPr>
        <w:t>на очной встрече</w:t>
      </w:r>
      <w:r w:rsidR="00D00C00">
        <w:rPr>
          <w:szCs w:val="28"/>
        </w:rPr>
        <w:t xml:space="preserve"> </w:t>
      </w:r>
      <w:r w:rsidR="00133362">
        <w:rPr>
          <w:szCs w:val="28"/>
        </w:rPr>
        <w:t>принима</w:t>
      </w:r>
      <w:r w:rsidR="00D00C00">
        <w:rPr>
          <w:szCs w:val="28"/>
        </w:rPr>
        <w:t>е</w:t>
      </w:r>
      <w:r w:rsidR="00133362">
        <w:rPr>
          <w:szCs w:val="28"/>
        </w:rPr>
        <w:t xml:space="preserve">т решение </w:t>
      </w:r>
      <w:r w:rsidR="00D00C00">
        <w:rPr>
          <w:szCs w:val="28"/>
        </w:rPr>
        <w:t>о победителях</w:t>
      </w:r>
      <w:r w:rsidR="00047FC7" w:rsidRPr="001B0277">
        <w:rPr>
          <w:szCs w:val="28"/>
        </w:rPr>
        <w:t xml:space="preserve">. </w:t>
      </w:r>
    </w:p>
    <w:p w:rsidR="008A2EC7" w:rsidRDefault="00D00C00" w:rsidP="008A2EC7">
      <w:pPr>
        <w:ind w:firstLine="709"/>
        <w:jc w:val="both"/>
        <w:rPr>
          <w:szCs w:val="28"/>
        </w:rPr>
      </w:pPr>
      <w:r>
        <w:rPr>
          <w:szCs w:val="28"/>
        </w:rPr>
        <w:t xml:space="preserve">10.6. </w:t>
      </w:r>
      <w:r w:rsidR="00047FC7" w:rsidRPr="00D00C00">
        <w:rPr>
          <w:szCs w:val="28"/>
        </w:rPr>
        <w:t xml:space="preserve">Члены </w:t>
      </w:r>
      <w:r>
        <w:rPr>
          <w:szCs w:val="28"/>
        </w:rPr>
        <w:t>Оргкомитета</w:t>
      </w:r>
      <w:r w:rsidR="00047FC7" w:rsidRPr="00D00C00">
        <w:rPr>
          <w:szCs w:val="28"/>
        </w:rPr>
        <w:t xml:space="preserve"> имеют право рекомендовать участнику Конкурса внести изменения в план реализации проекта и бюджет проекта.</w:t>
      </w:r>
    </w:p>
    <w:p w:rsidR="00047FC7" w:rsidRPr="008A2EC7" w:rsidRDefault="008A2EC7" w:rsidP="008A2EC7">
      <w:pPr>
        <w:ind w:firstLine="709"/>
        <w:jc w:val="both"/>
        <w:rPr>
          <w:szCs w:val="28"/>
        </w:rPr>
      </w:pPr>
      <w:r>
        <w:rPr>
          <w:szCs w:val="28"/>
        </w:rPr>
        <w:t xml:space="preserve">10.7. </w:t>
      </w:r>
      <w:r w:rsidR="00047FC7" w:rsidRPr="008A2EC7">
        <w:rPr>
          <w:szCs w:val="28"/>
        </w:rPr>
        <w:t xml:space="preserve">По </w:t>
      </w:r>
      <w:r w:rsidR="00556806" w:rsidRPr="008A2EC7">
        <w:rPr>
          <w:szCs w:val="28"/>
        </w:rPr>
        <w:t>итогам принятого решения Оргкомитет Конкурса утверждает списо</w:t>
      </w:r>
      <w:r w:rsidRPr="008A2EC7">
        <w:rPr>
          <w:szCs w:val="28"/>
        </w:rPr>
        <w:t xml:space="preserve">к победителей </w:t>
      </w:r>
      <w:r w:rsidRPr="005C1294">
        <w:rPr>
          <w:szCs w:val="28"/>
        </w:rPr>
        <w:t>в каждой номинации</w:t>
      </w:r>
      <w:r w:rsidR="000D1CE8" w:rsidRPr="005C1294">
        <w:rPr>
          <w:szCs w:val="28"/>
        </w:rPr>
        <w:t>.</w:t>
      </w:r>
    </w:p>
    <w:p w:rsidR="00047FC7" w:rsidRPr="00047FC7" w:rsidRDefault="00047FC7" w:rsidP="0078290A">
      <w:pPr>
        <w:tabs>
          <w:tab w:val="left" w:pos="0"/>
        </w:tabs>
        <w:ind w:right="68" w:firstLine="709"/>
        <w:jc w:val="both"/>
        <w:rPr>
          <w:szCs w:val="28"/>
        </w:rPr>
      </w:pPr>
    </w:p>
    <w:p w:rsidR="00047FC7" w:rsidRPr="00047FC7" w:rsidRDefault="008A2EC7" w:rsidP="008A2EC7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right="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="00047FC7" w:rsidRPr="00047FC7">
        <w:rPr>
          <w:rFonts w:ascii="Times New Roman" w:hAnsi="Times New Roman"/>
          <w:b/>
          <w:sz w:val="28"/>
          <w:szCs w:val="28"/>
        </w:rPr>
        <w:t>Подведение итогов Конкурса и реализация проектов</w:t>
      </w:r>
    </w:p>
    <w:p w:rsidR="00047FC7" w:rsidRPr="00047FC7" w:rsidRDefault="00047FC7" w:rsidP="0078290A">
      <w:pPr>
        <w:tabs>
          <w:tab w:val="left" w:pos="1276"/>
        </w:tabs>
        <w:ind w:left="709" w:right="68"/>
        <w:jc w:val="both"/>
        <w:rPr>
          <w:szCs w:val="28"/>
        </w:rPr>
      </w:pPr>
    </w:p>
    <w:p w:rsidR="00C01851" w:rsidRDefault="00C01851" w:rsidP="00C01851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right="6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11.1. </w:t>
      </w:r>
      <w:r w:rsidRPr="00C01851">
        <w:rPr>
          <w:rFonts w:ascii="Times New Roman" w:hAnsi="Times New Roman"/>
          <w:color w:val="000000"/>
          <w:sz w:val="28"/>
          <w:szCs w:val="28"/>
          <w:lang w:bidi="ru-RU"/>
        </w:rPr>
        <w:t>Итоги конкурса утверждаются протоколом Оргкомитета.</w:t>
      </w:r>
    </w:p>
    <w:p w:rsidR="00047FC7" w:rsidRPr="00C01851" w:rsidRDefault="00C01851" w:rsidP="00C018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68" w:firstLine="709"/>
        <w:jc w:val="both"/>
        <w:rPr>
          <w:color w:val="000000"/>
          <w:szCs w:val="28"/>
        </w:rPr>
      </w:pPr>
      <w:r>
        <w:rPr>
          <w:szCs w:val="28"/>
        </w:rPr>
        <w:t xml:space="preserve">11.2. </w:t>
      </w:r>
      <w:r w:rsidR="00047FC7" w:rsidRPr="00C01851">
        <w:rPr>
          <w:szCs w:val="28"/>
        </w:rPr>
        <w:t xml:space="preserve">По </w:t>
      </w:r>
      <w:r w:rsidR="008D1C10">
        <w:rPr>
          <w:szCs w:val="28"/>
        </w:rPr>
        <w:t>итогам утверждения протокола</w:t>
      </w:r>
      <w:r w:rsidR="00047FC7" w:rsidRPr="00C01851">
        <w:rPr>
          <w:szCs w:val="28"/>
        </w:rPr>
        <w:t xml:space="preserve"> участники Конкурса получают письменное уведомление о принятом решении.</w:t>
      </w:r>
    </w:p>
    <w:p w:rsidR="008D1C10" w:rsidRDefault="008D1C10" w:rsidP="008D1C10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 Оргкомитет</w:t>
      </w:r>
      <w:r w:rsidR="00047FC7" w:rsidRPr="00047FC7">
        <w:rPr>
          <w:rFonts w:ascii="Times New Roman" w:hAnsi="Times New Roman"/>
          <w:sz w:val="28"/>
          <w:szCs w:val="28"/>
        </w:rPr>
        <w:t xml:space="preserve"> оставляет за собой право выбрать любое число победителей Конкурса.</w:t>
      </w:r>
    </w:p>
    <w:p w:rsidR="00047FC7" w:rsidRPr="008D1C10" w:rsidRDefault="008D1C10" w:rsidP="008D1C10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11.4. </w:t>
      </w:r>
      <w:r w:rsidR="00047FC7" w:rsidRPr="008D1C10">
        <w:rPr>
          <w:rFonts w:ascii="Times New Roman" w:hAnsi="Times New Roman"/>
          <w:sz w:val="28"/>
          <w:szCs w:val="28"/>
        </w:rPr>
        <w:t xml:space="preserve">Принятое решение не комментируется со стороны Организатора. Претензии по отклоненным заявкам не принимаются. </w:t>
      </w:r>
    </w:p>
    <w:p w:rsidR="00A60F98" w:rsidRDefault="008D1C10" w:rsidP="00A60F98">
      <w:pPr>
        <w:ind w:firstLine="709"/>
        <w:jc w:val="both"/>
        <w:rPr>
          <w:spacing w:val="2"/>
          <w:szCs w:val="28"/>
          <w:lang w:bidi="ru-RU"/>
        </w:rPr>
      </w:pPr>
      <w:r>
        <w:rPr>
          <w:szCs w:val="28"/>
        </w:rPr>
        <w:t xml:space="preserve">11.5. </w:t>
      </w:r>
      <w:r w:rsidR="00047FC7" w:rsidRPr="00047FC7">
        <w:rPr>
          <w:szCs w:val="28"/>
        </w:rPr>
        <w:t xml:space="preserve">Итоги Конкурса публикуются в информационно-телекоммуникационной сети «Интернет» </w:t>
      </w:r>
      <w:r w:rsidRPr="00A9770D">
        <w:rPr>
          <w:spacing w:val="2"/>
          <w:szCs w:val="28"/>
          <w:lang w:bidi="ru-RU"/>
        </w:rPr>
        <w:t>на официальных сайтах министерства молодежной политики спорта Саратовской области и ГБУ РЦ «Молодежь плюс».</w:t>
      </w:r>
    </w:p>
    <w:p w:rsidR="00047FC7" w:rsidRPr="00A60F98" w:rsidRDefault="00A60F98" w:rsidP="00A60F98">
      <w:pPr>
        <w:ind w:firstLine="709"/>
        <w:jc w:val="both"/>
        <w:rPr>
          <w:spacing w:val="2"/>
          <w:szCs w:val="28"/>
          <w:lang w:bidi="ru-RU"/>
        </w:rPr>
      </w:pPr>
      <w:r>
        <w:rPr>
          <w:spacing w:val="2"/>
          <w:szCs w:val="28"/>
          <w:lang w:bidi="ru-RU"/>
        </w:rPr>
        <w:t xml:space="preserve">11.6. </w:t>
      </w:r>
      <w:r w:rsidR="00047FC7" w:rsidRPr="00A60F98">
        <w:rPr>
          <w:szCs w:val="28"/>
        </w:rPr>
        <w:t>Проекты победителей Конкурса включаются в заявку от Са</w:t>
      </w:r>
      <w:r w:rsidR="009C0F78">
        <w:rPr>
          <w:szCs w:val="28"/>
        </w:rPr>
        <w:t xml:space="preserve">ратовской области для участия во </w:t>
      </w:r>
      <w:r w:rsidR="009C0F78" w:rsidRPr="009C0F78">
        <w:rPr>
          <w:szCs w:val="28"/>
        </w:rPr>
        <w:t>Всероссийско</w:t>
      </w:r>
      <w:r w:rsidR="009C0F78">
        <w:rPr>
          <w:szCs w:val="28"/>
        </w:rPr>
        <w:t>м</w:t>
      </w:r>
      <w:r w:rsidR="009C0F78" w:rsidRPr="009C0F78">
        <w:rPr>
          <w:szCs w:val="28"/>
        </w:rPr>
        <w:t xml:space="preserve"> конкурс</w:t>
      </w:r>
      <w:r w:rsidR="009C0F78">
        <w:rPr>
          <w:szCs w:val="28"/>
        </w:rPr>
        <w:t>е</w:t>
      </w:r>
      <w:r w:rsidR="009C0F78" w:rsidRPr="009C0F78">
        <w:rPr>
          <w:szCs w:val="28"/>
        </w:rPr>
        <w:t xml:space="preserve"> лучших региональных практик поддержки </w:t>
      </w:r>
      <w:proofErr w:type="spellStart"/>
      <w:r w:rsidR="009C0F78" w:rsidRPr="009C0F78">
        <w:rPr>
          <w:szCs w:val="28"/>
        </w:rPr>
        <w:t>волонтерства</w:t>
      </w:r>
      <w:proofErr w:type="spellEnd"/>
      <w:r w:rsidR="009C0F78" w:rsidRPr="009C0F78">
        <w:rPr>
          <w:szCs w:val="28"/>
        </w:rPr>
        <w:t xml:space="preserve"> «Регион добрых дел» 2021 года</w:t>
      </w:r>
      <w:r w:rsidR="00047FC7" w:rsidRPr="00A60F98">
        <w:rPr>
          <w:szCs w:val="28"/>
        </w:rPr>
        <w:t>.</w:t>
      </w:r>
    </w:p>
    <w:p w:rsidR="006A3B62" w:rsidRDefault="00C72F2C" w:rsidP="006A3B62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851"/>
        <w:jc w:val="both"/>
        <w:rPr>
          <w:rFonts w:ascii="Times New Roman" w:hAnsi="Times New Roman"/>
          <w:sz w:val="28"/>
          <w:szCs w:val="28"/>
        </w:rPr>
      </w:pPr>
      <w:r w:rsidRPr="006A3B62">
        <w:rPr>
          <w:rFonts w:ascii="Times New Roman" w:hAnsi="Times New Roman"/>
          <w:sz w:val="28"/>
          <w:szCs w:val="28"/>
        </w:rPr>
        <w:t>11.7. Оператор Конкурса информирует о</w:t>
      </w:r>
      <w:r w:rsidR="00047FC7" w:rsidRPr="006A3B62">
        <w:rPr>
          <w:rFonts w:ascii="Times New Roman" w:hAnsi="Times New Roman"/>
          <w:sz w:val="28"/>
          <w:szCs w:val="28"/>
        </w:rPr>
        <w:t xml:space="preserve">рганизации, чьи проекты </w:t>
      </w:r>
      <w:r w:rsidR="006A3B62" w:rsidRPr="006A3B62">
        <w:rPr>
          <w:rFonts w:ascii="Times New Roman" w:hAnsi="Times New Roman"/>
          <w:sz w:val="28"/>
          <w:szCs w:val="28"/>
        </w:rPr>
        <w:t xml:space="preserve">были </w:t>
      </w:r>
      <w:r w:rsidR="00047FC7" w:rsidRPr="006A3B62">
        <w:rPr>
          <w:rFonts w:ascii="Times New Roman" w:hAnsi="Times New Roman"/>
          <w:sz w:val="28"/>
          <w:szCs w:val="28"/>
        </w:rPr>
        <w:t>включены в заявку от Саратовской обл</w:t>
      </w:r>
      <w:r w:rsidR="006A3B62">
        <w:rPr>
          <w:rFonts w:ascii="Times New Roman" w:hAnsi="Times New Roman"/>
          <w:sz w:val="28"/>
          <w:szCs w:val="28"/>
        </w:rPr>
        <w:t xml:space="preserve">асти для участия </w:t>
      </w:r>
      <w:r w:rsidR="009C0F78" w:rsidRPr="009C0F78">
        <w:rPr>
          <w:rFonts w:ascii="Times New Roman" w:hAnsi="Times New Roman"/>
          <w:sz w:val="28"/>
          <w:szCs w:val="28"/>
        </w:rPr>
        <w:t xml:space="preserve">во Всероссийском конкурсе лучших региональных практик поддержки </w:t>
      </w:r>
      <w:proofErr w:type="spellStart"/>
      <w:r w:rsidR="009C0F78" w:rsidRPr="009C0F78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9C0F78" w:rsidRPr="009C0F78">
        <w:rPr>
          <w:rFonts w:ascii="Times New Roman" w:hAnsi="Times New Roman"/>
          <w:sz w:val="28"/>
          <w:szCs w:val="28"/>
        </w:rPr>
        <w:t xml:space="preserve"> «Регион добрых дел» 2021 года</w:t>
      </w:r>
      <w:r w:rsidR="006A3B62">
        <w:rPr>
          <w:rFonts w:ascii="Times New Roman" w:hAnsi="Times New Roman"/>
          <w:sz w:val="28"/>
          <w:szCs w:val="28"/>
        </w:rPr>
        <w:t>,</w:t>
      </w:r>
      <w:r w:rsidR="006A3B62" w:rsidRPr="006A3B62">
        <w:rPr>
          <w:rFonts w:ascii="Times New Roman" w:hAnsi="Times New Roman"/>
          <w:sz w:val="28"/>
          <w:szCs w:val="28"/>
        </w:rPr>
        <w:t xml:space="preserve"> не позднее </w:t>
      </w:r>
      <w:r w:rsidR="009C0F78">
        <w:rPr>
          <w:rFonts w:ascii="Times New Roman" w:hAnsi="Times New Roman"/>
          <w:sz w:val="28"/>
          <w:szCs w:val="28"/>
        </w:rPr>
        <w:t>1</w:t>
      </w:r>
      <w:r w:rsidR="006A3B62" w:rsidRPr="009845F9">
        <w:rPr>
          <w:rFonts w:ascii="Times New Roman" w:hAnsi="Times New Roman"/>
          <w:sz w:val="28"/>
          <w:szCs w:val="28"/>
        </w:rPr>
        <w:t xml:space="preserve"> </w:t>
      </w:r>
      <w:r w:rsidR="009C0F78">
        <w:rPr>
          <w:rFonts w:ascii="Times New Roman" w:hAnsi="Times New Roman"/>
          <w:sz w:val="28"/>
          <w:szCs w:val="28"/>
        </w:rPr>
        <w:t>июня</w:t>
      </w:r>
      <w:r w:rsidR="006A3B62" w:rsidRPr="009845F9">
        <w:rPr>
          <w:rFonts w:ascii="Times New Roman" w:hAnsi="Times New Roman"/>
          <w:sz w:val="28"/>
          <w:szCs w:val="28"/>
        </w:rPr>
        <w:t xml:space="preserve"> 202</w:t>
      </w:r>
      <w:r w:rsidR="009845F9" w:rsidRPr="009845F9">
        <w:rPr>
          <w:rFonts w:ascii="Times New Roman" w:hAnsi="Times New Roman"/>
          <w:sz w:val="28"/>
          <w:szCs w:val="28"/>
        </w:rPr>
        <w:t>1</w:t>
      </w:r>
      <w:r w:rsidR="006A3B62" w:rsidRPr="009845F9">
        <w:rPr>
          <w:rFonts w:ascii="Times New Roman" w:hAnsi="Times New Roman"/>
          <w:sz w:val="28"/>
          <w:szCs w:val="28"/>
        </w:rPr>
        <w:t xml:space="preserve"> года.</w:t>
      </w:r>
    </w:p>
    <w:p w:rsidR="00047FC7" w:rsidRPr="00047FC7" w:rsidRDefault="006A3B62" w:rsidP="006A3B62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11.8. </w:t>
      </w:r>
      <w:r w:rsidR="00047FC7" w:rsidRPr="00047FC7">
        <w:rPr>
          <w:rFonts w:ascii="Times New Roman" w:hAnsi="Times New Roman"/>
          <w:sz w:val="28"/>
          <w:szCs w:val="28"/>
        </w:rPr>
        <w:t xml:space="preserve">В случае </w:t>
      </w:r>
      <w:r w:rsidR="00A60F98" w:rsidRPr="005C1294">
        <w:rPr>
          <w:rFonts w:ascii="Times New Roman" w:hAnsi="Times New Roman"/>
          <w:sz w:val="28"/>
          <w:szCs w:val="28"/>
        </w:rPr>
        <w:t>выделения</w:t>
      </w:r>
      <w:r w:rsidR="00A60F98">
        <w:rPr>
          <w:rFonts w:ascii="Times New Roman" w:hAnsi="Times New Roman"/>
          <w:sz w:val="28"/>
          <w:szCs w:val="28"/>
        </w:rPr>
        <w:t xml:space="preserve"> </w:t>
      </w:r>
      <w:r w:rsidR="00047FC7" w:rsidRPr="00047FC7">
        <w:rPr>
          <w:rFonts w:ascii="Times New Roman" w:hAnsi="Times New Roman"/>
          <w:sz w:val="28"/>
          <w:szCs w:val="28"/>
        </w:rPr>
        <w:t>субсидии на реализацию практик поддержки добровольчества (</w:t>
      </w:r>
      <w:proofErr w:type="spellStart"/>
      <w:r w:rsidR="00047FC7" w:rsidRPr="00047FC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047FC7" w:rsidRPr="00047FC7">
        <w:rPr>
          <w:rFonts w:ascii="Times New Roman" w:hAnsi="Times New Roman"/>
          <w:sz w:val="28"/>
          <w:szCs w:val="28"/>
        </w:rPr>
        <w:t xml:space="preserve">) в </w:t>
      </w:r>
      <w:r w:rsidR="005C1294">
        <w:rPr>
          <w:rFonts w:ascii="Times New Roman" w:hAnsi="Times New Roman"/>
          <w:sz w:val="28"/>
          <w:szCs w:val="28"/>
        </w:rPr>
        <w:t>Саратовской области</w:t>
      </w:r>
      <w:r w:rsidR="00047FC7" w:rsidRPr="00047FC7">
        <w:rPr>
          <w:rFonts w:ascii="Times New Roman" w:hAnsi="Times New Roman"/>
          <w:sz w:val="28"/>
          <w:szCs w:val="28"/>
        </w:rPr>
        <w:t xml:space="preserve"> по итогам </w:t>
      </w:r>
      <w:r w:rsidR="009C0F78" w:rsidRPr="009C0F78">
        <w:rPr>
          <w:rFonts w:ascii="Times New Roman" w:hAnsi="Times New Roman"/>
          <w:sz w:val="28"/>
          <w:szCs w:val="28"/>
        </w:rPr>
        <w:t>Всероссийско</w:t>
      </w:r>
      <w:r w:rsidR="009C0F78">
        <w:rPr>
          <w:rFonts w:ascii="Times New Roman" w:hAnsi="Times New Roman"/>
          <w:sz w:val="28"/>
          <w:szCs w:val="28"/>
        </w:rPr>
        <w:t>го</w:t>
      </w:r>
      <w:r w:rsidR="009C0F78" w:rsidRPr="009C0F78">
        <w:rPr>
          <w:rFonts w:ascii="Times New Roman" w:hAnsi="Times New Roman"/>
          <w:sz w:val="28"/>
          <w:szCs w:val="28"/>
        </w:rPr>
        <w:t xml:space="preserve"> конкурс</w:t>
      </w:r>
      <w:r w:rsidR="009C0F78">
        <w:rPr>
          <w:rFonts w:ascii="Times New Roman" w:hAnsi="Times New Roman"/>
          <w:sz w:val="28"/>
          <w:szCs w:val="28"/>
        </w:rPr>
        <w:t>а</w:t>
      </w:r>
      <w:r w:rsidR="009C0F78" w:rsidRPr="009C0F78">
        <w:rPr>
          <w:rFonts w:ascii="Times New Roman" w:hAnsi="Times New Roman"/>
          <w:sz w:val="28"/>
          <w:szCs w:val="28"/>
        </w:rPr>
        <w:t xml:space="preserve"> лучших региональных практик поддержки </w:t>
      </w:r>
      <w:proofErr w:type="spellStart"/>
      <w:r w:rsidR="009C0F78" w:rsidRPr="009C0F78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9C0F78" w:rsidRPr="009C0F78">
        <w:rPr>
          <w:rFonts w:ascii="Times New Roman" w:hAnsi="Times New Roman"/>
          <w:sz w:val="28"/>
          <w:szCs w:val="28"/>
        </w:rPr>
        <w:t xml:space="preserve"> «Регион добрых дел» 2021 года </w:t>
      </w:r>
      <w:r w:rsidR="00047FC7" w:rsidRPr="00047FC7">
        <w:rPr>
          <w:rFonts w:ascii="Times New Roman" w:hAnsi="Times New Roman"/>
          <w:sz w:val="28"/>
          <w:szCs w:val="28"/>
        </w:rPr>
        <w:t xml:space="preserve">с организациями-победителями Конкурса будут заключены </w:t>
      </w:r>
      <w:r w:rsidR="00047FC7" w:rsidRPr="00D2691E">
        <w:rPr>
          <w:rFonts w:ascii="Times New Roman" w:hAnsi="Times New Roman"/>
          <w:sz w:val="28"/>
          <w:szCs w:val="28"/>
        </w:rPr>
        <w:t>соглашения</w:t>
      </w:r>
      <w:r w:rsidR="00D2691E" w:rsidRPr="00D2691E">
        <w:rPr>
          <w:rFonts w:ascii="Times New Roman" w:hAnsi="Times New Roman"/>
          <w:sz w:val="28"/>
          <w:szCs w:val="28"/>
        </w:rPr>
        <w:t>.</w:t>
      </w:r>
    </w:p>
    <w:p w:rsidR="00047FC7" w:rsidRPr="00D2691E" w:rsidRDefault="006A3B62" w:rsidP="006A3B62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11.9. </w:t>
      </w:r>
      <w:r w:rsidR="00047FC7" w:rsidRPr="00047FC7">
        <w:rPr>
          <w:rFonts w:ascii="Times New Roman" w:hAnsi="Times New Roman"/>
          <w:sz w:val="28"/>
          <w:szCs w:val="28"/>
        </w:rPr>
        <w:t>Ежеквартально победители Конкурса должны предоставлять план реализации проекта на следующий квартал</w:t>
      </w:r>
      <w:r w:rsidR="00C776E1">
        <w:rPr>
          <w:rFonts w:ascii="Times New Roman" w:hAnsi="Times New Roman"/>
          <w:sz w:val="28"/>
          <w:szCs w:val="28"/>
        </w:rPr>
        <w:t>, а также</w:t>
      </w:r>
      <w:r w:rsidR="00047FC7" w:rsidRPr="00047FC7">
        <w:rPr>
          <w:rFonts w:ascii="Times New Roman" w:hAnsi="Times New Roman"/>
          <w:sz w:val="28"/>
          <w:szCs w:val="28"/>
        </w:rPr>
        <w:t xml:space="preserve"> </w:t>
      </w:r>
      <w:r w:rsidR="00C776E1" w:rsidRPr="00C776E1">
        <w:rPr>
          <w:rFonts w:ascii="Times New Roman" w:hAnsi="Times New Roman"/>
          <w:sz w:val="28"/>
          <w:szCs w:val="28"/>
        </w:rPr>
        <w:t>краткий отчет с фото- и видео-материалами о проведенных мероприяти</w:t>
      </w:r>
      <w:r w:rsidR="00C776E1">
        <w:rPr>
          <w:rFonts w:ascii="Times New Roman" w:hAnsi="Times New Roman"/>
          <w:sz w:val="28"/>
          <w:szCs w:val="28"/>
        </w:rPr>
        <w:t>ях в течение отчетного квартала</w:t>
      </w:r>
      <w:r w:rsidR="00C776E1" w:rsidRPr="00D2691E">
        <w:rPr>
          <w:rFonts w:ascii="Times New Roman" w:hAnsi="Times New Roman"/>
          <w:sz w:val="28"/>
          <w:szCs w:val="28"/>
        </w:rPr>
        <w:t>.</w:t>
      </w:r>
    </w:p>
    <w:p w:rsidR="00047FC7" w:rsidRPr="005C1294" w:rsidRDefault="006A3B62" w:rsidP="006A3B62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1294">
        <w:rPr>
          <w:rFonts w:ascii="Times New Roman" w:hAnsi="Times New Roman"/>
          <w:sz w:val="28"/>
          <w:szCs w:val="28"/>
        </w:rPr>
        <w:lastRenderedPageBreak/>
        <w:t xml:space="preserve">11.10. </w:t>
      </w:r>
      <w:r w:rsidR="00047FC7" w:rsidRPr="005C1294">
        <w:rPr>
          <w:rFonts w:ascii="Times New Roman" w:hAnsi="Times New Roman"/>
          <w:sz w:val="28"/>
          <w:szCs w:val="28"/>
        </w:rPr>
        <w:t>По окончании реализации проектов победителю Конкурса необходимо предоставить Оператору в течени</w:t>
      </w:r>
      <w:r w:rsidR="005C1294">
        <w:rPr>
          <w:rFonts w:ascii="Times New Roman" w:hAnsi="Times New Roman"/>
          <w:sz w:val="28"/>
          <w:szCs w:val="28"/>
        </w:rPr>
        <w:t xml:space="preserve">е двух недель </w:t>
      </w:r>
      <w:r w:rsidR="005C1294" w:rsidRPr="006B57FC">
        <w:rPr>
          <w:rFonts w:ascii="Times New Roman" w:hAnsi="Times New Roman"/>
          <w:sz w:val="28"/>
          <w:szCs w:val="28"/>
        </w:rPr>
        <w:t xml:space="preserve">содержательный </w:t>
      </w:r>
      <w:r w:rsidR="00047FC7" w:rsidRPr="006B57FC">
        <w:rPr>
          <w:rFonts w:ascii="Times New Roman" w:hAnsi="Times New Roman"/>
          <w:sz w:val="28"/>
          <w:szCs w:val="28"/>
        </w:rPr>
        <w:t>и финансовый отчеты</w:t>
      </w:r>
      <w:r w:rsidR="00047FC7" w:rsidRPr="005C1294">
        <w:rPr>
          <w:rFonts w:ascii="Times New Roman" w:hAnsi="Times New Roman"/>
          <w:sz w:val="28"/>
          <w:szCs w:val="28"/>
        </w:rPr>
        <w:t xml:space="preserve"> за весь период осуществления проекта.</w:t>
      </w:r>
    </w:p>
    <w:p w:rsidR="00026275" w:rsidRDefault="00026275" w:rsidP="002437CF">
      <w:pPr>
        <w:ind w:firstLine="709"/>
        <w:jc w:val="both"/>
        <w:rPr>
          <w:spacing w:val="2"/>
          <w:szCs w:val="28"/>
          <w:lang w:bidi="ru-RU"/>
        </w:rPr>
      </w:pPr>
    </w:p>
    <w:p w:rsidR="000A1489" w:rsidRPr="00047FC7" w:rsidRDefault="00C776E1" w:rsidP="00C776E1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="000A1489" w:rsidRPr="00047FC7">
        <w:rPr>
          <w:rFonts w:ascii="Times New Roman" w:hAnsi="Times New Roman"/>
          <w:b/>
          <w:sz w:val="28"/>
          <w:szCs w:val="28"/>
        </w:rPr>
        <w:t>Условия</w:t>
      </w:r>
      <w:r w:rsidR="000A1489">
        <w:rPr>
          <w:rFonts w:ascii="Times New Roman" w:hAnsi="Times New Roman"/>
          <w:b/>
          <w:sz w:val="28"/>
          <w:szCs w:val="28"/>
        </w:rPr>
        <w:t xml:space="preserve"> </w:t>
      </w:r>
      <w:r w:rsidR="000A1489" w:rsidRPr="00047FC7">
        <w:rPr>
          <w:rFonts w:ascii="Times New Roman" w:hAnsi="Times New Roman"/>
          <w:b/>
          <w:sz w:val="28"/>
          <w:szCs w:val="28"/>
        </w:rPr>
        <w:t>финансирования</w:t>
      </w:r>
      <w:r w:rsidR="000A1489">
        <w:rPr>
          <w:rFonts w:ascii="Times New Roman" w:hAnsi="Times New Roman"/>
          <w:b/>
          <w:sz w:val="28"/>
          <w:szCs w:val="28"/>
        </w:rPr>
        <w:t xml:space="preserve"> </w:t>
      </w:r>
      <w:r w:rsidR="000A1489" w:rsidRPr="00047FC7">
        <w:rPr>
          <w:rFonts w:ascii="Times New Roman" w:hAnsi="Times New Roman"/>
          <w:b/>
          <w:sz w:val="28"/>
          <w:szCs w:val="28"/>
        </w:rPr>
        <w:t>Конкурса</w:t>
      </w:r>
    </w:p>
    <w:p w:rsidR="000A1489" w:rsidRPr="00047FC7" w:rsidRDefault="000A1489" w:rsidP="000A1489">
      <w:pPr>
        <w:ind w:right="68"/>
        <w:jc w:val="both"/>
        <w:rPr>
          <w:szCs w:val="28"/>
        </w:rPr>
      </w:pPr>
    </w:p>
    <w:p w:rsidR="000A1489" w:rsidRPr="00F5597C" w:rsidRDefault="00B145F7" w:rsidP="00B145F7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12.1. </w:t>
      </w:r>
      <w:r w:rsidR="000A1489" w:rsidRPr="00F5597C">
        <w:rPr>
          <w:rFonts w:ascii="Times New Roman" w:hAnsi="Times New Roman"/>
          <w:sz w:val="28"/>
          <w:szCs w:val="28"/>
        </w:rPr>
        <w:t xml:space="preserve">Минимальный размер финансирования проекта – </w:t>
      </w:r>
      <w:r w:rsidR="00F5597C" w:rsidRPr="00F5597C">
        <w:rPr>
          <w:rFonts w:ascii="Times New Roman" w:hAnsi="Times New Roman"/>
          <w:sz w:val="28"/>
          <w:szCs w:val="28"/>
        </w:rPr>
        <w:t>300</w:t>
      </w:r>
      <w:r w:rsidR="000A1489" w:rsidRPr="00F5597C">
        <w:rPr>
          <w:rFonts w:ascii="Times New Roman" w:hAnsi="Times New Roman"/>
          <w:sz w:val="28"/>
          <w:szCs w:val="28"/>
        </w:rPr>
        <w:t> 000рублей.</w:t>
      </w:r>
    </w:p>
    <w:p w:rsidR="000A1489" w:rsidRPr="00F5597C" w:rsidRDefault="00B145F7" w:rsidP="00B145F7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97C">
        <w:rPr>
          <w:rFonts w:ascii="Times New Roman" w:hAnsi="Times New Roman"/>
          <w:sz w:val="28"/>
          <w:szCs w:val="28"/>
        </w:rPr>
        <w:t xml:space="preserve">12.2. </w:t>
      </w:r>
      <w:r w:rsidR="000A1489" w:rsidRPr="00F5597C">
        <w:rPr>
          <w:rFonts w:ascii="Times New Roman" w:hAnsi="Times New Roman"/>
          <w:sz w:val="28"/>
          <w:szCs w:val="28"/>
        </w:rPr>
        <w:t xml:space="preserve">Максимальный размер финансирования проекта – </w:t>
      </w:r>
      <w:r w:rsidR="00F5597C" w:rsidRPr="00F5597C">
        <w:rPr>
          <w:rFonts w:ascii="Times New Roman" w:hAnsi="Times New Roman"/>
          <w:sz w:val="28"/>
          <w:szCs w:val="28"/>
        </w:rPr>
        <w:t>1</w:t>
      </w:r>
      <w:r w:rsidR="000A1489" w:rsidRPr="00F5597C">
        <w:rPr>
          <w:rFonts w:ascii="Times New Roman" w:hAnsi="Times New Roman"/>
          <w:sz w:val="28"/>
          <w:szCs w:val="28"/>
        </w:rPr>
        <w:t> </w:t>
      </w:r>
      <w:r w:rsidR="00F5597C" w:rsidRPr="00F5597C">
        <w:rPr>
          <w:rFonts w:ascii="Times New Roman" w:hAnsi="Times New Roman"/>
          <w:sz w:val="28"/>
          <w:szCs w:val="28"/>
        </w:rPr>
        <w:t>200</w:t>
      </w:r>
      <w:r w:rsidR="000A1489" w:rsidRPr="00F5597C">
        <w:rPr>
          <w:rFonts w:ascii="Times New Roman" w:hAnsi="Times New Roman"/>
          <w:sz w:val="28"/>
          <w:szCs w:val="28"/>
        </w:rPr>
        <w:t> 000 рублей.</w:t>
      </w:r>
    </w:p>
    <w:p w:rsidR="000A1489" w:rsidRPr="00047FC7" w:rsidRDefault="00B145F7" w:rsidP="00B145F7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68"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12.3. </w:t>
      </w:r>
      <w:r w:rsidR="000A1489" w:rsidRPr="00047FC7">
        <w:rPr>
          <w:rFonts w:ascii="Times New Roman" w:hAnsi="Times New Roman"/>
          <w:sz w:val="28"/>
          <w:szCs w:val="28"/>
          <w:highlight w:val="white"/>
        </w:rPr>
        <w:t xml:space="preserve">Проекты победителей Конкурса будут включены в заявку высшего исполнительного органа государственной власти </w:t>
      </w:r>
      <w:r w:rsidR="000A1489" w:rsidRPr="00047FC7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="000A1489" w:rsidRPr="00047FC7">
        <w:rPr>
          <w:rFonts w:ascii="Times New Roman" w:hAnsi="Times New Roman"/>
          <w:sz w:val="28"/>
          <w:szCs w:val="28"/>
          <w:highlight w:val="white"/>
        </w:rPr>
        <w:t xml:space="preserve">для участия </w:t>
      </w:r>
      <w:r w:rsidR="00180F58" w:rsidRPr="00180F58">
        <w:rPr>
          <w:rFonts w:ascii="Times New Roman" w:hAnsi="Times New Roman"/>
          <w:sz w:val="28"/>
          <w:szCs w:val="28"/>
        </w:rPr>
        <w:t xml:space="preserve">во Всероссийском конкурсе лучших региональных практик поддержки </w:t>
      </w:r>
      <w:proofErr w:type="spellStart"/>
      <w:r w:rsidR="00180F58" w:rsidRPr="00180F58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180F58" w:rsidRPr="00180F58">
        <w:rPr>
          <w:rFonts w:ascii="Times New Roman" w:hAnsi="Times New Roman"/>
          <w:sz w:val="28"/>
          <w:szCs w:val="28"/>
        </w:rPr>
        <w:t xml:space="preserve"> «Регион добрых дел» 2021 года</w:t>
      </w:r>
      <w:r w:rsidR="00180F58" w:rsidRPr="00180F5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0A1489" w:rsidRPr="00047FC7">
        <w:rPr>
          <w:rFonts w:ascii="Times New Roman" w:hAnsi="Times New Roman"/>
          <w:sz w:val="28"/>
          <w:szCs w:val="28"/>
          <w:highlight w:val="white"/>
        </w:rPr>
        <w:t xml:space="preserve">(далее – Заявка). В случае победы Заявки </w:t>
      </w:r>
      <w:r w:rsidR="00180F58" w:rsidRPr="00180F58">
        <w:rPr>
          <w:rFonts w:ascii="Times New Roman" w:hAnsi="Times New Roman"/>
          <w:sz w:val="28"/>
          <w:szCs w:val="28"/>
        </w:rPr>
        <w:t xml:space="preserve">во Всероссийском конкурсе лучших региональных практик поддержки </w:t>
      </w:r>
      <w:proofErr w:type="spellStart"/>
      <w:r w:rsidR="00180F58" w:rsidRPr="00180F58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180F58" w:rsidRPr="00180F58">
        <w:rPr>
          <w:rFonts w:ascii="Times New Roman" w:hAnsi="Times New Roman"/>
          <w:sz w:val="28"/>
          <w:szCs w:val="28"/>
        </w:rPr>
        <w:t xml:space="preserve"> «Регион добрых дел» 2021 года</w:t>
      </w:r>
      <w:r w:rsidR="00180F58" w:rsidRPr="00180F5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0A1489" w:rsidRPr="00047FC7">
        <w:rPr>
          <w:rFonts w:ascii="Times New Roman" w:hAnsi="Times New Roman"/>
          <w:sz w:val="28"/>
          <w:szCs w:val="28"/>
          <w:highlight w:val="white"/>
        </w:rPr>
        <w:t>проекты победителей Конкурса получат региональную субсидию на реализацию проекта.</w:t>
      </w:r>
    </w:p>
    <w:p w:rsidR="000A1489" w:rsidRPr="00047FC7" w:rsidRDefault="00B145F7" w:rsidP="00B145F7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right="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12.4. </w:t>
      </w:r>
      <w:r w:rsidR="000A1489" w:rsidRPr="00047FC7">
        <w:rPr>
          <w:rFonts w:ascii="Times New Roman" w:hAnsi="Times New Roman"/>
          <w:sz w:val="28"/>
          <w:szCs w:val="28"/>
          <w:highlight w:val="white"/>
        </w:rPr>
        <w:t>Не допускается внесение</w:t>
      </w:r>
      <w:r w:rsidR="000A1489" w:rsidRPr="00047FC7">
        <w:rPr>
          <w:rFonts w:ascii="Times New Roman" w:hAnsi="Times New Roman"/>
          <w:sz w:val="28"/>
          <w:szCs w:val="28"/>
        </w:rPr>
        <w:t xml:space="preserve"> в смету проекта следующих расходов: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расходов, непосредственно не связанных с реализацией проекта;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приобретение и аренду недвижимого имущества (включая земельные участки), за исключением арендной платы за пользование помещениями для проведения мероприятий;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 xml:space="preserve">расходов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за исключением </w:t>
      </w:r>
      <w:r w:rsidR="00B145F7">
        <w:rPr>
          <w:color w:val="000000" w:themeColor="text1"/>
          <w:szCs w:val="28"/>
        </w:rPr>
        <w:t xml:space="preserve">арендных платежей за помещения </w:t>
      </w:r>
      <w:r w:rsidR="000A1489" w:rsidRPr="00047FC7">
        <w:rPr>
          <w:color w:val="000000" w:themeColor="text1"/>
          <w:szCs w:val="28"/>
        </w:rPr>
        <w:t xml:space="preserve">и оборудование, арендуемые для подготовки </w:t>
      </w:r>
      <w:r w:rsidR="00B145F7">
        <w:rPr>
          <w:color w:val="000000" w:themeColor="text1"/>
          <w:szCs w:val="28"/>
        </w:rPr>
        <w:t xml:space="preserve">и (или) проведения мероприятий, </w:t>
      </w:r>
      <w:r w:rsidR="000A1489" w:rsidRPr="00047FC7">
        <w:rPr>
          <w:color w:val="000000" w:themeColor="text1"/>
          <w:szCs w:val="28"/>
        </w:rPr>
        <w:t>а также сопутствующие расходы (включая страхование, приобретение топлива, воды, энергии всех видов, перевозку, сборку и демонтаж оборудования);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капитальное строительство новых зданий;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осуществление капитального ремонта уже имеющихся зданий и помещений;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приобретение транспортных средств;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погашение задолженности организации;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уплату штрафов, пеней;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оплату тру</w:t>
      </w:r>
      <w:r w:rsidR="00B145F7">
        <w:rPr>
          <w:color w:val="000000" w:themeColor="text1"/>
          <w:szCs w:val="28"/>
        </w:rPr>
        <w:t xml:space="preserve">да сотрудников государственных </w:t>
      </w:r>
      <w:r w:rsidR="000A1489" w:rsidRPr="00047FC7">
        <w:rPr>
          <w:color w:val="000000" w:themeColor="text1"/>
          <w:szCs w:val="28"/>
        </w:rPr>
        <w:t>и муниципальных органов власти, а также организаций, оплата труда которых определена выполняемым государственным заданием;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командировочных расходов сотрудников организации, реализующих проект;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представительских</w:t>
      </w:r>
      <w:r w:rsidR="000A1489">
        <w:rPr>
          <w:color w:val="000000" w:themeColor="text1"/>
          <w:szCs w:val="28"/>
        </w:rPr>
        <w:t xml:space="preserve"> </w:t>
      </w:r>
      <w:r w:rsidR="00180F58">
        <w:rPr>
          <w:color w:val="000000" w:themeColor="text1"/>
          <w:szCs w:val="28"/>
        </w:rPr>
        <w:t>расходов;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покрытие транспортных расходов для участников до места проведения федеральных и окружных мероприятий, посвященных развитию добровольческой (волонтерской) деятельности, и обратно;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предоставление премий, благотворительные пожертвования в денежной форме;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расходов на приобретение призов, подарков стоимостью</w:t>
      </w:r>
      <w:r w:rsidR="000A1489" w:rsidRPr="00047FC7">
        <w:rPr>
          <w:color w:val="000000" w:themeColor="text1"/>
          <w:szCs w:val="28"/>
        </w:rPr>
        <w:br/>
        <w:t>более 4 000 (четырех тысяч) рублей;</w:t>
      </w:r>
    </w:p>
    <w:p w:rsidR="000A1489" w:rsidRPr="00047FC7" w:rsidRDefault="005C1294" w:rsidP="000A148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lastRenderedPageBreak/>
        <w:t xml:space="preserve">- </w:t>
      </w:r>
      <w:r w:rsidR="000A1489" w:rsidRPr="00047FC7">
        <w:rPr>
          <w:color w:val="000000" w:themeColor="text1"/>
          <w:szCs w:val="28"/>
        </w:rPr>
        <w:t>оплата организационных взносов за участие в различных мероприятиях;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 xml:space="preserve">расходов на приобретение продуктов питания с целью их раздачи </w:t>
      </w:r>
      <w:r w:rsidR="000A1489" w:rsidRPr="00047FC7">
        <w:rPr>
          <w:color w:val="000000" w:themeColor="text1"/>
          <w:szCs w:val="28"/>
        </w:rPr>
        <w:br/>
        <w:t>в виде материальной (благотворительной)</w:t>
      </w:r>
      <w:r w:rsidR="000A1489">
        <w:rPr>
          <w:color w:val="000000" w:themeColor="text1"/>
          <w:szCs w:val="28"/>
        </w:rPr>
        <w:t xml:space="preserve"> </w:t>
      </w:r>
      <w:r w:rsidR="000A1489" w:rsidRPr="00047FC7">
        <w:rPr>
          <w:color w:val="000000" w:themeColor="text1"/>
          <w:szCs w:val="28"/>
        </w:rPr>
        <w:t>помощи;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непредвиденных расхо</w:t>
      </w:r>
      <w:r w:rsidR="000A1489">
        <w:rPr>
          <w:color w:val="000000" w:themeColor="text1"/>
          <w:szCs w:val="28"/>
        </w:rPr>
        <w:t xml:space="preserve">дов, а также </w:t>
      </w:r>
      <w:proofErr w:type="spellStart"/>
      <w:r w:rsidR="000A1489">
        <w:rPr>
          <w:color w:val="000000" w:themeColor="text1"/>
          <w:szCs w:val="28"/>
        </w:rPr>
        <w:t>недетализированных</w:t>
      </w:r>
      <w:proofErr w:type="spellEnd"/>
      <w:r w:rsidR="000A1489">
        <w:rPr>
          <w:color w:val="000000" w:themeColor="text1"/>
          <w:szCs w:val="28"/>
        </w:rPr>
        <w:t xml:space="preserve"> </w:t>
      </w:r>
      <w:r w:rsidR="000A1489" w:rsidRPr="00047FC7">
        <w:rPr>
          <w:color w:val="000000" w:themeColor="text1"/>
          <w:szCs w:val="28"/>
        </w:rPr>
        <w:t>«прочих расходов»;</w:t>
      </w:r>
    </w:p>
    <w:p w:rsidR="000A1489" w:rsidRPr="00047FC7" w:rsidRDefault="005C1294" w:rsidP="000A1489">
      <w:pPr>
        <w:ind w:right="-72"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>финансирование текущей деятельности отдельных организаций;</w:t>
      </w:r>
    </w:p>
    <w:p w:rsidR="00C10749" w:rsidRDefault="005C1294" w:rsidP="00C10749">
      <w:pPr>
        <w:ind w:right="-72" w:firstLine="709"/>
        <w:jc w:val="both"/>
        <w:rPr>
          <w:color w:val="000000" w:themeColor="text1"/>
          <w:szCs w:val="28"/>
        </w:rPr>
        <w:sectPr w:rsidR="00C10749" w:rsidSect="00AA61A5"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  <w:r>
        <w:rPr>
          <w:color w:val="000000" w:themeColor="text1"/>
          <w:szCs w:val="28"/>
        </w:rPr>
        <w:t xml:space="preserve">- </w:t>
      </w:r>
      <w:r w:rsidR="000A1489" w:rsidRPr="00047FC7">
        <w:rPr>
          <w:color w:val="000000" w:themeColor="text1"/>
          <w:szCs w:val="28"/>
        </w:rPr>
        <w:t xml:space="preserve">оплата расходов, связанных с проведением ежегодных </w:t>
      </w:r>
      <w:r w:rsidR="00C10749">
        <w:rPr>
          <w:color w:val="000000" w:themeColor="text1"/>
          <w:szCs w:val="28"/>
        </w:rPr>
        <w:br/>
      </w:r>
      <w:r w:rsidR="000A1489" w:rsidRPr="00047FC7">
        <w:rPr>
          <w:color w:val="000000" w:themeColor="text1"/>
          <w:szCs w:val="28"/>
        </w:rPr>
        <w:t>региональных мероприятий, за исключением случаев расширения (масштабирования) данных мероприятий, проводимых в целях</w:t>
      </w:r>
      <w:r w:rsidR="00C10749">
        <w:rPr>
          <w:color w:val="000000" w:themeColor="text1"/>
          <w:szCs w:val="28"/>
        </w:rPr>
        <w:t xml:space="preserve"> наибольшего вовлечения граждан </w:t>
      </w:r>
      <w:r w:rsidR="000A1489" w:rsidRPr="00047FC7">
        <w:rPr>
          <w:color w:val="000000" w:themeColor="text1"/>
          <w:szCs w:val="28"/>
        </w:rPr>
        <w:t>в добровольческую (волонтерскую) деятельность.</w:t>
      </w:r>
    </w:p>
    <w:p w:rsidR="00C10749" w:rsidRPr="00C10749" w:rsidRDefault="00C10749" w:rsidP="005174CE">
      <w:pPr>
        <w:ind w:left="6237"/>
        <w:rPr>
          <w:sz w:val="24"/>
          <w:szCs w:val="24"/>
        </w:rPr>
      </w:pPr>
      <w:r w:rsidRPr="00C10749">
        <w:rPr>
          <w:color w:val="000000" w:themeColor="text1"/>
          <w:sz w:val="24"/>
          <w:szCs w:val="24"/>
        </w:rPr>
        <w:lastRenderedPageBreak/>
        <w:t>Приложение № 1</w:t>
      </w:r>
    </w:p>
    <w:p w:rsidR="00C10749" w:rsidRPr="00C10749" w:rsidRDefault="005174CE" w:rsidP="005174CE">
      <w:pPr>
        <w:ind w:left="6237" w:right="6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Положению </w:t>
      </w:r>
      <w:r w:rsidR="00C10749" w:rsidRPr="00C10749">
        <w:rPr>
          <w:color w:val="000000" w:themeColor="text1"/>
          <w:sz w:val="24"/>
          <w:szCs w:val="24"/>
        </w:rPr>
        <w:t>о проведении открытого конкур</w:t>
      </w:r>
      <w:r>
        <w:rPr>
          <w:color w:val="000000" w:themeColor="text1"/>
          <w:sz w:val="24"/>
          <w:szCs w:val="24"/>
        </w:rPr>
        <w:t xml:space="preserve">сного </w:t>
      </w:r>
      <w:r w:rsidR="00C10749" w:rsidRPr="00C10749">
        <w:rPr>
          <w:color w:val="000000" w:themeColor="text1"/>
          <w:sz w:val="24"/>
          <w:szCs w:val="24"/>
        </w:rPr>
        <w:t xml:space="preserve">отбора на территории Саратовской области </w:t>
      </w:r>
    </w:p>
    <w:p w:rsidR="00C10749" w:rsidRPr="005174CE" w:rsidRDefault="00C10749" w:rsidP="005174CE">
      <w:pPr>
        <w:ind w:left="6237" w:right="68"/>
        <w:rPr>
          <w:color w:val="000000" w:themeColor="text1"/>
          <w:sz w:val="24"/>
          <w:szCs w:val="24"/>
        </w:rPr>
      </w:pPr>
      <w:r w:rsidRPr="00C10749">
        <w:rPr>
          <w:color w:val="000000" w:themeColor="text1"/>
          <w:sz w:val="24"/>
          <w:szCs w:val="24"/>
        </w:rPr>
        <w:t xml:space="preserve">в рамках </w:t>
      </w:r>
      <w:r w:rsidR="005174CE">
        <w:rPr>
          <w:color w:val="000000" w:themeColor="text1"/>
          <w:sz w:val="24"/>
          <w:szCs w:val="24"/>
        </w:rPr>
        <w:t xml:space="preserve">Всероссийского конкурса лучших </w:t>
      </w:r>
      <w:r w:rsidRPr="00C10749">
        <w:rPr>
          <w:color w:val="000000" w:themeColor="text1"/>
          <w:sz w:val="24"/>
          <w:szCs w:val="24"/>
        </w:rPr>
        <w:t xml:space="preserve">региональных </w:t>
      </w:r>
      <w:r w:rsidR="005174CE">
        <w:rPr>
          <w:color w:val="000000" w:themeColor="text1"/>
          <w:sz w:val="24"/>
          <w:szCs w:val="24"/>
        </w:rPr>
        <w:t xml:space="preserve">практик поддержки </w:t>
      </w:r>
      <w:proofErr w:type="spellStart"/>
      <w:r w:rsidR="005174CE">
        <w:rPr>
          <w:color w:val="000000" w:themeColor="text1"/>
          <w:sz w:val="24"/>
          <w:szCs w:val="24"/>
        </w:rPr>
        <w:t>волонтерства</w:t>
      </w:r>
      <w:proofErr w:type="spellEnd"/>
      <w:r w:rsidR="005174CE">
        <w:rPr>
          <w:color w:val="000000" w:themeColor="text1"/>
          <w:sz w:val="24"/>
          <w:szCs w:val="24"/>
        </w:rPr>
        <w:t xml:space="preserve"> </w:t>
      </w:r>
      <w:r w:rsidRPr="00C10749">
        <w:rPr>
          <w:color w:val="000000" w:themeColor="text1"/>
          <w:sz w:val="24"/>
          <w:szCs w:val="24"/>
        </w:rPr>
        <w:t>«Регион добрых дел» 2021 года</w:t>
      </w:r>
    </w:p>
    <w:p w:rsidR="003E0E72" w:rsidRPr="00562F5B" w:rsidRDefault="003E0E72" w:rsidP="003E0E72">
      <w:pPr>
        <w:jc w:val="center"/>
        <w:outlineLvl w:val="2"/>
        <w:rPr>
          <w:b/>
        </w:rPr>
      </w:pPr>
      <w:r w:rsidRPr="00562F5B">
        <w:rPr>
          <w:b/>
          <w:caps/>
        </w:rPr>
        <w:t>Заявка</w:t>
      </w:r>
    </w:p>
    <w:p w:rsidR="003E0E72" w:rsidRDefault="003E0E72" w:rsidP="003E0E72">
      <w:pPr>
        <w:jc w:val="center"/>
      </w:pPr>
      <w:r w:rsidRPr="00562F5B">
        <w:t xml:space="preserve">на участие в </w:t>
      </w:r>
      <w:r>
        <w:t xml:space="preserve">открытом конкурсном отборе на территории Саратовской области </w:t>
      </w:r>
    </w:p>
    <w:p w:rsidR="003E0E72" w:rsidRPr="00562F5B" w:rsidRDefault="003E0E72" w:rsidP="003E0E72">
      <w:pPr>
        <w:jc w:val="center"/>
      </w:pPr>
      <w:r>
        <w:t xml:space="preserve">в рамках Всероссийского конкурса лучших региональных практик поддержки </w:t>
      </w:r>
      <w:proofErr w:type="spellStart"/>
      <w:r>
        <w:t>волонтерства</w:t>
      </w:r>
      <w:proofErr w:type="spellEnd"/>
      <w:r>
        <w:t xml:space="preserve"> «Регион добрых дел» 2021 года</w:t>
      </w:r>
    </w:p>
    <w:p w:rsidR="003E0E72" w:rsidRPr="00562F5B" w:rsidRDefault="003E0E72" w:rsidP="003E0E72">
      <w:pPr>
        <w:pStyle w:val="Iauiue"/>
        <w:widowControl/>
        <w:rPr>
          <w:sz w:val="24"/>
          <w:lang w:val="ru-RU"/>
        </w:rPr>
      </w:pPr>
    </w:p>
    <w:p w:rsidR="003E0E72" w:rsidRPr="00562F5B" w:rsidRDefault="003E0E72" w:rsidP="003E0E72">
      <w:pPr>
        <w:pStyle w:val="Iauiue"/>
        <w:widowControl/>
        <w:rPr>
          <w:sz w:val="24"/>
          <w:lang w:val="ru-RU"/>
        </w:rPr>
      </w:pPr>
      <w:r w:rsidRPr="00562F5B">
        <w:rPr>
          <w:sz w:val="24"/>
          <w:lang w:val="ru-RU"/>
        </w:rPr>
        <w:t>_____________________________________________________________________________________</w:t>
      </w:r>
    </w:p>
    <w:p w:rsidR="003E0E72" w:rsidRPr="00562F5B" w:rsidRDefault="003E0E72" w:rsidP="003E0E72">
      <w:pPr>
        <w:pStyle w:val="af4"/>
        <w:spacing w:line="240" w:lineRule="auto"/>
        <w:ind w:left="0" w:right="0" w:firstLine="0"/>
        <w:jc w:val="center"/>
        <w:rPr>
          <w:lang w:val="ru-RU"/>
        </w:rPr>
      </w:pPr>
      <w:r w:rsidRPr="00562F5B">
        <w:rPr>
          <w:lang w:val="ru-RU"/>
        </w:rPr>
        <w:t>(наименование организации)</w:t>
      </w:r>
    </w:p>
    <w:p w:rsidR="003E0E72" w:rsidRPr="00562F5B" w:rsidRDefault="003E0E72" w:rsidP="003E0E72">
      <w:pPr>
        <w:pStyle w:val="af4"/>
        <w:spacing w:line="240" w:lineRule="auto"/>
        <w:ind w:left="0" w:right="0" w:firstLine="0"/>
        <w:jc w:val="center"/>
        <w:rPr>
          <w:lang w:val="ru-RU"/>
        </w:rPr>
      </w:pPr>
    </w:p>
    <w:p w:rsidR="003E0E72" w:rsidRPr="00562F5B" w:rsidRDefault="003E0E72" w:rsidP="003E0E72">
      <w:pPr>
        <w:jc w:val="center"/>
      </w:pPr>
      <w:r w:rsidRPr="00562F5B">
        <w:rPr>
          <w:b/>
        </w:rPr>
        <w:t>Общая информация о проекте</w:t>
      </w:r>
    </w:p>
    <w:p w:rsidR="003E0E72" w:rsidRPr="00562F5B" w:rsidRDefault="003E0E72" w:rsidP="003E0E72">
      <w:pPr>
        <w:pStyle w:val="af4"/>
        <w:spacing w:line="240" w:lineRule="auto"/>
        <w:ind w:left="0" w:right="0" w:firstLine="0"/>
        <w:jc w:val="center"/>
        <w:rPr>
          <w:lang w:val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69"/>
        <w:gridCol w:w="3936"/>
      </w:tblGrid>
      <w:tr w:rsidR="003E0E72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3E0E72" w:rsidRPr="00DB5696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lang w:val="ru-RU"/>
              </w:rPr>
            </w:pPr>
            <w:r w:rsidRPr="00562F5B">
              <w:rPr>
                <w:lang w:val="ru-RU"/>
              </w:rPr>
              <w:t>Ф.И.О. и должность руководителя проекта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3E0E72" w:rsidRPr="00DB5696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i/>
                <w:lang w:val="ru-RU"/>
              </w:rPr>
            </w:pPr>
            <w:r w:rsidRPr="00562F5B">
              <w:rPr>
                <w:lang w:val="ru-RU"/>
              </w:rPr>
              <w:t xml:space="preserve">Телефон руководителя проекта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3E0E72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Мобильный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3E0E72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3E0E72" w:rsidRPr="00DB5696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562F5B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школьное 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);</w:t>
            </w:r>
          </w:p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студенческое 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);</w:t>
            </w:r>
          </w:p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 трудоспособного населения;</w:t>
            </w:r>
          </w:p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«серебряное» 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).</w:t>
            </w:r>
          </w:p>
        </w:tc>
      </w:tr>
      <w:tr w:rsidR="003E0E72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3E0E72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3E0E72" w:rsidRPr="00DB5696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Объем субсидии, запрашиваемый на реализацию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3E0E72" w:rsidRPr="00DB5696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Объем </w:t>
            </w:r>
            <w:proofErr w:type="spellStart"/>
            <w:r w:rsidRPr="00562F5B">
              <w:rPr>
                <w:lang w:val="ru-RU"/>
              </w:rPr>
              <w:t>софинансирования</w:t>
            </w:r>
            <w:proofErr w:type="spellEnd"/>
            <w:r w:rsidRPr="00562F5B">
              <w:rPr>
                <w:lang w:val="ru-RU"/>
              </w:rPr>
              <w:t xml:space="preserve">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3E0E72" w:rsidRPr="00DB5696" w:rsidTr="003B590B">
        <w:tc>
          <w:tcPr>
            <w:tcW w:w="567" w:type="dxa"/>
          </w:tcPr>
          <w:p w:rsidR="003E0E72" w:rsidRDefault="003E0E72" w:rsidP="003B590B">
            <w:pPr>
              <w:pStyle w:val="af4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Общая стоимость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pStyle w:val="af4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</w:tbl>
    <w:p w:rsidR="003E0E72" w:rsidRPr="00562F5B" w:rsidRDefault="003E0E72" w:rsidP="003E0E72">
      <w:pPr>
        <w:pStyle w:val="af4"/>
        <w:spacing w:line="240" w:lineRule="auto"/>
        <w:ind w:left="0" w:right="0" w:firstLine="0"/>
        <w:jc w:val="left"/>
        <w:rPr>
          <w:b/>
          <w:lang w:val="ru-RU"/>
        </w:rPr>
      </w:pPr>
    </w:p>
    <w:p w:rsidR="003E0E72" w:rsidRPr="00562F5B" w:rsidRDefault="003E0E72" w:rsidP="003E0E72">
      <w:r w:rsidRPr="00562F5B">
        <w:br w:type="page"/>
      </w:r>
    </w:p>
    <w:p w:rsidR="003E0E72" w:rsidRDefault="003E0E72" w:rsidP="003E0E72">
      <w:pPr>
        <w:jc w:val="center"/>
      </w:pPr>
      <w:r>
        <w:rPr>
          <w:b/>
        </w:rPr>
        <w:lastRenderedPageBreak/>
        <w:t>Информация об организации-заявителе проекта</w:t>
      </w:r>
    </w:p>
    <w:p w:rsidR="003E0E72" w:rsidRDefault="003E0E72" w:rsidP="003E0E7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"/>
        <w:gridCol w:w="567"/>
        <w:gridCol w:w="4535"/>
        <w:gridCol w:w="1134"/>
        <w:gridCol w:w="3936"/>
        <w:gridCol w:w="141"/>
      </w:tblGrid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>Наименование организации-заявителя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2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>Организационная форма организации-заявителя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3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>Дата регистрации организации-заявителя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4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 xml:space="preserve">Юридический адрес организации-заявителя 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5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>Фактический адрес организации-заявителя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6</w:t>
            </w:r>
          </w:p>
        </w:tc>
        <w:tc>
          <w:tcPr>
            <w:tcW w:w="5669" w:type="dxa"/>
            <w:gridSpan w:val="2"/>
          </w:tcPr>
          <w:p w:rsidR="003E0E72" w:rsidRPr="00562F5B" w:rsidRDefault="003E0E72" w:rsidP="003B590B">
            <w:pPr>
              <w:jc w:val="both"/>
            </w:pPr>
            <w:r w:rsidRPr="00562F5B">
              <w:t xml:space="preserve">Телефон организации-заявителя </w:t>
            </w:r>
            <w:r w:rsidRPr="00562F5B">
              <w:rPr>
                <w:i/>
              </w:rPr>
              <w:t>(с указанием кода города)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7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>Электронный адрес организации-заявителя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8</w:t>
            </w:r>
          </w:p>
        </w:tc>
        <w:tc>
          <w:tcPr>
            <w:tcW w:w="5669" w:type="dxa"/>
            <w:gridSpan w:val="2"/>
          </w:tcPr>
          <w:p w:rsidR="003E0E72" w:rsidRDefault="003E0E72" w:rsidP="003B590B">
            <w:pPr>
              <w:jc w:val="both"/>
            </w:pPr>
            <w:r>
              <w:t>Адрес сайта организации-заявителя</w:t>
            </w:r>
          </w:p>
        </w:tc>
        <w:tc>
          <w:tcPr>
            <w:tcW w:w="3936" w:type="dxa"/>
          </w:tcPr>
          <w:p w:rsidR="003E0E72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9</w:t>
            </w:r>
          </w:p>
        </w:tc>
        <w:tc>
          <w:tcPr>
            <w:tcW w:w="5669" w:type="dxa"/>
            <w:gridSpan w:val="2"/>
          </w:tcPr>
          <w:p w:rsidR="003E0E72" w:rsidRPr="00562F5B" w:rsidRDefault="003E0E72" w:rsidP="003B590B">
            <w:pPr>
              <w:jc w:val="both"/>
            </w:pPr>
            <w:r w:rsidRPr="00562F5B">
              <w:t>Ф.И.О. руководителя организации-заявителя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10</w:t>
            </w:r>
          </w:p>
        </w:tc>
        <w:tc>
          <w:tcPr>
            <w:tcW w:w="5669" w:type="dxa"/>
            <w:gridSpan w:val="2"/>
          </w:tcPr>
          <w:p w:rsidR="003E0E72" w:rsidRPr="00562F5B" w:rsidRDefault="003E0E72" w:rsidP="003B590B">
            <w:pPr>
              <w:jc w:val="both"/>
            </w:pPr>
            <w:r w:rsidRPr="00562F5B">
              <w:t>Телефон руководителя организации-заявителя</w:t>
            </w:r>
            <w:r w:rsidRPr="00562F5B">
              <w:br/>
            </w:r>
            <w:r w:rsidRPr="00562F5B">
              <w:rPr>
                <w:i/>
              </w:rPr>
              <w:t>(с указанием кода города)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11</w:t>
            </w:r>
          </w:p>
        </w:tc>
        <w:tc>
          <w:tcPr>
            <w:tcW w:w="5669" w:type="dxa"/>
            <w:gridSpan w:val="2"/>
          </w:tcPr>
          <w:p w:rsidR="003E0E72" w:rsidRPr="00562F5B" w:rsidRDefault="003E0E72" w:rsidP="003B590B">
            <w:pPr>
              <w:jc w:val="both"/>
            </w:pPr>
            <w:r w:rsidRPr="00562F5B"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12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3E0E72" w:rsidRPr="00562F5B" w:rsidRDefault="003E0E72" w:rsidP="003B590B">
            <w:pPr>
              <w:jc w:val="both"/>
            </w:pPr>
            <w:r w:rsidRPr="00562F5B"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13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3E0E72" w:rsidRPr="00562F5B" w:rsidRDefault="003E0E72" w:rsidP="003B590B">
            <w:pPr>
              <w:jc w:val="both"/>
            </w:pPr>
            <w:r w:rsidRPr="00562F5B">
              <w:t xml:space="preserve">Ф.И.О. ответственного за финансово – экономический блок проекта </w:t>
            </w:r>
            <w:r w:rsidRPr="00562F5B">
              <w:rPr>
                <w:i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14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3E0E72" w:rsidRPr="00562F5B" w:rsidRDefault="003E0E72" w:rsidP="003B590B">
            <w:pPr>
              <w:jc w:val="both"/>
            </w:pPr>
            <w:r w:rsidRPr="00562F5B">
              <w:t xml:space="preserve">Телефон ответственного за финансово – экономический блок проекта (с указанием кода города) </w:t>
            </w:r>
            <w:r w:rsidRPr="00562F5B">
              <w:rPr>
                <w:i/>
              </w:rPr>
              <w:t xml:space="preserve">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15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3E0E72" w:rsidRPr="00562F5B" w:rsidRDefault="003E0E72" w:rsidP="003B590B">
            <w:pPr>
              <w:jc w:val="both"/>
            </w:pPr>
            <w:r w:rsidRPr="00562F5B">
              <w:t>Мобильный телефон ответственного за финансово – экономический блок проекта</w:t>
            </w:r>
            <w:r w:rsidRPr="00562F5B">
              <w:rPr>
                <w:i/>
              </w:rPr>
              <w:t xml:space="preserve">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16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3E0E72" w:rsidRPr="00562F5B" w:rsidRDefault="003E0E72" w:rsidP="003B590B">
            <w:pPr>
              <w:jc w:val="both"/>
            </w:pPr>
            <w:r w:rsidRPr="00562F5B">
              <w:t xml:space="preserve">Электронный адрес ответственного за финансово – экономический блок проекта </w:t>
            </w:r>
            <w:r w:rsidRPr="00562F5B">
              <w:rPr>
                <w:i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17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3E0E72" w:rsidRPr="00562F5B" w:rsidRDefault="003E0E72" w:rsidP="003B590B">
            <w:pPr>
              <w:jc w:val="both"/>
            </w:pPr>
            <w:r w:rsidRPr="00562F5B">
              <w:t xml:space="preserve">Источники финансирования организации-заявителя в настоящее время, рублей </w:t>
            </w:r>
            <w:r w:rsidRPr="00562F5B">
              <w:rPr>
                <w:i/>
              </w:rPr>
              <w:t>(описать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RPr="00DB5696" w:rsidTr="00A27907">
        <w:trPr>
          <w:gridBefore w:val="1"/>
          <w:gridAfter w:val="1"/>
          <w:wBefore w:w="108" w:type="dxa"/>
          <w:wAfter w:w="141" w:type="dxa"/>
        </w:trPr>
        <w:tc>
          <w:tcPr>
            <w:tcW w:w="567" w:type="dxa"/>
          </w:tcPr>
          <w:p w:rsidR="003E0E72" w:rsidRDefault="003E0E72" w:rsidP="003B590B">
            <w:pPr>
              <w:jc w:val="both"/>
            </w:pPr>
            <w:r>
              <w:t>18</w:t>
            </w:r>
          </w:p>
        </w:tc>
        <w:tc>
          <w:tcPr>
            <w:tcW w:w="5669" w:type="dxa"/>
            <w:gridSpan w:val="2"/>
          </w:tcPr>
          <w:p w:rsidR="003E0E72" w:rsidRPr="00562F5B" w:rsidRDefault="003E0E72" w:rsidP="003B590B">
            <w:pPr>
              <w:jc w:val="both"/>
            </w:pPr>
            <w:r w:rsidRPr="00562F5B">
              <w:t>Наименование вышестоящей организации</w:t>
            </w:r>
            <w:r w:rsidRPr="00562F5B">
              <w:br/>
            </w:r>
            <w:r w:rsidRPr="00562F5B">
              <w:rPr>
                <w:i/>
              </w:rPr>
              <w:t>(если имеется)</w:t>
            </w:r>
          </w:p>
        </w:tc>
        <w:tc>
          <w:tcPr>
            <w:tcW w:w="3936" w:type="dxa"/>
          </w:tcPr>
          <w:p w:rsidR="003E0E72" w:rsidRPr="00562F5B" w:rsidRDefault="003E0E72" w:rsidP="003B590B">
            <w:pPr>
              <w:jc w:val="both"/>
            </w:pPr>
          </w:p>
        </w:tc>
      </w:tr>
      <w:tr w:rsidR="003E0E72" w:rsidTr="00A27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0" w:type="dxa"/>
            <w:gridSpan w:val="3"/>
          </w:tcPr>
          <w:p w:rsidR="003E0E72" w:rsidRDefault="003E0E72" w:rsidP="003B590B">
            <w:pPr>
              <w:jc w:val="both"/>
              <w:rPr>
                <w:i/>
                <w:color w:val="000000" w:themeColor="text1"/>
              </w:rPr>
            </w:pPr>
            <w:r w:rsidRPr="006B57FC">
              <w:rPr>
                <w:i/>
                <w:color w:val="000000" w:themeColor="text1"/>
              </w:rPr>
              <w:lastRenderedPageBreak/>
              <w:t>(на бланке организации)</w:t>
            </w:r>
          </w:p>
        </w:tc>
        <w:tc>
          <w:tcPr>
            <w:tcW w:w="5211" w:type="dxa"/>
            <w:gridSpan w:val="3"/>
          </w:tcPr>
          <w:p w:rsidR="003E0E72" w:rsidRPr="006B57FC" w:rsidRDefault="003E0E72" w:rsidP="003B590B">
            <w:pPr>
              <w:jc w:val="both"/>
              <w:rPr>
                <w:b/>
                <w:color w:val="000000" w:themeColor="text1"/>
              </w:rPr>
            </w:pPr>
            <w:r w:rsidRPr="006B57FC">
              <w:rPr>
                <w:b/>
                <w:color w:val="000000" w:themeColor="text1"/>
              </w:rPr>
              <w:t>Министру молодежной политики и спорта Саратовской области</w:t>
            </w:r>
          </w:p>
          <w:p w:rsidR="003E0E72" w:rsidRDefault="003E0E72" w:rsidP="003B590B">
            <w:pPr>
              <w:jc w:val="both"/>
              <w:rPr>
                <w:i/>
                <w:color w:val="000000" w:themeColor="text1"/>
              </w:rPr>
            </w:pPr>
            <w:r w:rsidRPr="006B57FC">
              <w:rPr>
                <w:b/>
                <w:color w:val="000000" w:themeColor="text1"/>
              </w:rPr>
              <w:t>Абросимову А.В.</w:t>
            </w:r>
          </w:p>
        </w:tc>
      </w:tr>
    </w:tbl>
    <w:p w:rsidR="003E0E72" w:rsidRDefault="003E0E72" w:rsidP="003E0E72">
      <w:pPr>
        <w:ind w:firstLine="709"/>
        <w:jc w:val="center"/>
        <w:rPr>
          <w:b/>
          <w:i/>
          <w:color w:val="000000" w:themeColor="text1"/>
        </w:rPr>
      </w:pPr>
    </w:p>
    <w:p w:rsidR="003E0E72" w:rsidRDefault="003E0E72" w:rsidP="003E0E72">
      <w:pPr>
        <w:ind w:firstLine="709"/>
        <w:jc w:val="center"/>
        <w:rPr>
          <w:b/>
          <w:i/>
          <w:color w:val="000000" w:themeColor="text1"/>
        </w:rPr>
      </w:pPr>
    </w:p>
    <w:p w:rsidR="003E0E72" w:rsidRPr="006B57FC" w:rsidRDefault="003E0E72" w:rsidP="003E0E72">
      <w:pPr>
        <w:ind w:firstLine="709"/>
        <w:jc w:val="center"/>
        <w:rPr>
          <w:b/>
          <w:color w:val="000000" w:themeColor="text1"/>
        </w:rPr>
      </w:pPr>
      <w:r w:rsidRPr="006B57FC">
        <w:rPr>
          <w:b/>
          <w:color w:val="000000" w:themeColor="text1"/>
        </w:rPr>
        <w:t>Уважаемый Александр Владимирович!</w:t>
      </w:r>
    </w:p>
    <w:p w:rsidR="003E0E72" w:rsidRDefault="003E0E72" w:rsidP="003E0E72">
      <w:pPr>
        <w:spacing w:line="276" w:lineRule="auto"/>
        <w:ind w:firstLine="709"/>
        <w:jc w:val="both"/>
        <w:rPr>
          <w:color w:val="000000" w:themeColor="text1"/>
        </w:rPr>
      </w:pPr>
    </w:p>
    <w:p w:rsidR="003E0E72" w:rsidRPr="00562F5B" w:rsidRDefault="003E0E72" w:rsidP="003E0E72">
      <w:pPr>
        <w:spacing w:line="276" w:lineRule="auto"/>
        <w:ind w:firstLine="709"/>
        <w:jc w:val="both"/>
      </w:pPr>
      <w:r w:rsidRPr="00562F5B">
        <w:rPr>
          <w:color w:val="000000" w:themeColor="text1"/>
        </w:rPr>
        <w:t xml:space="preserve">Прошу Вас организовать рассмотрение настоящей заявки в рамках проведения </w:t>
      </w:r>
      <w:r>
        <w:t>открыто</w:t>
      </w:r>
      <w:r w:rsidR="003114B2">
        <w:t>го</w:t>
      </w:r>
      <w:r>
        <w:t xml:space="preserve"> конкурсно</w:t>
      </w:r>
      <w:r w:rsidR="003114B2">
        <w:t>го</w:t>
      </w:r>
      <w:r>
        <w:t xml:space="preserve"> отбор</w:t>
      </w:r>
      <w:r w:rsidR="003114B2">
        <w:t>а</w:t>
      </w:r>
      <w:r>
        <w:t xml:space="preserve"> на территории Саратовской области в рамках Всероссийского конкурса лучших региональных практик поддержки </w:t>
      </w:r>
      <w:proofErr w:type="spellStart"/>
      <w:r>
        <w:t>волонтерства</w:t>
      </w:r>
      <w:proofErr w:type="spellEnd"/>
      <w:r>
        <w:t xml:space="preserve"> «Регион добрых дел» 2021 года</w:t>
      </w:r>
      <w:r>
        <w:rPr>
          <w:color w:val="000000" w:themeColor="text1"/>
        </w:rPr>
        <w:t xml:space="preserve">. С условиями </w:t>
      </w:r>
      <w:r w:rsidRPr="00562F5B">
        <w:rPr>
          <w:color w:val="000000" w:themeColor="text1"/>
        </w:rPr>
        <w:t xml:space="preserve">и требованиями </w:t>
      </w:r>
      <w:r>
        <w:t>открыто</w:t>
      </w:r>
      <w:r w:rsidR="004B32ED">
        <w:t>го</w:t>
      </w:r>
      <w:r>
        <w:t xml:space="preserve"> конкурсно</w:t>
      </w:r>
      <w:r w:rsidR="004B32ED">
        <w:t>го</w:t>
      </w:r>
      <w:r>
        <w:t xml:space="preserve"> отбор</w:t>
      </w:r>
      <w:r w:rsidR="004B32ED">
        <w:t>а</w:t>
      </w:r>
      <w:r>
        <w:t xml:space="preserve"> на территории Саратовской области в рамках Всероссийского конкурса лучших региональных практик поддержки </w:t>
      </w:r>
      <w:proofErr w:type="spellStart"/>
      <w:r>
        <w:t>во</w:t>
      </w:r>
      <w:r w:rsidR="004B32ED">
        <w:t>лонтерства</w:t>
      </w:r>
      <w:proofErr w:type="spellEnd"/>
      <w:r w:rsidR="004B32ED">
        <w:t xml:space="preserve"> «Регион добрых дел» </w:t>
      </w:r>
      <w:r>
        <w:t xml:space="preserve">2021 года </w:t>
      </w:r>
      <w:r>
        <w:rPr>
          <w:color w:val="000000" w:themeColor="text1"/>
        </w:rPr>
        <w:t>ознакомлен</w:t>
      </w:r>
      <w:r w:rsidR="003114B2">
        <w:rPr>
          <w:color w:val="000000" w:themeColor="text1"/>
        </w:rPr>
        <w:t xml:space="preserve"> </w:t>
      </w:r>
      <w:r w:rsidRPr="00562F5B">
        <w:rPr>
          <w:color w:val="000000" w:themeColor="text1"/>
        </w:rPr>
        <w:t>и согласен. Достоверность представленной в составе заявки информации гарантирую</w:t>
      </w:r>
      <w:r>
        <w:t xml:space="preserve"> </w:t>
      </w:r>
      <w:r w:rsidRPr="00562F5B">
        <w:t>и даю согласие на обработку персональных данных.</w:t>
      </w:r>
    </w:p>
    <w:p w:rsidR="003E0E72" w:rsidRPr="00562F5B" w:rsidRDefault="003E0E72" w:rsidP="003E0E72">
      <w:pPr>
        <w:spacing w:line="276" w:lineRule="auto"/>
        <w:ind w:firstLine="709"/>
        <w:jc w:val="both"/>
      </w:pPr>
    </w:p>
    <w:p w:rsidR="003E0E72" w:rsidRPr="00562F5B" w:rsidRDefault="003E0E72" w:rsidP="003E0E72">
      <w:pPr>
        <w:spacing w:line="276" w:lineRule="auto"/>
        <w:jc w:val="both"/>
      </w:pPr>
      <w:r w:rsidRPr="00562F5B">
        <w:t>Приложение к заявке: на ____л. в 1 экз.</w:t>
      </w:r>
    </w:p>
    <w:p w:rsidR="003E0E72" w:rsidRPr="00562F5B" w:rsidRDefault="003E0E72" w:rsidP="003E0E72">
      <w:pPr>
        <w:spacing w:line="276" w:lineRule="auto"/>
        <w:jc w:val="both"/>
      </w:pP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87"/>
        <w:gridCol w:w="6034"/>
      </w:tblGrid>
      <w:tr w:rsidR="003E0E72" w:rsidTr="003B590B">
        <w:tc>
          <w:tcPr>
            <w:tcW w:w="5140" w:type="dxa"/>
          </w:tcPr>
          <w:p w:rsidR="003E0E72" w:rsidRPr="00562F5B" w:rsidRDefault="003E0E72" w:rsidP="003B590B">
            <w:pPr>
              <w:spacing w:line="276" w:lineRule="auto"/>
            </w:pPr>
          </w:p>
          <w:p w:rsidR="003E0E72" w:rsidRPr="00562F5B" w:rsidRDefault="003E0E72" w:rsidP="003B590B">
            <w:pPr>
              <w:spacing w:line="276" w:lineRule="auto"/>
            </w:pPr>
            <w:r w:rsidRPr="00562F5B">
              <w:t>Наименование должности руководителя организации-заявителя:</w:t>
            </w:r>
          </w:p>
          <w:p w:rsidR="003E0E72" w:rsidRPr="00562F5B" w:rsidRDefault="003E0E72" w:rsidP="003B590B">
            <w:pPr>
              <w:spacing w:line="276" w:lineRule="auto"/>
            </w:pPr>
          </w:p>
        </w:tc>
        <w:tc>
          <w:tcPr>
            <w:tcW w:w="5203" w:type="dxa"/>
          </w:tcPr>
          <w:p w:rsidR="003E0E72" w:rsidRPr="00562F5B" w:rsidRDefault="003E0E72" w:rsidP="003B590B">
            <w:pPr>
              <w:spacing w:line="276" w:lineRule="auto"/>
              <w:jc w:val="center"/>
            </w:pPr>
          </w:p>
          <w:p w:rsidR="003E0E72" w:rsidRPr="00562F5B" w:rsidRDefault="003E0E72" w:rsidP="003B590B">
            <w:pPr>
              <w:spacing w:line="276" w:lineRule="auto"/>
            </w:pPr>
          </w:p>
          <w:p w:rsidR="003E0E72" w:rsidRDefault="003E0E72" w:rsidP="003B590B">
            <w:pPr>
              <w:spacing w:line="276" w:lineRule="auto"/>
            </w:pPr>
            <w:r>
              <w:t>__________________/_______________________</w:t>
            </w:r>
          </w:p>
          <w:p w:rsidR="003E0E72" w:rsidRDefault="003E0E72" w:rsidP="003B590B">
            <w:pPr>
              <w:spacing w:line="276" w:lineRule="auto"/>
            </w:pPr>
            <w:r>
              <w:t xml:space="preserve">         (подпись)                            (ФИО)</w:t>
            </w:r>
          </w:p>
        </w:tc>
      </w:tr>
      <w:tr w:rsidR="003E0E72" w:rsidTr="003B590B">
        <w:tc>
          <w:tcPr>
            <w:tcW w:w="5140" w:type="dxa"/>
          </w:tcPr>
          <w:p w:rsidR="003E0E72" w:rsidRDefault="003E0E72" w:rsidP="003B590B">
            <w:pPr>
              <w:spacing w:line="276" w:lineRule="auto"/>
            </w:pPr>
          </w:p>
          <w:p w:rsidR="003E0E72" w:rsidRDefault="003E0E72" w:rsidP="003B590B">
            <w:pPr>
              <w:spacing w:line="276" w:lineRule="auto"/>
            </w:pPr>
            <w:r>
              <w:t>Наименование должности руководителя проекта:</w:t>
            </w:r>
          </w:p>
          <w:p w:rsidR="003E0E72" w:rsidRDefault="003E0E72" w:rsidP="003B590B">
            <w:pPr>
              <w:spacing w:line="276" w:lineRule="auto"/>
            </w:pPr>
          </w:p>
        </w:tc>
        <w:tc>
          <w:tcPr>
            <w:tcW w:w="5203" w:type="dxa"/>
          </w:tcPr>
          <w:p w:rsidR="003E0E72" w:rsidRDefault="003E0E72" w:rsidP="003B590B">
            <w:pPr>
              <w:spacing w:line="276" w:lineRule="auto"/>
              <w:jc w:val="center"/>
            </w:pPr>
          </w:p>
          <w:p w:rsidR="003E0E72" w:rsidRDefault="003E0E72" w:rsidP="003B590B">
            <w:pPr>
              <w:spacing w:line="276" w:lineRule="auto"/>
            </w:pPr>
          </w:p>
          <w:p w:rsidR="003E0E72" w:rsidRDefault="003E0E72" w:rsidP="003B590B">
            <w:pPr>
              <w:spacing w:line="276" w:lineRule="auto"/>
            </w:pPr>
            <w:r>
              <w:t>__________________/_______________________</w:t>
            </w:r>
          </w:p>
          <w:p w:rsidR="003E0E72" w:rsidRDefault="003E0E72" w:rsidP="003B590B">
            <w:pPr>
              <w:spacing w:line="276" w:lineRule="auto"/>
            </w:pPr>
            <w:r>
              <w:t xml:space="preserve">         (подпись)                            (ФИО)</w:t>
            </w:r>
          </w:p>
        </w:tc>
      </w:tr>
    </w:tbl>
    <w:p w:rsidR="003E0E72" w:rsidRDefault="003E0E72" w:rsidP="003E0E72">
      <w:pPr>
        <w:jc w:val="both"/>
        <w:rPr>
          <w:b/>
          <w:spacing w:val="-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6094"/>
      </w:tblGrid>
      <w:tr w:rsidR="003E0E72" w:rsidTr="003B590B">
        <w:tc>
          <w:tcPr>
            <w:tcW w:w="4218" w:type="dxa"/>
          </w:tcPr>
          <w:p w:rsidR="003E0E72" w:rsidRDefault="003E0E72" w:rsidP="003B590B">
            <w:pPr>
              <w:spacing w:line="276" w:lineRule="auto"/>
            </w:pPr>
            <w:r>
              <w:t>«___»______________20__г.</w:t>
            </w:r>
          </w:p>
          <w:p w:rsidR="003E0E72" w:rsidRDefault="003E0E72" w:rsidP="003B590B">
            <w:pPr>
              <w:jc w:val="both"/>
            </w:pPr>
          </w:p>
        </w:tc>
        <w:tc>
          <w:tcPr>
            <w:tcW w:w="6094" w:type="dxa"/>
          </w:tcPr>
          <w:p w:rsidR="003E0E72" w:rsidRDefault="003E0E72" w:rsidP="003B590B">
            <w:pPr>
              <w:jc w:val="both"/>
            </w:pPr>
          </w:p>
          <w:p w:rsidR="003E0E72" w:rsidRDefault="003E0E72" w:rsidP="003B590B">
            <w:pPr>
              <w:ind w:left="567"/>
              <w:jc w:val="both"/>
            </w:pPr>
            <w:r>
              <w:t xml:space="preserve">                      М.П.</w:t>
            </w:r>
          </w:p>
        </w:tc>
      </w:tr>
    </w:tbl>
    <w:p w:rsidR="003E0E72" w:rsidRDefault="003E0E72" w:rsidP="003E0E72">
      <w:pPr>
        <w:pStyle w:val="af4"/>
        <w:spacing w:line="240" w:lineRule="auto"/>
        <w:ind w:left="0" w:right="0" w:firstLine="0"/>
        <w:jc w:val="left"/>
        <w:rPr>
          <w:b/>
        </w:rPr>
      </w:pPr>
    </w:p>
    <w:p w:rsidR="005174CE" w:rsidRDefault="005174CE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3B590B" w:rsidRDefault="003B590B" w:rsidP="003114B2">
      <w:pPr>
        <w:outlineLvl w:val="2"/>
        <w:rPr>
          <w:b/>
          <w:caps/>
          <w:color w:val="000000" w:themeColor="text1"/>
        </w:rPr>
      </w:pPr>
    </w:p>
    <w:p w:rsidR="00A27907" w:rsidRDefault="00A27907" w:rsidP="003114B2">
      <w:pPr>
        <w:outlineLvl w:val="2"/>
        <w:rPr>
          <w:b/>
          <w:caps/>
          <w:color w:val="000000" w:themeColor="text1"/>
        </w:rPr>
      </w:pPr>
      <w:bookmarkStart w:id="0" w:name="_GoBack"/>
      <w:bookmarkEnd w:id="0"/>
    </w:p>
    <w:p w:rsidR="009F31EC" w:rsidRPr="00C10749" w:rsidRDefault="009F31EC" w:rsidP="009F31EC">
      <w:pPr>
        <w:ind w:left="6237"/>
        <w:rPr>
          <w:sz w:val="24"/>
          <w:szCs w:val="24"/>
        </w:rPr>
      </w:pPr>
      <w:r w:rsidRPr="00C10749">
        <w:rPr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color w:val="000000" w:themeColor="text1"/>
          <w:sz w:val="24"/>
          <w:szCs w:val="24"/>
        </w:rPr>
        <w:t>2</w:t>
      </w:r>
    </w:p>
    <w:p w:rsidR="009F31EC" w:rsidRPr="00C10749" w:rsidRDefault="009F31EC" w:rsidP="009F31EC">
      <w:pPr>
        <w:ind w:left="6237" w:right="6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Положению </w:t>
      </w:r>
      <w:r w:rsidRPr="00C10749">
        <w:rPr>
          <w:color w:val="000000" w:themeColor="text1"/>
          <w:sz w:val="24"/>
          <w:szCs w:val="24"/>
        </w:rPr>
        <w:t>о проведении открытого конкур</w:t>
      </w:r>
      <w:r>
        <w:rPr>
          <w:color w:val="000000" w:themeColor="text1"/>
          <w:sz w:val="24"/>
          <w:szCs w:val="24"/>
        </w:rPr>
        <w:t xml:space="preserve">сного </w:t>
      </w:r>
      <w:r w:rsidRPr="00C10749">
        <w:rPr>
          <w:color w:val="000000" w:themeColor="text1"/>
          <w:sz w:val="24"/>
          <w:szCs w:val="24"/>
        </w:rPr>
        <w:t xml:space="preserve">отбора на территории Саратовской области </w:t>
      </w:r>
    </w:p>
    <w:p w:rsidR="009F31EC" w:rsidRPr="005174CE" w:rsidRDefault="009F31EC" w:rsidP="009F31EC">
      <w:pPr>
        <w:ind w:left="6237" w:right="68"/>
        <w:rPr>
          <w:color w:val="000000" w:themeColor="text1"/>
          <w:sz w:val="24"/>
          <w:szCs w:val="24"/>
        </w:rPr>
      </w:pPr>
      <w:r w:rsidRPr="00C10749">
        <w:rPr>
          <w:color w:val="000000" w:themeColor="text1"/>
          <w:sz w:val="24"/>
          <w:szCs w:val="24"/>
        </w:rPr>
        <w:t xml:space="preserve">в рамках </w:t>
      </w:r>
      <w:r>
        <w:rPr>
          <w:color w:val="000000" w:themeColor="text1"/>
          <w:sz w:val="24"/>
          <w:szCs w:val="24"/>
        </w:rPr>
        <w:t xml:space="preserve">Всероссийского конкурса лучших </w:t>
      </w:r>
      <w:r w:rsidRPr="00C10749">
        <w:rPr>
          <w:color w:val="000000" w:themeColor="text1"/>
          <w:sz w:val="24"/>
          <w:szCs w:val="24"/>
        </w:rPr>
        <w:t xml:space="preserve">региональных </w:t>
      </w:r>
      <w:r>
        <w:rPr>
          <w:color w:val="000000" w:themeColor="text1"/>
          <w:sz w:val="24"/>
          <w:szCs w:val="24"/>
        </w:rPr>
        <w:t xml:space="preserve">практик поддержки </w:t>
      </w:r>
      <w:proofErr w:type="spellStart"/>
      <w:r>
        <w:rPr>
          <w:color w:val="000000" w:themeColor="text1"/>
          <w:sz w:val="24"/>
          <w:szCs w:val="24"/>
        </w:rPr>
        <w:t>волонтерства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C10749">
        <w:rPr>
          <w:color w:val="000000" w:themeColor="text1"/>
          <w:sz w:val="24"/>
          <w:szCs w:val="24"/>
        </w:rPr>
        <w:t>«Регион добрых дел» 2021 года</w:t>
      </w:r>
    </w:p>
    <w:p w:rsidR="003B590B" w:rsidRPr="00356C7E" w:rsidRDefault="003B590B" w:rsidP="003B590B">
      <w:pPr>
        <w:ind w:left="3969"/>
        <w:jc w:val="right"/>
      </w:pPr>
    </w:p>
    <w:p w:rsidR="003B590B" w:rsidRPr="00356C7E" w:rsidRDefault="003B590B" w:rsidP="003B590B">
      <w:pPr>
        <w:spacing w:line="276" w:lineRule="auto"/>
        <w:ind w:left="720"/>
        <w:contextualSpacing/>
        <w:rPr>
          <w:b/>
        </w:rPr>
      </w:pPr>
    </w:p>
    <w:p w:rsidR="003B590B" w:rsidRPr="00356C7E" w:rsidRDefault="003B590B" w:rsidP="003B590B">
      <w:pPr>
        <w:widowControl w:val="0"/>
        <w:ind w:right="-28"/>
        <w:jc w:val="center"/>
        <w:rPr>
          <w:b/>
        </w:rPr>
      </w:pPr>
      <w:r w:rsidRPr="00356C7E">
        <w:rPr>
          <w:b/>
          <w:caps/>
          <w:color w:val="000000" w:themeColor="text1"/>
        </w:rPr>
        <w:t>Паспорт ПРОЕКТА поддержки добровольчества (волонтерства)</w:t>
      </w:r>
    </w:p>
    <w:p w:rsidR="003B590B" w:rsidRPr="00356C7E" w:rsidRDefault="003B590B" w:rsidP="003B590B">
      <w:pPr>
        <w:spacing w:line="276" w:lineRule="auto"/>
        <w:ind w:left="720"/>
        <w:contextualSpacing/>
        <w:rPr>
          <w:b/>
        </w:rPr>
      </w:pPr>
    </w:p>
    <w:p w:rsidR="003B590B" w:rsidRPr="00356C7E" w:rsidRDefault="003B590B" w:rsidP="009F31EC">
      <w:pPr>
        <w:spacing w:line="276" w:lineRule="auto"/>
        <w:ind w:firstLine="709"/>
        <w:jc w:val="both"/>
      </w:pPr>
      <w:r w:rsidRPr="00356C7E">
        <w:t>Краткая текстовая презентация проекта, дающая целостное представление</w:t>
      </w:r>
      <w:r w:rsidRPr="00356C7E">
        <w:br/>
        <w:t>о сути проекта и отражающая основную идею проекта, цель, содержание</w:t>
      </w:r>
      <w:r w:rsidRPr="00356C7E">
        <w:br/>
        <w:t xml:space="preserve">и наиболее значимые ожидаемые результаты (заполняются по 2-5 предложений). Текст краткого описания проекта-победителя </w:t>
      </w:r>
      <w:r w:rsidR="009F31EC">
        <w:t xml:space="preserve">открытого конкурсного отбора на территории Саратовской области в рамках Всероссийского конкурса лучших региональных практик поддержки </w:t>
      </w:r>
      <w:proofErr w:type="spellStart"/>
      <w:r w:rsidR="009F31EC">
        <w:t>волонтерства</w:t>
      </w:r>
      <w:proofErr w:type="spellEnd"/>
      <w:r w:rsidR="009F31EC">
        <w:t xml:space="preserve"> «Регион добрых дел» 2021 года</w:t>
      </w:r>
      <w:r>
        <w:t xml:space="preserve"> будет использован </w:t>
      </w:r>
      <w:r w:rsidRPr="00356C7E">
        <w:t xml:space="preserve">для публикации в информационно-телекоммуникационной сети «Интернет». </w:t>
      </w:r>
    </w:p>
    <w:p w:rsidR="003B590B" w:rsidRPr="00356C7E" w:rsidRDefault="003B590B" w:rsidP="003B590B">
      <w:pPr>
        <w:spacing w:line="276" w:lineRule="auto"/>
        <w:ind w:firstLine="709"/>
        <w:jc w:val="both"/>
      </w:pPr>
    </w:p>
    <w:p w:rsidR="003B590B" w:rsidRPr="00356C7E" w:rsidRDefault="003B590B" w:rsidP="003B590B">
      <w:pPr>
        <w:jc w:val="center"/>
        <w:rPr>
          <w:b/>
        </w:rPr>
      </w:pPr>
      <w:r w:rsidRPr="00356C7E">
        <w:rPr>
          <w:b/>
          <w:color w:val="000000" w:themeColor="text1"/>
        </w:rPr>
        <w:t>Описание проекта</w:t>
      </w:r>
      <w:r>
        <w:rPr>
          <w:b/>
          <w:color w:val="000000" w:themeColor="text1"/>
        </w:rPr>
        <w:t xml:space="preserve"> поддержки добровольчества (</w:t>
      </w:r>
      <w:proofErr w:type="spellStart"/>
      <w:r>
        <w:rPr>
          <w:b/>
          <w:color w:val="000000" w:themeColor="text1"/>
        </w:rPr>
        <w:t>волонтерства</w:t>
      </w:r>
      <w:proofErr w:type="spellEnd"/>
      <w:r>
        <w:rPr>
          <w:b/>
          <w:color w:val="000000" w:themeColor="text1"/>
        </w:rPr>
        <w:t>)</w:t>
      </w:r>
    </w:p>
    <w:p w:rsidR="003B590B" w:rsidRPr="00356C7E" w:rsidRDefault="003B590B" w:rsidP="003B590B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7"/>
        <w:gridCol w:w="7085"/>
      </w:tblGrid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rStyle w:val="af6"/>
                <w:b w:val="0"/>
                <w:sz w:val="24"/>
                <w:szCs w:val="24"/>
              </w:rPr>
            </w:pPr>
            <w:proofErr w:type="spellStart"/>
            <w:r w:rsidRPr="009F31EC">
              <w:rPr>
                <w:rStyle w:val="af6"/>
                <w:sz w:val="24"/>
                <w:szCs w:val="24"/>
              </w:rPr>
              <w:t>Наименование</w:t>
            </w:r>
            <w:proofErr w:type="spellEnd"/>
            <w:r w:rsidRPr="009F31EC">
              <w:rPr>
                <w:rStyle w:val="af6"/>
                <w:sz w:val="24"/>
                <w:szCs w:val="24"/>
              </w:rPr>
              <w:t xml:space="preserve"> </w:t>
            </w:r>
            <w:proofErr w:type="spellStart"/>
            <w:r w:rsidRPr="009F31EC">
              <w:rPr>
                <w:rStyle w:val="af6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9F31EC">
              <w:rPr>
                <w:rStyle w:val="af6"/>
                <w:sz w:val="24"/>
                <w:szCs w:val="24"/>
              </w:rPr>
              <w:t>Наименование</w:t>
            </w:r>
            <w:proofErr w:type="spellEnd"/>
            <w:r w:rsidRPr="009F31EC">
              <w:rPr>
                <w:rStyle w:val="af6"/>
                <w:sz w:val="24"/>
                <w:szCs w:val="24"/>
              </w:rPr>
              <w:t xml:space="preserve"> </w:t>
            </w:r>
            <w:proofErr w:type="spellStart"/>
            <w:r w:rsidRPr="009F31EC">
              <w:rPr>
                <w:rStyle w:val="af6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szCs w:val="24"/>
                <w:lang w:val="ru-RU"/>
              </w:rPr>
            </w:pPr>
            <w:r w:rsidRPr="009F31EC">
              <w:rPr>
                <w:szCs w:val="24"/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9F31EC">
              <w:rPr>
                <w:i/>
                <w:szCs w:val="24"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i/>
                <w:szCs w:val="24"/>
                <w:lang w:val="ru-RU"/>
              </w:rPr>
            </w:pPr>
            <w:r w:rsidRPr="009F31EC">
              <w:rPr>
                <w:i/>
                <w:szCs w:val="24"/>
                <w:lang w:val="ru-RU"/>
              </w:rPr>
              <w:t>школьное добровольчество (</w:t>
            </w:r>
            <w:proofErr w:type="spellStart"/>
            <w:r w:rsidRPr="009F31EC">
              <w:rPr>
                <w:i/>
                <w:szCs w:val="24"/>
                <w:lang w:val="ru-RU"/>
              </w:rPr>
              <w:t>волонтерство</w:t>
            </w:r>
            <w:proofErr w:type="spellEnd"/>
            <w:r w:rsidRPr="009F31EC">
              <w:rPr>
                <w:i/>
                <w:szCs w:val="24"/>
                <w:lang w:val="ru-RU"/>
              </w:rPr>
              <w:t>);</w:t>
            </w:r>
          </w:p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i/>
                <w:szCs w:val="24"/>
                <w:lang w:val="ru-RU"/>
              </w:rPr>
            </w:pPr>
            <w:r w:rsidRPr="009F31EC">
              <w:rPr>
                <w:i/>
                <w:szCs w:val="24"/>
                <w:lang w:val="ru-RU"/>
              </w:rPr>
              <w:t>студенческое добровольчество (</w:t>
            </w:r>
            <w:proofErr w:type="spellStart"/>
            <w:r w:rsidRPr="009F31EC">
              <w:rPr>
                <w:i/>
                <w:szCs w:val="24"/>
                <w:lang w:val="ru-RU"/>
              </w:rPr>
              <w:t>волонтерство</w:t>
            </w:r>
            <w:proofErr w:type="spellEnd"/>
            <w:r w:rsidRPr="009F31EC">
              <w:rPr>
                <w:i/>
                <w:szCs w:val="24"/>
                <w:lang w:val="ru-RU"/>
              </w:rPr>
              <w:t>);</w:t>
            </w:r>
          </w:p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i/>
                <w:szCs w:val="24"/>
                <w:lang w:val="ru-RU"/>
              </w:rPr>
            </w:pPr>
            <w:r w:rsidRPr="009F31EC">
              <w:rPr>
                <w:i/>
                <w:szCs w:val="24"/>
                <w:lang w:val="ru-RU"/>
              </w:rPr>
              <w:t>добровольчество (</w:t>
            </w:r>
            <w:proofErr w:type="spellStart"/>
            <w:r w:rsidRPr="009F31EC">
              <w:rPr>
                <w:i/>
                <w:szCs w:val="24"/>
                <w:lang w:val="ru-RU"/>
              </w:rPr>
              <w:t>волонтерство</w:t>
            </w:r>
            <w:proofErr w:type="spellEnd"/>
            <w:r w:rsidRPr="009F31EC">
              <w:rPr>
                <w:i/>
                <w:szCs w:val="24"/>
                <w:lang w:val="ru-RU"/>
              </w:rPr>
              <w:t>) трудоспособного населения;</w:t>
            </w:r>
          </w:p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i/>
                <w:szCs w:val="24"/>
                <w:lang w:val="ru-RU"/>
              </w:rPr>
            </w:pPr>
            <w:r w:rsidRPr="009F31EC">
              <w:rPr>
                <w:i/>
                <w:szCs w:val="24"/>
                <w:lang w:val="ru-RU"/>
              </w:rPr>
              <w:t>«серебряное» добровольчество (</w:t>
            </w:r>
            <w:proofErr w:type="spellStart"/>
            <w:r w:rsidRPr="009F31EC">
              <w:rPr>
                <w:i/>
                <w:szCs w:val="24"/>
                <w:lang w:val="ru-RU"/>
              </w:rPr>
              <w:t>волонтерство</w:t>
            </w:r>
            <w:proofErr w:type="spellEnd"/>
            <w:r w:rsidRPr="009F31EC">
              <w:rPr>
                <w:i/>
                <w:szCs w:val="24"/>
                <w:lang w:val="ru-RU"/>
              </w:rPr>
              <w:t>).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szCs w:val="24"/>
              </w:rPr>
            </w:pPr>
            <w:proofErr w:type="spellStart"/>
            <w:r w:rsidRPr="009F31EC">
              <w:rPr>
                <w:szCs w:val="24"/>
              </w:rPr>
              <w:t>Краткое</w:t>
            </w:r>
            <w:proofErr w:type="spellEnd"/>
            <w:r w:rsidRPr="009F31EC">
              <w:rPr>
                <w:szCs w:val="24"/>
              </w:rPr>
              <w:t xml:space="preserve"> </w:t>
            </w:r>
            <w:proofErr w:type="spellStart"/>
            <w:r w:rsidRPr="009F31EC">
              <w:rPr>
                <w:szCs w:val="24"/>
              </w:rPr>
              <w:t>описание</w:t>
            </w:r>
            <w:proofErr w:type="spellEnd"/>
            <w:r w:rsidRPr="009F31EC">
              <w:rPr>
                <w:szCs w:val="24"/>
              </w:rPr>
              <w:t xml:space="preserve"> </w:t>
            </w:r>
            <w:proofErr w:type="spellStart"/>
            <w:r w:rsidRPr="009F31EC">
              <w:rPr>
                <w:szCs w:val="24"/>
              </w:rPr>
              <w:t>проекта</w:t>
            </w:r>
            <w:proofErr w:type="spellEnd"/>
          </w:p>
        </w:tc>
        <w:tc>
          <w:tcPr>
            <w:tcW w:w="7085" w:type="dxa"/>
          </w:tcPr>
          <w:p w:rsidR="003B590B" w:rsidRPr="009F31EC" w:rsidRDefault="003B590B" w:rsidP="003B590B">
            <w:pPr>
              <w:pStyle w:val="af4"/>
              <w:spacing w:line="240" w:lineRule="auto"/>
              <w:ind w:left="0" w:right="0" w:firstLine="0"/>
              <w:rPr>
                <w:i/>
                <w:szCs w:val="24"/>
                <w:lang w:val="ru-RU"/>
              </w:rPr>
            </w:pPr>
            <w:r w:rsidRPr="009F31EC">
              <w:rPr>
                <w:i/>
                <w:szCs w:val="24"/>
                <w:lang w:val="ru-RU"/>
              </w:rPr>
              <w:t>Допускается до 10 предложение. кратко описывающих содержание проекта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Основная цель и задачи проекта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В данном разделе необходимо указать, что планируется достичь в ходе реализации да</w:t>
            </w:r>
            <w:r w:rsidR="009F31EC" w:rsidRPr="009F31EC">
              <w:rPr>
                <w:i/>
                <w:sz w:val="24"/>
                <w:szCs w:val="24"/>
              </w:rPr>
              <w:t xml:space="preserve">нного проекта. Важно убедиться, </w:t>
            </w:r>
            <w:r w:rsidRPr="009F31EC">
              <w:rPr>
                <w:i/>
                <w:sz w:val="24"/>
                <w:szCs w:val="24"/>
              </w:rPr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Описание проблемы,</w:t>
            </w:r>
            <w:r w:rsidRPr="009F31EC">
              <w:rPr>
                <w:sz w:val="24"/>
                <w:szCs w:val="24"/>
              </w:rPr>
              <w:br/>
              <w:t>на решение которой направлен п</w:t>
            </w:r>
            <w:r w:rsidR="009F31EC" w:rsidRPr="009F31EC">
              <w:rPr>
                <w:sz w:val="24"/>
                <w:szCs w:val="24"/>
              </w:rPr>
              <w:t xml:space="preserve">роект, обоснование актуальности </w:t>
            </w:r>
            <w:r w:rsidRPr="009F31EC">
              <w:rPr>
                <w:sz w:val="24"/>
                <w:szCs w:val="24"/>
              </w:rPr>
              <w:t xml:space="preserve">и социальной значимость проекта и предлагаемых решений. </w:t>
            </w:r>
          </w:p>
          <w:p w:rsidR="009F31EC" w:rsidRPr="009F31EC" w:rsidRDefault="009F31EC" w:rsidP="003B590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официальной статистики, исследований, экспертными заключениями.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rStyle w:val="af6"/>
                <w:sz w:val="24"/>
                <w:szCs w:val="24"/>
                <w:lang w:val="ru-RU"/>
              </w:rPr>
              <w:lastRenderedPageBreak/>
              <w:t>Основная целевая группа</w:t>
            </w:r>
            <w:r w:rsidRPr="009F31EC">
              <w:rPr>
                <w:rStyle w:val="af6"/>
                <w:sz w:val="24"/>
                <w:szCs w:val="24"/>
                <w:lang w:val="ru-RU"/>
              </w:rPr>
              <w:br/>
              <w:t xml:space="preserve">и ее количественный состав </w:t>
            </w:r>
            <w:r w:rsidRPr="009F31EC">
              <w:rPr>
                <w:rStyle w:val="af6"/>
                <w:i/>
                <w:sz w:val="24"/>
                <w:szCs w:val="24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Необходимо указать только те категории организаций и людей,</w:t>
            </w:r>
            <w:r w:rsidRPr="009F31EC">
              <w:rPr>
                <w:i/>
                <w:sz w:val="24"/>
                <w:szCs w:val="24"/>
              </w:rPr>
              <w:br/>
              <w:t>с которыми будет проводиться работа в рамках проекта.</w:t>
            </w:r>
            <w:r w:rsidRPr="009F31EC">
              <w:rPr>
                <w:i/>
                <w:sz w:val="24"/>
                <w:szCs w:val="24"/>
              </w:rPr>
              <w:br/>
              <w:t>Если целевых групп несколько — необходимо описать каждую</w:t>
            </w:r>
            <w:r w:rsidRPr="009F31EC">
              <w:rPr>
                <w:i/>
                <w:sz w:val="24"/>
                <w:szCs w:val="24"/>
              </w:rPr>
              <w:br/>
              <w:t>из них. Коротко описать целевую группу: ее состав</w:t>
            </w:r>
            <w:r w:rsidRPr="009F31EC">
              <w:rPr>
                <w:i/>
                <w:sz w:val="24"/>
                <w:szCs w:val="24"/>
              </w:rPr>
              <w:br/>
              <w:t>и количество представителей на конкретной территории реализации проекта.</w:t>
            </w:r>
          </w:p>
        </w:tc>
      </w:tr>
      <w:tr w:rsidR="003B590B" w:rsidRPr="009F31EC" w:rsidTr="003B590B">
        <w:trPr>
          <w:trHeight w:val="880"/>
        </w:trPr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rStyle w:val="af6"/>
                <w:sz w:val="24"/>
                <w:szCs w:val="24"/>
                <w:lang w:val="ru-RU"/>
              </w:rPr>
              <w:t xml:space="preserve">Деятельность </w:t>
            </w:r>
            <w:r w:rsidRPr="009F31EC">
              <w:rPr>
                <w:rStyle w:val="af6"/>
                <w:i/>
                <w:sz w:val="24"/>
                <w:szCs w:val="24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Pr="009F31EC">
              <w:rPr>
                <w:i/>
                <w:sz w:val="24"/>
                <w:szCs w:val="24"/>
              </w:rPr>
              <w:br/>
              <w:t>то его использование должно быть направлено на решение указанной в проекте проблемы, а механизм его использования должен быть отражен в этом пункте.</w:t>
            </w:r>
          </w:p>
        </w:tc>
      </w:tr>
      <w:tr w:rsidR="003B590B" w:rsidRPr="009F31EC" w:rsidTr="003B590B">
        <w:trPr>
          <w:trHeight w:val="880"/>
        </w:trPr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Описание поэтапного механизма реализации проекта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9F31EC">
              <w:rPr>
                <w:i/>
                <w:sz w:val="24"/>
                <w:szCs w:val="24"/>
              </w:rPr>
              <w:t>благополучателями</w:t>
            </w:r>
            <w:proofErr w:type="spellEnd"/>
            <w:r w:rsidRPr="009F31EC">
              <w:rPr>
                <w:i/>
                <w:sz w:val="24"/>
                <w:szCs w:val="24"/>
              </w:rPr>
              <w:t>, как будут привлекаться добровольцы (волонтеры) и что будет сделано</w:t>
            </w:r>
            <w:r w:rsidRPr="009F31EC">
              <w:rPr>
                <w:i/>
                <w:sz w:val="24"/>
                <w:szCs w:val="24"/>
              </w:rPr>
              <w:br/>
              <w:t>для оптимизации добровольческого (волонтерского) участия</w:t>
            </w:r>
            <w:r w:rsidRPr="009F31EC">
              <w:rPr>
                <w:i/>
                <w:sz w:val="24"/>
                <w:szCs w:val="24"/>
              </w:rPr>
              <w:br/>
              <w:t>в достижении целей отдельных мероприятий и проекта в целом.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Укажите всю последовательность мероприятий, которые</w:t>
            </w:r>
            <w:r w:rsidRPr="009F31EC">
              <w:rPr>
                <w:i/>
                <w:sz w:val="24"/>
                <w:szCs w:val="24"/>
              </w:rPr>
              <w:br/>
              <w:t>вы хотите осуществить в ходе реализации проекта, с логической взаимосвязью каждого шага. Объясните, почему выбран именно такой набор мероприятий.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rStyle w:val="af6"/>
                <w:sz w:val="24"/>
                <w:szCs w:val="24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При наличии указать следующие количественные результаты: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количество добровольцев (волонтеров), участвующих</w:t>
            </w:r>
            <w:r w:rsidRPr="009F31EC">
              <w:rPr>
                <w:i/>
                <w:sz w:val="24"/>
                <w:szCs w:val="24"/>
              </w:rPr>
              <w:br/>
              <w:t xml:space="preserve">в реализации проекта. Их них </w:t>
            </w:r>
            <w:r w:rsidRPr="009F31EC">
              <w:rPr>
                <w:sz w:val="24"/>
                <w:szCs w:val="24"/>
              </w:rPr>
              <w:t xml:space="preserve">– </w:t>
            </w:r>
            <w:r w:rsidRPr="009F31EC">
              <w:rPr>
                <w:i/>
                <w:sz w:val="24"/>
                <w:szCs w:val="24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 xml:space="preserve">количество </w:t>
            </w:r>
            <w:proofErr w:type="spellStart"/>
            <w:r w:rsidRPr="009F31EC">
              <w:rPr>
                <w:i/>
                <w:sz w:val="24"/>
                <w:szCs w:val="24"/>
              </w:rPr>
              <w:t>благополучателей</w:t>
            </w:r>
            <w:proofErr w:type="spellEnd"/>
            <w:r w:rsidRPr="009F31EC">
              <w:rPr>
                <w:i/>
                <w:sz w:val="24"/>
                <w:szCs w:val="24"/>
              </w:rPr>
              <w:t>, получивших добровольческую (волонтерскую) поддержку;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количество проведенных добровольческих (волонтерских) инициатив;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количество добровольцев (волонтеров), прошедших образовательные программы;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другое.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 xml:space="preserve">Качественные изменения </w:t>
            </w:r>
            <w:r w:rsidRPr="009F31EC">
              <w:rPr>
                <w:sz w:val="24"/>
                <w:szCs w:val="24"/>
              </w:rPr>
              <w:t xml:space="preserve">– </w:t>
            </w:r>
            <w:r w:rsidRPr="009F31EC">
              <w:rPr>
                <w:i/>
                <w:sz w:val="24"/>
                <w:szCs w:val="24"/>
              </w:rPr>
              <w:t xml:space="preserve">это те изменения, которые произойдут в жизни </w:t>
            </w:r>
            <w:proofErr w:type="spellStart"/>
            <w:r w:rsidRPr="009F31EC">
              <w:rPr>
                <w:i/>
                <w:sz w:val="24"/>
                <w:szCs w:val="24"/>
              </w:rPr>
              <w:t>благополучателей</w:t>
            </w:r>
            <w:proofErr w:type="spellEnd"/>
            <w:r w:rsidRPr="009F31EC">
              <w:rPr>
                <w:i/>
                <w:sz w:val="24"/>
                <w:szCs w:val="24"/>
              </w:rPr>
              <w:t>/целевой группы</w:t>
            </w:r>
            <w:r w:rsidRPr="009F31EC">
              <w:rPr>
                <w:i/>
                <w:sz w:val="24"/>
                <w:szCs w:val="24"/>
              </w:rPr>
              <w:br/>
              <w:t xml:space="preserve"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 в поведении, ситуации, статусе или иных характеристиках </w:t>
            </w:r>
            <w:proofErr w:type="spellStart"/>
            <w:r w:rsidRPr="009F31EC">
              <w:rPr>
                <w:i/>
                <w:sz w:val="24"/>
                <w:szCs w:val="24"/>
              </w:rPr>
              <w:t>благополучателей</w:t>
            </w:r>
            <w:proofErr w:type="spellEnd"/>
            <w:r w:rsidRPr="009F31EC">
              <w:rPr>
                <w:i/>
                <w:sz w:val="24"/>
                <w:szCs w:val="24"/>
              </w:rPr>
              <w:t xml:space="preserve">/целевой группы проекта. 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lastRenderedPageBreak/>
              <w:t>Следует как можно более конкретно ответить на вопрос</w:t>
            </w:r>
            <w:r w:rsidRPr="009F31EC">
              <w:rPr>
                <w:i/>
                <w:sz w:val="24"/>
                <w:szCs w:val="24"/>
              </w:rPr>
              <w:br/>
              <w:t>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Важно продумать способы подтверждения достижения качественных результатов.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lastRenderedPageBreak/>
              <w:t>Долгосрочные результаты реализации проекта</w:t>
            </w:r>
          </w:p>
          <w:p w:rsidR="003B590B" w:rsidRPr="009F31EC" w:rsidRDefault="003B590B" w:rsidP="003B590B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Это те отсроченные долгосрочные количественные</w:t>
            </w:r>
            <w:r w:rsidRPr="009F31EC">
              <w:rPr>
                <w:i/>
                <w:sz w:val="24"/>
                <w:szCs w:val="24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9F31EC">
              <w:rPr>
                <w:i/>
                <w:sz w:val="24"/>
                <w:szCs w:val="24"/>
              </w:rPr>
              <w:t>благополучателей</w:t>
            </w:r>
            <w:proofErr w:type="spellEnd"/>
            <w:r w:rsidRPr="009F31EC">
              <w:rPr>
                <w:i/>
                <w:sz w:val="24"/>
                <w:szCs w:val="24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Pr="009F31EC">
              <w:rPr>
                <w:i/>
                <w:sz w:val="24"/>
                <w:szCs w:val="24"/>
              </w:rPr>
              <w:br/>
              <w:t>Вы запрашиваете финансовую помощь на приобретение какого-либо оборудования, то опишите, как оно будет использоваться</w:t>
            </w:r>
            <w:r w:rsidRPr="009F31EC">
              <w:rPr>
                <w:i/>
                <w:sz w:val="24"/>
                <w:szCs w:val="24"/>
              </w:rPr>
              <w:br/>
              <w:t>в дальнейшем.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Материально-технические ресурсы, привлекаемые</w:t>
            </w:r>
            <w:r w:rsidRPr="009F31EC">
              <w:rPr>
                <w:sz w:val="24"/>
                <w:szCs w:val="24"/>
              </w:rPr>
              <w:br/>
              <w:t>для успешной реализации проекта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rStyle w:val="af6"/>
                <w:sz w:val="24"/>
                <w:szCs w:val="24"/>
                <w:lang w:val="ru-RU"/>
              </w:rPr>
              <w:t xml:space="preserve">Объем запрашиваемых средств. рублей </w:t>
            </w:r>
            <w:r w:rsidRPr="009F31EC">
              <w:rPr>
                <w:i/>
                <w:sz w:val="24"/>
                <w:szCs w:val="24"/>
              </w:rPr>
              <w:t>(указать значение до двух знаков после запятой)</w:t>
            </w:r>
            <w:r w:rsidRPr="009F31EC">
              <w:rPr>
                <w:rStyle w:val="af6"/>
                <w:sz w:val="24"/>
                <w:szCs w:val="24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jc w:val="both"/>
              <w:rPr>
                <w:sz w:val="24"/>
                <w:szCs w:val="24"/>
                <w:highlight w:val="white"/>
              </w:rPr>
            </w:pPr>
            <w:r w:rsidRPr="009F31EC">
              <w:rPr>
                <w:sz w:val="24"/>
                <w:szCs w:val="24"/>
                <w:highlight w:val="white"/>
              </w:rPr>
              <w:t xml:space="preserve">Объем </w:t>
            </w:r>
            <w:proofErr w:type="spellStart"/>
            <w:r w:rsidRPr="009F31EC">
              <w:rPr>
                <w:sz w:val="24"/>
                <w:szCs w:val="24"/>
                <w:highlight w:val="white"/>
              </w:rPr>
              <w:t>софинансирования</w:t>
            </w:r>
            <w:proofErr w:type="spellEnd"/>
            <w:r w:rsidRPr="009F31EC">
              <w:rPr>
                <w:sz w:val="24"/>
                <w:szCs w:val="24"/>
                <w:highlight w:val="white"/>
              </w:rPr>
              <w:t xml:space="preserve">, рублей </w:t>
            </w:r>
            <w:r w:rsidRPr="009F31EC">
              <w:rPr>
                <w:i/>
                <w:sz w:val="24"/>
                <w:szCs w:val="24"/>
              </w:rPr>
              <w:t>(указать значение</w:t>
            </w:r>
            <w:r w:rsidRPr="009F31EC">
              <w:rPr>
                <w:i/>
                <w:sz w:val="24"/>
                <w:szCs w:val="24"/>
              </w:rPr>
              <w:br/>
              <w:t>до двух знаков после запятой)</w:t>
            </w: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  <w:highlight w:val="white"/>
              </w:rPr>
            </w:pP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Опыт организации – ключевого исполнителя проекта</w:t>
            </w:r>
          </w:p>
          <w:p w:rsidR="003B590B" w:rsidRPr="009F31EC" w:rsidRDefault="003B590B" w:rsidP="003B590B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Pr="009F31EC">
              <w:rPr>
                <w:i/>
                <w:sz w:val="24"/>
                <w:szCs w:val="24"/>
              </w:rPr>
              <w:br/>
              <w:t>и добровольчества (</w:t>
            </w:r>
            <w:proofErr w:type="spellStart"/>
            <w:r w:rsidRPr="009F31EC">
              <w:rPr>
                <w:i/>
                <w:sz w:val="24"/>
                <w:szCs w:val="24"/>
              </w:rPr>
              <w:t>волонтерства</w:t>
            </w:r>
            <w:proofErr w:type="spellEnd"/>
            <w:r w:rsidRPr="009F31EC">
              <w:rPr>
                <w:i/>
                <w:sz w:val="24"/>
                <w:szCs w:val="24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Состав команды, реализующей проект, опыт</w:t>
            </w:r>
            <w:r w:rsidRPr="009F31EC">
              <w:rPr>
                <w:sz w:val="24"/>
                <w:szCs w:val="24"/>
              </w:rPr>
              <w:br/>
              <w:t xml:space="preserve">и компетенции членов команды </w:t>
            </w:r>
          </w:p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Включая ключевых приглашенных экспертов.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sz w:val="24"/>
                <w:szCs w:val="24"/>
              </w:rPr>
              <w:t>Ключевые партнеры реализации проекта</w:t>
            </w:r>
            <w:r w:rsidRPr="009F31EC">
              <w:rPr>
                <w:sz w:val="24"/>
                <w:szCs w:val="24"/>
              </w:rPr>
              <w:br/>
              <w:t>и их роль</w:t>
            </w:r>
          </w:p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5" w:type="dxa"/>
          </w:tcPr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3B590B" w:rsidRPr="009F31EC" w:rsidRDefault="003B590B" w:rsidP="003B590B">
            <w:pPr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3B590B" w:rsidRPr="009F31EC" w:rsidTr="003B590B">
        <w:tc>
          <w:tcPr>
            <w:tcW w:w="3227" w:type="dxa"/>
          </w:tcPr>
          <w:p w:rsidR="003B590B" w:rsidRPr="009F31EC" w:rsidRDefault="003B590B" w:rsidP="003B590B">
            <w:pPr>
              <w:contextualSpacing/>
              <w:jc w:val="both"/>
              <w:rPr>
                <w:sz w:val="24"/>
                <w:szCs w:val="24"/>
              </w:rPr>
            </w:pPr>
            <w:r w:rsidRPr="009F31EC">
              <w:rPr>
                <w:color w:val="000000" w:themeColor="text1"/>
                <w:sz w:val="24"/>
                <w:szCs w:val="24"/>
              </w:rPr>
              <w:t xml:space="preserve">Информирование о проекте его участников и в целом </w:t>
            </w:r>
            <w:r w:rsidRPr="009F31EC">
              <w:rPr>
                <w:color w:val="000000" w:themeColor="text1"/>
                <w:sz w:val="24"/>
                <w:szCs w:val="24"/>
              </w:rPr>
              <w:lastRenderedPageBreak/>
              <w:t>местного сообщества</w:t>
            </w:r>
          </w:p>
          <w:p w:rsidR="003B590B" w:rsidRPr="009F31EC" w:rsidRDefault="003B590B" w:rsidP="003B590B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85" w:type="dxa"/>
          </w:tcPr>
          <w:p w:rsidR="003B590B" w:rsidRPr="009F31EC" w:rsidRDefault="003B590B" w:rsidP="003B590B">
            <w:pPr>
              <w:keepLines/>
              <w:jc w:val="both"/>
              <w:rPr>
                <w:i/>
                <w:sz w:val="24"/>
                <w:szCs w:val="24"/>
              </w:rPr>
            </w:pPr>
            <w:r w:rsidRPr="009F31EC">
              <w:rPr>
                <w:i/>
                <w:sz w:val="24"/>
                <w:szCs w:val="24"/>
              </w:rPr>
              <w:lastRenderedPageBreak/>
              <w:t xml:space="preserve">Каким образом будут информированы о проекте его целевые группы, чтобы привлечь их к участию в проекте, каким образом </w:t>
            </w:r>
            <w:r w:rsidRPr="009F31EC">
              <w:rPr>
                <w:i/>
                <w:sz w:val="24"/>
                <w:szCs w:val="24"/>
              </w:rPr>
              <w:lastRenderedPageBreak/>
              <w:t>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Pr="009F31EC">
              <w:rPr>
                <w:i/>
                <w:sz w:val="24"/>
                <w:szCs w:val="24"/>
              </w:rPr>
              <w:br/>
              <w:t xml:space="preserve">о ходе реализации проекта и его результатах. </w:t>
            </w:r>
          </w:p>
        </w:tc>
      </w:tr>
    </w:tbl>
    <w:p w:rsidR="003B590B" w:rsidRPr="00356C7E" w:rsidRDefault="003B590B" w:rsidP="003B590B">
      <w:pPr>
        <w:rPr>
          <w:b/>
        </w:rPr>
      </w:pPr>
      <w:r w:rsidRPr="00356C7E">
        <w:rPr>
          <w:b/>
        </w:rPr>
        <w:lastRenderedPageBreak/>
        <w:br w:type="page"/>
      </w:r>
    </w:p>
    <w:p w:rsidR="003B590B" w:rsidRPr="00356C7E" w:rsidRDefault="003B590B" w:rsidP="003B590B">
      <w:pPr>
        <w:ind w:right="-1"/>
        <w:jc w:val="center"/>
      </w:pPr>
      <w:r w:rsidRPr="00356C7E">
        <w:rPr>
          <w:b/>
        </w:rPr>
        <w:lastRenderedPageBreak/>
        <w:t>План мероприятий по реализации проекта поддержки добровольчества (</w:t>
      </w:r>
      <w:proofErr w:type="spellStart"/>
      <w:r w:rsidRPr="00356C7E">
        <w:rPr>
          <w:b/>
        </w:rPr>
        <w:t>волонтерства</w:t>
      </w:r>
      <w:proofErr w:type="spellEnd"/>
      <w:r w:rsidRPr="00356C7E">
        <w:rPr>
          <w:b/>
        </w:rPr>
        <w:t>)</w:t>
      </w:r>
    </w:p>
    <w:p w:rsidR="003B590B" w:rsidRPr="00356C7E" w:rsidRDefault="003B590B" w:rsidP="003B590B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965"/>
        <w:gridCol w:w="2069"/>
        <w:gridCol w:w="1807"/>
        <w:gridCol w:w="1923"/>
        <w:gridCol w:w="1920"/>
      </w:tblGrid>
      <w:tr w:rsidR="003B590B" w:rsidTr="003B590B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:rsidR="003B590B" w:rsidRDefault="003B590B" w:rsidP="003B590B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jc w:val="center"/>
            </w:pPr>
            <w:r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Pr="00356C7E" w:rsidRDefault="003B590B" w:rsidP="003B590B">
            <w:pPr>
              <w:jc w:val="center"/>
            </w:pPr>
            <w:r w:rsidRPr="00356C7E">
              <w:rPr>
                <w:color w:val="000000" w:themeColor="text1"/>
              </w:rPr>
              <w:t>Место проведения мероприятия</w:t>
            </w:r>
          </w:p>
          <w:p w:rsidR="003B590B" w:rsidRPr="00356C7E" w:rsidRDefault="003B590B" w:rsidP="003B590B">
            <w:pPr>
              <w:keepLines/>
              <w:jc w:val="center"/>
            </w:pPr>
            <w:r w:rsidRPr="00356C7E">
              <w:rPr>
                <w:color w:val="000000" w:themeColor="text1"/>
              </w:rPr>
              <w:t xml:space="preserve">(наименование населенного пункта </w:t>
            </w:r>
            <w:r w:rsidRPr="00356C7E">
              <w:rPr>
                <w:color w:val="000000" w:themeColor="text1"/>
              </w:rPr>
              <w:br/>
              <w:t xml:space="preserve">или полный адрес </w:t>
            </w:r>
            <w:r w:rsidRPr="00356C7E">
              <w:rPr>
                <w:color w:val="000000" w:themeColor="text1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  <w:jc w:val="center"/>
            </w:pPr>
            <w:r>
              <w:rPr>
                <w:color w:val="000000" w:themeColor="text1"/>
              </w:rPr>
              <w:t>Сроки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  <w:jc w:val="center"/>
            </w:pPr>
            <w:r>
              <w:rPr>
                <w:color w:val="000000" w:themeColor="text1"/>
              </w:rPr>
              <w:t>Организаторы и партнеры мероприятия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  <w:jc w:val="center"/>
            </w:pPr>
            <w:r>
              <w:rPr>
                <w:color w:val="000000" w:themeColor="text1"/>
              </w:rPr>
              <w:t>Ожидаемые результаты мероприятия</w:t>
            </w:r>
          </w:p>
        </w:tc>
      </w:tr>
      <w:tr w:rsidR="003B590B" w:rsidTr="003B590B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pStyle w:val="a7"/>
              <w:keepLines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  <w:p w:rsidR="003B590B" w:rsidRDefault="003B590B" w:rsidP="003B590B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</w:tr>
      <w:tr w:rsidR="003B590B" w:rsidTr="003B590B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pStyle w:val="a7"/>
              <w:keepLines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</w:tr>
      <w:tr w:rsidR="003B590B" w:rsidTr="003B590B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pStyle w:val="a7"/>
              <w:keepLines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</w:tr>
      <w:tr w:rsidR="003B590B" w:rsidTr="003B590B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  <w:jc w:val="center"/>
            </w:pPr>
            <w:r>
              <w:rPr>
                <w:color w:val="000000" w:themeColor="text1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0B" w:rsidRDefault="003B590B" w:rsidP="003B590B">
            <w:pPr>
              <w:keepLines/>
            </w:pPr>
          </w:p>
        </w:tc>
      </w:tr>
    </w:tbl>
    <w:p w:rsidR="003B590B" w:rsidRDefault="003B590B" w:rsidP="003B590B">
      <w:pPr>
        <w:rPr>
          <w:b/>
        </w:rPr>
      </w:pPr>
    </w:p>
    <w:p w:rsidR="004D23DE" w:rsidRDefault="004D23DE" w:rsidP="00C10749">
      <w:pPr>
        <w:jc w:val="center"/>
        <w:outlineLvl w:val="2"/>
        <w:rPr>
          <w:b/>
          <w:caps/>
          <w:color w:val="000000" w:themeColor="text1"/>
        </w:rPr>
        <w:sectPr w:rsidR="004D23DE" w:rsidSect="003E0E72"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</w:p>
    <w:tbl>
      <w:tblPr>
        <w:tblStyle w:val="ad"/>
        <w:tblW w:w="14899" w:type="dxa"/>
        <w:tblLook w:val="04A0" w:firstRow="1" w:lastRow="0" w:firstColumn="1" w:lastColumn="0" w:noHBand="0" w:noVBand="1"/>
      </w:tblPr>
      <w:tblGrid>
        <w:gridCol w:w="820"/>
        <w:gridCol w:w="4540"/>
        <w:gridCol w:w="1520"/>
        <w:gridCol w:w="1520"/>
        <w:gridCol w:w="2000"/>
        <w:gridCol w:w="4499"/>
      </w:tblGrid>
      <w:tr w:rsidR="004D23DE" w:rsidRPr="004D23DE" w:rsidTr="00B36A83">
        <w:trPr>
          <w:trHeight w:val="2265"/>
        </w:trPr>
        <w:tc>
          <w:tcPr>
            <w:tcW w:w="14899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4D23DE" w:rsidRPr="00C10749" w:rsidRDefault="004D23DE" w:rsidP="004D23DE">
            <w:pPr>
              <w:ind w:left="9121"/>
              <w:rPr>
                <w:sz w:val="24"/>
                <w:szCs w:val="24"/>
              </w:rPr>
            </w:pPr>
            <w:r w:rsidRPr="00C10749">
              <w:rPr>
                <w:color w:val="000000" w:themeColor="text1"/>
                <w:sz w:val="24"/>
                <w:szCs w:val="24"/>
              </w:rPr>
              <w:lastRenderedPageBreak/>
              <w:t xml:space="preserve">Приложение № </w:t>
            </w:r>
            <w:r w:rsidR="003114B2">
              <w:rPr>
                <w:color w:val="000000" w:themeColor="text1"/>
                <w:sz w:val="24"/>
                <w:szCs w:val="24"/>
              </w:rPr>
              <w:t>3</w:t>
            </w:r>
          </w:p>
          <w:p w:rsidR="004D23DE" w:rsidRPr="00C10749" w:rsidRDefault="004D23DE" w:rsidP="004D23DE">
            <w:pPr>
              <w:ind w:left="9121" w:right="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Положению </w:t>
            </w:r>
            <w:r w:rsidRPr="00C10749">
              <w:rPr>
                <w:color w:val="000000" w:themeColor="text1"/>
                <w:sz w:val="24"/>
                <w:szCs w:val="24"/>
              </w:rPr>
              <w:t>о проведении открытого конкур</w:t>
            </w:r>
            <w:r>
              <w:rPr>
                <w:color w:val="000000" w:themeColor="text1"/>
                <w:sz w:val="24"/>
                <w:szCs w:val="24"/>
              </w:rPr>
              <w:t xml:space="preserve">сного </w:t>
            </w:r>
            <w:r w:rsidRPr="00C10749">
              <w:rPr>
                <w:color w:val="000000" w:themeColor="text1"/>
                <w:sz w:val="24"/>
                <w:szCs w:val="24"/>
              </w:rPr>
              <w:t xml:space="preserve">отбора на территории Саратовской области </w:t>
            </w:r>
          </w:p>
          <w:p w:rsidR="004D23DE" w:rsidRPr="005174CE" w:rsidRDefault="004D23DE" w:rsidP="004D23DE">
            <w:pPr>
              <w:ind w:left="9121" w:right="68"/>
              <w:rPr>
                <w:color w:val="000000" w:themeColor="text1"/>
                <w:sz w:val="24"/>
                <w:szCs w:val="24"/>
              </w:rPr>
            </w:pPr>
            <w:r w:rsidRPr="00C10749">
              <w:rPr>
                <w:color w:val="000000" w:themeColor="text1"/>
                <w:sz w:val="24"/>
                <w:szCs w:val="24"/>
              </w:rPr>
              <w:t xml:space="preserve">в рамках </w:t>
            </w:r>
            <w:r>
              <w:rPr>
                <w:color w:val="000000" w:themeColor="text1"/>
                <w:sz w:val="24"/>
                <w:szCs w:val="24"/>
              </w:rPr>
              <w:t xml:space="preserve">Всероссийского конкурса лучших </w:t>
            </w:r>
            <w:r w:rsidRPr="00C10749">
              <w:rPr>
                <w:color w:val="000000" w:themeColor="text1"/>
                <w:sz w:val="24"/>
                <w:szCs w:val="24"/>
              </w:rPr>
              <w:t xml:space="preserve">региональных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практик поддержки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10749">
              <w:rPr>
                <w:color w:val="000000" w:themeColor="text1"/>
                <w:sz w:val="24"/>
                <w:szCs w:val="24"/>
              </w:rPr>
              <w:t>«Регион добрых дел» 2021 года</w:t>
            </w:r>
          </w:p>
          <w:p w:rsidR="004D23DE" w:rsidRPr="004D23DE" w:rsidRDefault="004D23DE" w:rsidP="004D23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4D23DE" w:rsidRPr="004D23DE" w:rsidTr="00B36A83">
        <w:trPr>
          <w:trHeight w:val="7074"/>
        </w:trPr>
        <w:tc>
          <w:tcPr>
            <w:tcW w:w="14899" w:type="dxa"/>
            <w:gridSpan w:val="6"/>
            <w:tcBorders>
              <w:bottom w:val="single" w:sz="4" w:space="0" w:color="auto"/>
            </w:tcBorders>
            <w:hideMark/>
          </w:tcPr>
          <w:p w:rsidR="004D23DE" w:rsidRPr="004D23DE" w:rsidRDefault="004D23DE" w:rsidP="00EF6FCF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4D23DE">
              <w:rPr>
                <w:i/>
                <w:iCs/>
                <w:color w:val="000000"/>
                <w:sz w:val="24"/>
                <w:szCs w:val="24"/>
              </w:rPr>
              <w:t xml:space="preserve">Сведения об объеме бюджетных ассигнований, необходимых для реализации Заявки предоставляются единой сметой всей Заявки на одном листе. </w:t>
            </w:r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4D23DE">
              <w:rPr>
                <w:b/>
                <w:bCs/>
                <w:color w:val="000000"/>
                <w:sz w:val="24"/>
                <w:szCs w:val="24"/>
              </w:rPr>
              <w:br/>
              <w:t xml:space="preserve">При составлении сметы проекта рекомендуем использовать следующие наименования расходов (в порядке приоритета) с комментариями, позволяющими определить реалистичность и обоснованность данных расходов. </w:t>
            </w:r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  <w:t>1. материально-техническое обеспечение (в том числе расходы на косметический ремонт помещения (не более 15% расходов); при включении данных расходов в смету в комментариях необходимо указать, каким образом данное материально-техническое обеспечение повлияет на реализацию практики)</w:t>
            </w:r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  <w:t xml:space="preserve">2. административные расходы (оплата труда штатных сотрудников за исключением случаев, </w:t>
            </w:r>
            <w:r w:rsidRPr="00EF6FCF">
              <w:rPr>
                <w:i/>
                <w:iCs/>
                <w:color w:val="000000"/>
                <w:sz w:val="24"/>
                <w:szCs w:val="24"/>
              </w:rPr>
              <w:t xml:space="preserve">указанных в п. </w:t>
            </w:r>
            <w:r w:rsidR="00EF6FCF" w:rsidRPr="00EF6FCF">
              <w:rPr>
                <w:i/>
                <w:iCs/>
                <w:color w:val="000000"/>
                <w:sz w:val="24"/>
                <w:szCs w:val="24"/>
              </w:rPr>
              <w:t>12</w:t>
            </w:r>
            <w:r w:rsidRPr="00EF6FCF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="00EF6FCF" w:rsidRPr="00EF6FCF">
              <w:rPr>
                <w:i/>
                <w:iCs/>
                <w:color w:val="000000"/>
                <w:sz w:val="24"/>
                <w:szCs w:val="24"/>
              </w:rPr>
              <w:t>4</w:t>
            </w:r>
            <w:r w:rsidRPr="00EF6FCF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Pr="00EF6FCF">
              <w:rPr>
                <w:i/>
                <w:iCs/>
                <w:color w:val="FFC000"/>
                <w:sz w:val="24"/>
                <w:szCs w:val="24"/>
              </w:rPr>
              <w:t xml:space="preserve"> </w:t>
            </w:r>
            <w:proofErr w:type="gramStart"/>
            <w:r w:rsidRPr="00EF6FCF">
              <w:rPr>
                <w:i/>
                <w:iCs/>
                <w:color w:val="000000"/>
                <w:sz w:val="24"/>
                <w:szCs w:val="24"/>
              </w:rPr>
              <w:t xml:space="preserve">Положения </w:t>
            </w:r>
            <w:r w:rsidR="00EF6FCF" w:rsidRPr="00EF6FCF">
              <w:rPr>
                <w:i/>
                <w:iCs/>
                <w:color w:val="000000"/>
                <w:sz w:val="24"/>
                <w:szCs w:val="24"/>
              </w:rPr>
              <w:t xml:space="preserve">о проведении открытого конкурсного отбора на </w:t>
            </w:r>
            <w:r w:rsidR="00EF6FCF">
              <w:rPr>
                <w:i/>
                <w:iCs/>
                <w:color w:val="000000"/>
                <w:sz w:val="24"/>
                <w:szCs w:val="24"/>
              </w:rPr>
              <w:t xml:space="preserve">территории Саратовской области </w:t>
            </w:r>
            <w:r w:rsidR="00EF6FCF" w:rsidRPr="00EF6FCF">
              <w:rPr>
                <w:i/>
                <w:iCs/>
                <w:color w:val="000000"/>
                <w:sz w:val="24"/>
                <w:szCs w:val="24"/>
              </w:rPr>
              <w:t xml:space="preserve">в рамках Всероссийского конкурса лучших региональных практик поддержки </w:t>
            </w:r>
            <w:proofErr w:type="spellStart"/>
            <w:r w:rsidR="00EF6FCF" w:rsidRPr="00EF6FCF">
              <w:rPr>
                <w:i/>
                <w:iCs/>
                <w:color w:val="000000"/>
                <w:sz w:val="24"/>
                <w:szCs w:val="24"/>
              </w:rPr>
              <w:t>волонтерства</w:t>
            </w:r>
            <w:proofErr w:type="spellEnd"/>
            <w:r w:rsidR="00EF6FCF" w:rsidRPr="00EF6FCF">
              <w:rPr>
                <w:i/>
                <w:iCs/>
                <w:color w:val="000000"/>
                <w:sz w:val="24"/>
                <w:szCs w:val="24"/>
              </w:rPr>
              <w:t xml:space="preserve"> «Регион добрых дел» 2021 года</w:t>
            </w:r>
            <w:r w:rsidR="00EF6FCF">
              <w:rPr>
                <w:i/>
                <w:iCs/>
                <w:color w:val="000000"/>
                <w:sz w:val="24"/>
                <w:szCs w:val="24"/>
              </w:rPr>
              <w:t>)</w:t>
            </w:r>
            <w:r w:rsidRPr="004D23DE">
              <w:rPr>
                <w:i/>
                <w:iCs/>
                <w:color w:val="000000"/>
                <w:sz w:val="24"/>
                <w:szCs w:val="24"/>
              </w:rPr>
              <w:t>;</w:t>
            </w:r>
            <w:proofErr w:type="gramEnd"/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4D23DE">
              <w:rPr>
                <w:i/>
                <w:iCs/>
                <w:color w:val="000000"/>
                <w:sz w:val="24"/>
                <w:szCs w:val="24"/>
              </w:rPr>
              <w:t>3. организация и проведение мероприятий (в случае необходимости обозначить расходы, связанные с оказанием услуг страхования жизни и здоровья участников Практики (возникающие в связи с реализацией ими (участниками) действий и мероприятий, в рамках которых существуют риски наступления страхового случая) или расходы, связанные с организацией информационной кампанией);</w:t>
            </w:r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  <w:t>4. организация и проведение образовательных программ;</w:t>
            </w:r>
            <w:proofErr w:type="gramEnd"/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  <w:t>5. Иное</w:t>
            </w:r>
            <w:r w:rsidRPr="004D23DE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4D23DE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Просим обратить особое внимание на обоснованность включения в смету расходов на заработные платы сотрудников организаций.</w:t>
            </w:r>
            <w:r w:rsidRPr="004D23DE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4D23DE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 xml:space="preserve">При подсчете общей суммы раздела, практики, проекта и Заявки просим использовать </w:t>
            </w:r>
            <w:r w:rsidR="00EF6FCF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рекомендуемую ниже форму</w:t>
            </w:r>
            <w:r w:rsidRPr="004D23D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B36A83" w:rsidRPr="004D23DE" w:rsidTr="00B36A83">
        <w:trPr>
          <w:trHeight w:val="703"/>
        </w:trPr>
        <w:tc>
          <w:tcPr>
            <w:tcW w:w="14899" w:type="dxa"/>
            <w:gridSpan w:val="6"/>
            <w:tcBorders>
              <w:top w:val="nil"/>
              <w:left w:val="nil"/>
              <w:right w:val="nil"/>
            </w:tcBorders>
          </w:tcPr>
          <w:p w:rsidR="00B36A83" w:rsidRPr="00B36A83" w:rsidRDefault="00EF6FCF" w:rsidP="00B36A83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lastRenderedPageBreak/>
              <w:t>Рекомендуемая форма</w:t>
            </w:r>
          </w:p>
        </w:tc>
      </w:tr>
      <w:tr w:rsidR="004D23DE" w:rsidRPr="004D23DE" w:rsidTr="00B36A83">
        <w:trPr>
          <w:trHeight w:val="1140"/>
        </w:trPr>
        <w:tc>
          <w:tcPr>
            <w:tcW w:w="14899" w:type="dxa"/>
            <w:gridSpan w:val="6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8"/>
              </w:rPr>
            </w:pPr>
            <w:r w:rsidRPr="004D23DE">
              <w:rPr>
                <w:b/>
                <w:bCs/>
                <w:color w:val="000000"/>
                <w:szCs w:val="28"/>
              </w:rPr>
              <w:t xml:space="preserve">Сведения об объеме бюджетных ассигнований, необходимых для реализации проекта </w:t>
            </w:r>
            <w:r>
              <w:rPr>
                <w:b/>
                <w:bCs/>
                <w:color w:val="000000"/>
                <w:szCs w:val="28"/>
              </w:rPr>
              <w:t>«</w:t>
            </w:r>
            <w:r w:rsidRPr="004D23DE">
              <w:rPr>
                <w:b/>
                <w:bCs/>
                <w:color w:val="000000"/>
                <w:szCs w:val="28"/>
              </w:rPr>
              <w:t>….</w:t>
            </w:r>
            <w:r>
              <w:rPr>
                <w:b/>
                <w:bCs/>
                <w:color w:val="000000"/>
                <w:szCs w:val="28"/>
              </w:rPr>
              <w:t>»</w:t>
            </w:r>
          </w:p>
        </w:tc>
      </w:tr>
      <w:tr w:rsidR="004D23DE" w:rsidRPr="004D23DE" w:rsidTr="00B36A83">
        <w:trPr>
          <w:trHeight w:val="630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4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4D23DE">
              <w:rPr>
                <w:color w:val="000000"/>
                <w:sz w:val="24"/>
                <w:szCs w:val="24"/>
              </w:rPr>
              <w:t>едениц</w:t>
            </w:r>
            <w:proofErr w:type="spellEnd"/>
          </w:p>
        </w:tc>
        <w:tc>
          <w:tcPr>
            <w:tcW w:w="15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Стоимость, рублей</w:t>
            </w:r>
          </w:p>
        </w:tc>
        <w:tc>
          <w:tcPr>
            <w:tcW w:w="200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Всего, рублей</w:t>
            </w: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 xml:space="preserve">Комментарии </w:t>
            </w:r>
          </w:p>
        </w:tc>
      </w:tr>
      <w:tr w:rsidR="004D23DE" w:rsidRPr="004D23DE" w:rsidTr="00B36A83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79" w:type="dxa"/>
            <w:gridSpan w:val="5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4D23DE" w:rsidRPr="004D23DE" w:rsidTr="00EF6FCF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54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400" w:type="dxa"/>
            <w:gridSpan w:val="4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00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79" w:type="dxa"/>
            <w:gridSpan w:val="5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Административные расходы</w:t>
            </w:r>
          </w:p>
        </w:tc>
      </w:tr>
      <w:tr w:rsidR="004D23DE" w:rsidRPr="004D23DE" w:rsidTr="00EF6FCF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54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0" w:type="dxa"/>
            <w:gridSpan w:val="3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00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079" w:type="dxa"/>
            <w:gridSpan w:val="5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 xml:space="preserve"> Организация и проведение мероприятий</w:t>
            </w:r>
          </w:p>
        </w:tc>
      </w:tr>
      <w:tr w:rsidR="004D23DE" w:rsidRPr="004D23DE" w:rsidTr="00EF6FCF">
        <w:trPr>
          <w:trHeight w:val="94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54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400" w:type="dxa"/>
            <w:gridSpan w:val="4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00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079" w:type="dxa"/>
            <w:gridSpan w:val="5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Организация и проведение образовательных программ</w:t>
            </w:r>
          </w:p>
        </w:tc>
      </w:tr>
      <w:tr w:rsidR="004D23DE" w:rsidRPr="004D23DE" w:rsidTr="00EF6FCF">
        <w:trPr>
          <w:trHeight w:val="157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54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400" w:type="dxa"/>
            <w:gridSpan w:val="4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00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B36A83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079" w:type="dxa"/>
            <w:gridSpan w:val="5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Иное</w:t>
            </w:r>
          </w:p>
        </w:tc>
      </w:tr>
      <w:tr w:rsidR="004D23DE" w:rsidRPr="004D23DE" w:rsidTr="00EF6FCF">
        <w:trPr>
          <w:trHeight w:val="315"/>
        </w:trPr>
        <w:tc>
          <w:tcPr>
            <w:tcW w:w="820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54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EF6FCF">
        <w:trPr>
          <w:trHeight w:val="315"/>
        </w:trPr>
        <w:tc>
          <w:tcPr>
            <w:tcW w:w="8400" w:type="dxa"/>
            <w:gridSpan w:val="4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4D23DE">
              <w:rPr>
                <w:b/>
                <w:bCs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23DE" w:rsidRPr="004D23DE" w:rsidTr="00EF6FCF">
        <w:trPr>
          <w:trHeight w:val="375"/>
        </w:trPr>
        <w:tc>
          <w:tcPr>
            <w:tcW w:w="8400" w:type="dxa"/>
            <w:gridSpan w:val="4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8"/>
              </w:rPr>
            </w:pPr>
            <w:r w:rsidRPr="004D23DE">
              <w:rPr>
                <w:b/>
                <w:bCs/>
                <w:color w:val="000000"/>
                <w:szCs w:val="28"/>
              </w:rPr>
              <w:t>ВСЕГО ПО ПРОЕКТУ</w:t>
            </w:r>
          </w:p>
        </w:tc>
        <w:tc>
          <w:tcPr>
            <w:tcW w:w="2000" w:type="dxa"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4499" w:type="dxa"/>
            <w:hideMark/>
          </w:tcPr>
          <w:p w:rsidR="004D23DE" w:rsidRPr="004D23DE" w:rsidRDefault="004D23DE" w:rsidP="004D23D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D23D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3B590B" w:rsidRDefault="003B590B" w:rsidP="00C10749">
      <w:pPr>
        <w:jc w:val="center"/>
        <w:outlineLvl w:val="2"/>
        <w:rPr>
          <w:b/>
          <w:caps/>
          <w:color w:val="000000" w:themeColor="text1"/>
        </w:rPr>
      </w:pPr>
    </w:p>
    <w:p w:rsidR="00775AC6" w:rsidRDefault="00775AC6" w:rsidP="00C10749">
      <w:pPr>
        <w:jc w:val="center"/>
        <w:outlineLvl w:val="2"/>
        <w:rPr>
          <w:b/>
          <w:caps/>
          <w:color w:val="000000" w:themeColor="text1"/>
        </w:rPr>
        <w:sectPr w:rsidR="00775AC6" w:rsidSect="00B36A83">
          <w:pgSz w:w="16838" w:h="11906" w:orient="landscape"/>
          <w:pgMar w:top="709" w:right="1134" w:bottom="1134" w:left="1134" w:header="709" w:footer="147" w:gutter="0"/>
          <w:pgNumType w:start="1"/>
          <w:cols w:space="1701"/>
          <w:titlePg/>
          <w:docGrid w:linePitch="381"/>
        </w:sectPr>
      </w:pPr>
    </w:p>
    <w:p w:rsidR="00775AC6" w:rsidRPr="001D0C27" w:rsidRDefault="00775AC6" w:rsidP="00775AC6">
      <w:pPr>
        <w:ind w:left="6804"/>
        <w:jc w:val="both"/>
        <w:rPr>
          <w:spacing w:val="2"/>
          <w:sz w:val="20"/>
          <w:lang w:bidi="ru-RU"/>
        </w:rPr>
      </w:pPr>
      <w:r w:rsidRPr="001D0C27">
        <w:rPr>
          <w:spacing w:val="2"/>
          <w:sz w:val="20"/>
          <w:lang w:bidi="ru-RU"/>
        </w:rPr>
        <w:lastRenderedPageBreak/>
        <w:t xml:space="preserve">Приложение </w:t>
      </w:r>
      <w:r>
        <w:rPr>
          <w:spacing w:val="2"/>
          <w:sz w:val="20"/>
          <w:lang w:bidi="ru-RU"/>
        </w:rPr>
        <w:t>4</w:t>
      </w:r>
      <w:r w:rsidRPr="001D0C27">
        <w:rPr>
          <w:spacing w:val="2"/>
          <w:sz w:val="20"/>
          <w:lang w:bidi="ru-RU"/>
        </w:rPr>
        <w:t xml:space="preserve"> к Положению </w:t>
      </w:r>
      <w:r w:rsidRPr="00775AC6">
        <w:rPr>
          <w:spacing w:val="2"/>
          <w:sz w:val="20"/>
          <w:lang w:bidi="ru-RU"/>
        </w:rPr>
        <w:t xml:space="preserve">о проведении открытого конкурсного отбора на </w:t>
      </w:r>
      <w:r>
        <w:rPr>
          <w:spacing w:val="2"/>
          <w:sz w:val="20"/>
          <w:lang w:bidi="ru-RU"/>
        </w:rPr>
        <w:t xml:space="preserve">территории Саратовской области </w:t>
      </w:r>
      <w:r w:rsidRPr="00775AC6">
        <w:rPr>
          <w:spacing w:val="2"/>
          <w:sz w:val="20"/>
          <w:lang w:bidi="ru-RU"/>
        </w:rPr>
        <w:t xml:space="preserve">в рамках Всероссийского конкурса лучших региональных практик поддержки </w:t>
      </w:r>
      <w:proofErr w:type="spellStart"/>
      <w:r w:rsidRPr="00775AC6">
        <w:rPr>
          <w:spacing w:val="2"/>
          <w:sz w:val="20"/>
          <w:lang w:bidi="ru-RU"/>
        </w:rPr>
        <w:t>волонтерства</w:t>
      </w:r>
      <w:proofErr w:type="spellEnd"/>
      <w:r w:rsidRPr="00775AC6">
        <w:rPr>
          <w:spacing w:val="2"/>
          <w:sz w:val="20"/>
          <w:lang w:bidi="ru-RU"/>
        </w:rPr>
        <w:t xml:space="preserve"> «Регион добрых дел» 2021 года</w:t>
      </w:r>
    </w:p>
    <w:p w:rsidR="00775AC6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775AC6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775AC6" w:rsidRDefault="00775AC6" w:rsidP="00775AC6">
      <w:pPr>
        <w:tabs>
          <w:tab w:val="left" w:pos="1843"/>
        </w:tabs>
        <w:jc w:val="center"/>
        <w:rPr>
          <w:b/>
          <w:bCs/>
          <w:sz w:val="27"/>
          <w:szCs w:val="27"/>
          <w:lang w:eastAsia="en-US"/>
        </w:rPr>
      </w:pPr>
      <w:r w:rsidRPr="00AF291C">
        <w:rPr>
          <w:b/>
          <w:bCs/>
          <w:sz w:val="27"/>
          <w:szCs w:val="27"/>
          <w:lang w:eastAsia="en-US"/>
        </w:rPr>
        <w:t xml:space="preserve">Заявление </w:t>
      </w:r>
    </w:p>
    <w:p w:rsidR="00775AC6" w:rsidRDefault="00775AC6" w:rsidP="00775AC6">
      <w:pPr>
        <w:tabs>
          <w:tab w:val="left" w:pos="1843"/>
        </w:tabs>
        <w:jc w:val="center"/>
        <w:rPr>
          <w:b/>
          <w:bCs/>
          <w:sz w:val="27"/>
          <w:szCs w:val="27"/>
          <w:lang w:eastAsia="en-US"/>
        </w:rPr>
      </w:pPr>
      <w:r w:rsidRPr="00AF291C">
        <w:rPr>
          <w:b/>
          <w:bCs/>
          <w:sz w:val="27"/>
          <w:szCs w:val="27"/>
          <w:lang w:eastAsia="en-US"/>
        </w:rPr>
        <w:t>об отсутстви</w:t>
      </w:r>
      <w:r>
        <w:rPr>
          <w:b/>
          <w:bCs/>
          <w:sz w:val="27"/>
          <w:szCs w:val="27"/>
          <w:lang w:eastAsia="en-US"/>
        </w:rPr>
        <w:t xml:space="preserve">и конфликта интересов эксперта </w:t>
      </w:r>
      <w:r w:rsidRPr="00AF291C">
        <w:rPr>
          <w:b/>
          <w:bCs/>
          <w:sz w:val="27"/>
          <w:szCs w:val="27"/>
          <w:lang w:eastAsia="en-US"/>
        </w:rPr>
        <w:t xml:space="preserve">конкурсного отбора </w:t>
      </w:r>
      <w:r w:rsidRPr="002F6B3C">
        <w:rPr>
          <w:b/>
          <w:bCs/>
          <w:sz w:val="27"/>
          <w:szCs w:val="27"/>
          <w:lang w:eastAsia="en-US" w:bidi="ru-RU"/>
        </w:rPr>
        <w:t xml:space="preserve">на территории Саратовской области </w:t>
      </w:r>
      <w:r w:rsidRPr="00AF291C">
        <w:rPr>
          <w:b/>
          <w:bCs/>
          <w:sz w:val="27"/>
          <w:szCs w:val="27"/>
          <w:lang w:eastAsia="en-US"/>
        </w:rPr>
        <w:t xml:space="preserve">в рамках Всероссийского конкурса лучших региональных практик поддержки </w:t>
      </w:r>
      <w:proofErr w:type="spellStart"/>
      <w:r w:rsidRPr="00AF291C">
        <w:rPr>
          <w:b/>
          <w:bCs/>
          <w:sz w:val="27"/>
          <w:szCs w:val="27"/>
          <w:lang w:eastAsia="en-US"/>
        </w:rPr>
        <w:t>волонтерства</w:t>
      </w:r>
      <w:proofErr w:type="spellEnd"/>
      <w:r w:rsidRPr="00AF291C">
        <w:rPr>
          <w:b/>
          <w:bCs/>
          <w:sz w:val="27"/>
          <w:szCs w:val="27"/>
          <w:lang w:eastAsia="en-US"/>
        </w:rPr>
        <w:t xml:space="preserve"> </w:t>
      </w:r>
    </w:p>
    <w:p w:rsidR="00775AC6" w:rsidRPr="00AF291C" w:rsidRDefault="00775AC6" w:rsidP="00775AC6">
      <w:pPr>
        <w:tabs>
          <w:tab w:val="left" w:pos="1843"/>
        </w:tabs>
        <w:jc w:val="center"/>
        <w:rPr>
          <w:b/>
          <w:bCs/>
          <w:sz w:val="27"/>
          <w:szCs w:val="27"/>
          <w:lang w:eastAsia="en-US"/>
        </w:rPr>
      </w:pPr>
      <w:r w:rsidRPr="00AF291C">
        <w:rPr>
          <w:b/>
          <w:bCs/>
          <w:sz w:val="27"/>
          <w:szCs w:val="27"/>
          <w:lang w:eastAsia="en-US"/>
        </w:rPr>
        <w:t>«Регион добрых дел»</w:t>
      </w:r>
    </w:p>
    <w:p w:rsidR="00775AC6" w:rsidRPr="00AF291C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  <w:r w:rsidRPr="00AF291C">
        <w:rPr>
          <w:bCs/>
          <w:sz w:val="27"/>
          <w:szCs w:val="27"/>
          <w:lang w:eastAsia="en-US"/>
        </w:rPr>
        <w:t>Я,____________________________________________</w:t>
      </w:r>
      <w:r>
        <w:rPr>
          <w:bCs/>
          <w:sz w:val="27"/>
          <w:szCs w:val="27"/>
          <w:lang w:eastAsia="en-US"/>
        </w:rPr>
        <w:t>_______________________</w:t>
      </w:r>
      <w:r w:rsidRPr="00AF291C">
        <w:rPr>
          <w:bCs/>
          <w:sz w:val="27"/>
          <w:szCs w:val="27"/>
          <w:lang w:eastAsia="en-US"/>
        </w:rPr>
        <w:t xml:space="preserve">                                                                                       (Ф.И.О.), участвуя в экспертизе заявок, поданных на конкурсный отбор </w:t>
      </w:r>
      <w:r w:rsidRPr="00D959F1">
        <w:rPr>
          <w:bCs/>
          <w:sz w:val="27"/>
          <w:szCs w:val="27"/>
          <w:lang w:eastAsia="en-US" w:bidi="ru-RU"/>
        </w:rPr>
        <w:t xml:space="preserve">на территории Саратовской области </w:t>
      </w:r>
      <w:r w:rsidRPr="00AF291C">
        <w:rPr>
          <w:bCs/>
          <w:sz w:val="27"/>
          <w:szCs w:val="27"/>
          <w:lang w:eastAsia="en-US"/>
        </w:rPr>
        <w:t xml:space="preserve">в рамках Всероссийского конкурса лучших региональных практик поддержки </w:t>
      </w:r>
      <w:proofErr w:type="spellStart"/>
      <w:r w:rsidRPr="00AF291C">
        <w:rPr>
          <w:bCs/>
          <w:sz w:val="27"/>
          <w:szCs w:val="27"/>
          <w:lang w:eastAsia="en-US"/>
        </w:rPr>
        <w:t>волонтерства</w:t>
      </w:r>
      <w:proofErr w:type="spellEnd"/>
      <w:r w:rsidRPr="00AF291C">
        <w:rPr>
          <w:bCs/>
          <w:sz w:val="27"/>
          <w:szCs w:val="27"/>
          <w:lang w:eastAsia="en-US"/>
        </w:rPr>
        <w:t xml:space="preserve"> «Регион добрых дел», принимаю ответственность за соблюдение строгой конфиденциальности и нераспространение конфиденциальной информации,  возникающей в процессе оценивания и обсуждения рассматриваемых проектов.</w:t>
      </w: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  <w:r w:rsidRPr="00AF291C">
        <w:rPr>
          <w:bCs/>
          <w:sz w:val="27"/>
          <w:szCs w:val="27"/>
          <w:lang w:eastAsia="en-US"/>
        </w:rPr>
        <w:t>Я обязуюсь следовать принципам объективности в оценке представленных проектов, а также, если проект приносит мне материальную или любую другую выгоду, или у меня имеется конфликт с организацией, представившей на конкурс проект, обязуюсь поставить об этом в известность организаторов конкурса и в дальнейшем руководствоваться решением организаторов конкурса об участии или не участии в рассмотрении проекта.</w:t>
      </w: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  <w:r w:rsidRPr="00AF291C">
        <w:rPr>
          <w:bCs/>
          <w:sz w:val="27"/>
          <w:szCs w:val="27"/>
          <w:lang w:eastAsia="en-US"/>
        </w:rPr>
        <w:t>Я также подтверждаю, что не представляю интересы ни одной из организаций, подавших заявку на конкурс, а также не являюсь сотрудником/волонтером/членом коллегиального органа управления/донором организаций, проекты которых оцениваю.</w:t>
      </w: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jc w:val="both"/>
        <w:rPr>
          <w:bCs/>
          <w:sz w:val="27"/>
          <w:szCs w:val="27"/>
          <w:lang w:eastAsia="en-US"/>
        </w:rPr>
      </w:pPr>
      <w:r w:rsidRPr="00AF291C">
        <w:rPr>
          <w:bCs/>
          <w:sz w:val="27"/>
          <w:szCs w:val="27"/>
          <w:lang w:eastAsia="en-US"/>
        </w:rPr>
        <w:t xml:space="preserve">В соответствии с перечисленными выше принципами, я, подписываясь под этим документом, подтверждаю свое участие в оценке проектов, поданных на конкурсный отбор </w:t>
      </w:r>
      <w:r w:rsidRPr="00D959F1">
        <w:rPr>
          <w:bCs/>
          <w:sz w:val="27"/>
          <w:szCs w:val="27"/>
          <w:lang w:eastAsia="en-US" w:bidi="ru-RU"/>
        </w:rPr>
        <w:t>на территории Саратовской области</w:t>
      </w:r>
      <w:r w:rsidRPr="00AF291C">
        <w:rPr>
          <w:bCs/>
          <w:sz w:val="27"/>
          <w:szCs w:val="27"/>
          <w:lang w:eastAsia="en-US"/>
        </w:rPr>
        <w:br/>
        <w:t xml:space="preserve">в рамках Всероссийского конкурса лучших региональных практик поддержки </w:t>
      </w:r>
      <w:proofErr w:type="spellStart"/>
      <w:r w:rsidRPr="00AF291C">
        <w:rPr>
          <w:bCs/>
          <w:sz w:val="27"/>
          <w:szCs w:val="27"/>
          <w:lang w:eastAsia="en-US"/>
        </w:rPr>
        <w:t>волонтерства</w:t>
      </w:r>
      <w:proofErr w:type="spellEnd"/>
      <w:r w:rsidRPr="00AF291C">
        <w:rPr>
          <w:bCs/>
          <w:sz w:val="27"/>
          <w:szCs w:val="27"/>
          <w:lang w:eastAsia="en-US"/>
        </w:rPr>
        <w:t xml:space="preserve"> «Регион добрых дел» и работе в качестве эксперта конкурса. </w:t>
      </w:r>
    </w:p>
    <w:p w:rsidR="00775AC6" w:rsidRPr="00AF291C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775AC6" w:rsidRPr="00AF291C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  <w:r w:rsidRPr="00AF291C">
        <w:rPr>
          <w:bCs/>
          <w:sz w:val="27"/>
          <w:szCs w:val="27"/>
          <w:lang w:eastAsia="en-US"/>
        </w:rPr>
        <w:t>Подпись                                                                                        Дата</w:t>
      </w:r>
    </w:p>
    <w:p w:rsidR="00775AC6" w:rsidRPr="00AF291C" w:rsidRDefault="00775AC6" w:rsidP="00775AC6">
      <w:pPr>
        <w:tabs>
          <w:tab w:val="left" w:pos="1843"/>
        </w:tabs>
        <w:rPr>
          <w:bCs/>
          <w:sz w:val="27"/>
          <w:szCs w:val="27"/>
          <w:lang w:eastAsia="en-US"/>
        </w:rPr>
      </w:pPr>
      <w:r w:rsidRPr="00AF291C">
        <w:rPr>
          <w:bCs/>
          <w:sz w:val="27"/>
          <w:szCs w:val="27"/>
          <w:lang w:eastAsia="en-US"/>
        </w:rPr>
        <w:t>________________________                                                       ________________</w:t>
      </w:r>
    </w:p>
    <w:p w:rsidR="004D23DE" w:rsidRDefault="004D23DE" w:rsidP="00C10749">
      <w:pPr>
        <w:jc w:val="center"/>
        <w:outlineLvl w:val="2"/>
        <w:rPr>
          <w:b/>
          <w:caps/>
          <w:color w:val="000000" w:themeColor="text1"/>
        </w:rPr>
      </w:pPr>
    </w:p>
    <w:p w:rsidR="004D23DE" w:rsidRDefault="004D23DE" w:rsidP="004D23DE">
      <w:pPr>
        <w:outlineLvl w:val="2"/>
        <w:rPr>
          <w:b/>
          <w:caps/>
          <w:color w:val="000000" w:themeColor="text1"/>
        </w:rPr>
      </w:pPr>
    </w:p>
    <w:p w:rsidR="00FD3F6A" w:rsidRDefault="00FD3F6A" w:rsidP="004D23DE">
      <w:pPr>
        <w:outlineLvl w:val="2"/>
        <w:rPr>
          <w:b/>
          <w:caps/>
          <w:color w:val="000000" w:themeColor="text1"/>
        </w:rPr>
      </w:pPr>
    </w:p>
    <w:p w:rsidR="00FD3F6A" w:rsidRDefault="00FD3F6A" w:rsidP="004D23DE">
      <w:pPr>
        <w:outlineLvl w:val="2"/>
        <w:rPr>
          <w:b/>
          <w:caps/>
          <w:color w:val="000000" w:themeColor="text1"/>
        </w:rPr>
      </w:pPr>
    </w:p>
    <w:p w:rsidR="00FD3F6A" w:rsidRPr="001D0C27" w:rsidRDefault="00FD3F6A" w:rsidP="00FD3F6A">
      <w:pPr>
        <w:ind w:left="6237"/>
        <w:jc w:val="both"/>
        <w:rPr>
          <w:spacing w:val="2"/>
          <w:sz w:val="20"/>
          <w:lang w:bidi="ru-RU"/>
        </w:rPr>
      </w:pPr>
      <w:r w:rsidRPr="001D0C27">
        <w:rPr>
          <w:spacing w:val="2"/>
          <w:sz w:val="20"/>
          <w:lang w:bidi="ru-RU"/>
        </w:rPr>
        <w:lastRenderedPageBreak/>
        <w:t xml:space="preserve">Приложение </w:t>
      </w:r>
      <w:r w:rsidR="009C0F78">
        <w:rPr>
          <w:spacing w:val="2"/>
          <w:sz w:val="20"/>
          <w:lang w:bidi="ru-RU"/>
        </w:rPr>
        <w:t>5</w:t>
      </w:r>
      <w:r>
        <w:rPr>
          <w:spacing w:val="2"/>
          <w:sz w:val="20"/>
          <w:lang w:bidi="ru-RU"/>
        </w:rPr>
        <w:t xml:space="preserve"> к Положению </w:t>
      </w:r>
      <w:r w:rsidRPr="00775AC6">
        <w:rPr>
          <w:spacing w:val="2"/>
          <w:sz w:val="20"/>
          <w:lang w:bidi="ru-RU"/>
        </w:rPr>
        <w:t xml:space="preserve">о проведении открытого конкурсного отбора на </w:t>
      </w:r>
      <w:r>
        <w:rPr>
          <w:spacing w:val="2"/>
          <w:sz w:val="20"/>
          <w:lang w:bidi="ru-RU"/>
        </w:rPr>
        <w:t xml:space="preserve">территории Саратовской области </w:t>
      </w:r>
      <w:r w:rsidRPr="00775AC6">
        <w:rPr>
          <w:spacing w:val="2"/>
          <w:sz w:val="20"/>
          <w:lang w:bidi="ru-RU"/>
        </w:rPr>
        <w:t xml:space="preserve">в рамках Всероссийского конкурса лучших региональных практик поддержки </w:t>
      </w:r>
      <w:proofErr w:type="spellStart"/>
      <w:r w:rsidRPr="00775AC6">
        <w:rPr>
          <w:spacing w:val="2"/>
          <w:sz w:val="20"/>
          <w:lang w:bidi="ru-RU"/>
        </w:rPr>
        <w:t>волонтерства</w:t>
      </w:r>
      <w:proofErr w:type="spellEnd"/>
      <w:r w:rsidRPr="00775AC6">
        <w:rPr>
          <w:spacing w:val="2"/>
          <w:sz w:val="20"/>
          <w:lang w:bidi="ru-RU"/>
        </w:rPr>
        <w:t xml:space="preserve"> «Регион добрых дел» 2021 года</w:t>
      </w:r>
    </w:p>
    <w:p w:rsidR="00FD3F6A" w:rsidRDefault="00FD3F6A" w:rsidP="00FD3F6A">
      <w:pPr>
        <w:jc w:val="center"/>
        <w:rPr>
          <w:b/>
        </w:rPr>
      </w:pPr>
    </w:p>
    <w:p w:rsidR="00FD3F6A" w:rsidRDefault="00FD3F6A" w:rsidP="00FD3F6A">
      <w:pPr>
        <w:jc w:val="center"/>
        <w:rPr>
          <w:b/>
          <w:lang w:bidi="ru-RU"/>
        </w:rPr>
      </w:pPr>
      <w:r>
        <w:rPr>
          <w:b/>
        </w:rPr>
        <w:t xml:space="preserve">Критерии оценки заявок участников </w:t>
      </w:r>
      <w:r w:rsidRPr="00FD3F6A">
        <w:rPr>
          <w:b/>
          <w:lang w:bidi="ru-RU"/>
        </w:rPr>
        <w:t xml:space="preserve">открытого конкурсного отбора на территории Саратовской области в рамках Всероссийского конкурса лучших региональных практик поддержки </w:t>
      </w:r>
      <w:proofErr w:type="spellStart"/>
      <w:r w:rsidRPr="00FD3F6A">
        <w:rPr>
          <w:b/>
          <w:lang w:bidi="ru-RU"/>
        </w:rPr>
        <w:t>волонтерства</w:t>
      </w:r>
      <w:proofErr w:type="spellEnd"/>
      <w:r w:rsidRPr="00FD3F6A">
        <w:rPr>
          <w:b/>
          <w:lang w:bidi="ru-RU"/>
        </w:rPr>
        <w:t xml:space="preserve"> «Регион добрых дел» </w:t>
      </w:r>
    </w:p>
    <w:p w:rsidR="00FD3F6A" w:rsidRDefault="00FD3F6A" w:rsidP="00FD3F6A">
      <w:pPr>
        <w:jc w:val="center"/>
        <w:rPr>
          <w:b/>
        </w:rPr>
      </w:pPr>
      <w:r w:rsidRPr="00FD3F6A">
        <w:rPr>
          <w:b/>
          <w:lang w:bidi="ru-RU"/>
        </w:rPr>
        <w:t>2021 года</w:t>
      </w:r>
    </w:p>
    <w:p w:rsidR="00FD3F6A" w:rsidRPr="009D2909" w:rsidRDefault="00FD3F6A" w:rsidP="00FD3F6A">
      <w:pPr>
        <w:jc w:val="both"/>
        <w:rPr>
          <w:b/>
          <w:bCs/>
          <w:color w:val="000000"/>
        </w:rPr>
      </w:pPr>
    </w:p>
    <w:tbl>
      <w:tblPr>
        <w:tblStyle w:val="ad"/>
        <w:tblW w:w="10201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113"/>
        <w:gridCol w:w="2722"/>
        <w:gridCol w:w="2977"/>
        <w:gridCol w:w="2976"/>
      </w:tblGrid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Актуальность описанной проблемной ситуации, социальная значимость практики и обоснованность предлагаемых решений.</w:t>
            </w:r>
          </w:p>
        </w:tc>
      </w:tr>
      <w:tr w:rsidR="00FD3F6A" w:rsidRPr="0036651F" w:rsidTr="00FD3F6A">
        <w:tc>
          <w:tcPr>
            <w:tcW w:w="1526" w:type="dxa"/>
            <w:gridSpan w:val="3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</w:p>
        </w:tc>
        <w:tc>
          <w:tcPr>
            <w:tcW w:w="2722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526" w:type="dxa"/>
            <w:gridSpan w:val="3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722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Проблема сформулирована очень глобально, не четко, либо вообще не сформулирована в явном виде.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Проблема не актуальна для данной территории; не соответствует целям и приоритетным направлениям конкурса.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Проблема сформулирована, но авторы недостаточно четко ее </w:t>
            </w:r>
            <w:proofErr w:type="spellStart"/>
            <w:r w:rsidRPr="0036651F">
              <w:rPr>
                <w:sz w:val="20"/>
              </w:rPr>
              <w:t>описалии</w:t>
            </w:r>
            <w:proofErr w:type="spellEnd"/>
            <w:r w:rsidRPr="0036651F">
              <w:rPr>
                <w:sz w:val="20"/>
              </w:rPr>
              <w:t xml:space="preserve"> не определили фокус над чем именно в широко обозначенной проблеме они будут работать. Актуальность заявлена, но без достаточного обоснования и нет ясности, реальна ли данная проблема для территории или надумана авторами. 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widowControl w:val="0"/>
              <w:spacing w:before="120" w:after="100"/>
              <w:rPr>
                <w:bCs/>
                <w:iCs/>
                <w:sz w:val="20"/>
              </w:rPr>
            </w:pPr>
            <w:r w:rsidRPr="0036651F">
              <w:rPr>
                <w:bCs/>
                <w:iCs/>
                <w:sz w:val="20"/>
              </w:rPr>
              <w:t>Актуальность и обоснованность проблемной ситуации для региона сформулирована четко и аргументировано. Четко определен фокус – над чем именно будут работать авторы проекта и на что реально направлено влияние проекта. Видно, что организация-заявитель понимает проблему, имеет опыт работы в заявленной сфере, и предлагает решения, связанные с проблемой. Соответствует целям конкурса.</w:t>
            </w:r>
          </w:p>
        </w:tc>
      </w:tr>
      <w:tr w:rsidR="00FD3F6A" w:rsidRPr="0036651F" w:rsidTr="00FD3F6A">
        <w:trPr>
          <w:trHeight w:val="359"/>
        </w:trPr>
        <w:tc>
          <w:tcPr>
            <w:tcW w:w="10201" w:type="dxa"/>
            <w:gridSpan w:val="6"/>
            <w:shd w:val="clear" w:color="auto" w:fill="B6DDE8" w:themeFill="accent5" w:themeFillTint="66"/>
          </w:tcPr>
          <w:p w:rsidR="00FD3F6A" w:rsidRPr="0036651F" w:rsidRDefault="00FD3F6A" w:rsidP="00FD3F6A">
            <w:pPr>
              <w:pStyle w:val="a7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right="68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Системность подхода, целесообразность, логическая последовательность деятельности и ее нацеленность на достижение поставленных целей и задач.</w:t>
            </w:r>
          </w:p>
          <w:p w:rsidR="00FD3F6A" w:rsidRPr="0036651F" w:rsidRDefault="00FD3F6A" w:rsidP="00FD3F6A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B6DDE8" w:themeFill="accent5" w:themeFillTint="66"/>
          </w:tcPr>
          <w:p w:rsidR="00FD3F6A" w:rsidRPr="0036651F" w:rsidRDefault="00FD3F6A" w:rsidP="00FD3F6A">
            <w:pPr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B6DDE8" w:themeFill="accent5" w:themeFillTint="66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rPr>
          <w:trHeight w:val="5125"/>
        </w:trPr>
        <w:tc>
          <w:tcPr>
            <w:tcW w:w="1413" w:type="dxa"/>
            <w:gridSpan w:val="2"/>
            <w:shd w:val="clear" w:color="auto" w:fill="auto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Связка «Проблема-цель-задачи- действия» нарушена. Имеются несоответствия мероприятий проекта его целям и задачам, противоречия между планируемой деятельностью и ожидаемыми результатами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Цель, задачи прописаны не четко, глобально, на высоком уровне обобщения, не связаны между собой и с заявленной проблемой.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Деятельность, запланированная в рамках проекта, не решает поставленные задачи, прописана не четко, логически не последовательна.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Из рабочего плана не ясно, кто, когда, чем будет </w:t>
            </w:r>
            <w:r w:rsidRPr="0036651F">
              <w:rPr>
                <w:sz w:val="20"/>
              </w:rPr>
              <w:lastRenderedPageBreak/>
              <w:t>заниматься, чтобы достичь поставленной цели.  Рабочий план в большей степени представляет нагромождение не связанных между собой в логическую последовательность мероприятий.</w:t>
            </w: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lastRenderedPageBreak/>
              <w:t>Связка «Проблема-цель-задачи-действия» в целом выстраивается, но с некоторыми нарушениями логики.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Цели и задачи обозначены, но они только отчасти связаны с заявленной проблемой;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или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цель логично вытекает из проблемы, однако решаемые задачи не позволяют ее достигнуть в полной мере за указанный период времени, либо не все задачи конкретны и достижимы.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Деятельность в проекте частично решает поставленные задачи, но некоторые виды деятельности не соответствуют решению указанных задач либо не под все задачи запланирована деятельность, </w:t>
            </w:r>
            <w:r w:rsidRPr="0036651F">
              <w:rPr>
                <w:sz w:val="20"/>
              </w:rPr>
              <w:lastRenderedPageBreak/>
              <w:t>ведущая к их достижению.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lastRenderedPageBreak/>
              <w:t>Цели и задачи взаимосвязаны с указанной проблемой.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Цели, задачи написаны четко и</w:t>
            </w:r>
            <w:r>
              <w:rPr>
                <w:sz w:val="20"/>
              </w:rPr>
              <w:t xml:space="preserve"> </w:t>
            </w:r>
            <w:r w:rsidRPr="0036651F">
              <w:rPr>
                <w:sz w:val="20"/>
              </w:rPr>
              <w:t xml:space="preserve">понятно, задачи вытекают из поставленной цели и направлены на ее решение.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Задачи являются конкретными, измеряемыми и достижимыми за указанный период времени.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Имеется реалистичный и четкий план выполнения проекта из рабочего плана все ясно: кто, что делает, в какие сроки, какие ресурсы использует.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Понятны причины выбора таких мероприятий и проведения их в такой последовательности.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Деятельность организации направлена на практическое решение проблем, стоящих </w:t>
            </w:r>
            <w:r w:rsidRPr="0036651F">
              <w:rPr>
                <w:sz w:val="20"/>
              </w:rPr>
              <w:lastRenderedPageBreak/>
              <w:t>перед конкретными</w:t>
            </w:r>
            <w:r>
              <w:rPr>
                <w:sz w:val="20"/>
              </w:rPr>
              <w:t xml:space="preserve"> </w:t>
            </w:r>
            <w:proofErr w:type="spellStart"/>
            <w:r w:rsidRPr="0036651F">
              <w:rPr>
                <w:sz w:val="20"/>
              </w:rPr>
              <w:t>благополучателями</w:t>
            </w:r>
            <w:proofErr w:type="spellEnd"/>
            <w:r w:rsidRPr="0036651F">
              <w:rPr>
                <w:sz w:val="20"/>
              </w:rPr>
              <w:t>.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right="68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Стимулирование проектом развития добровольческой (волонтерской) активности граждан, вовлечения в добровольческую (волонтерскую) деятельность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и повышение устойчивости добровольческой (волонтерской) деятельности.</w:t>
            </w: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rPr>
          <w:trHeight w:val="678"/>
        </w:trPr>
        <w:tc>
          <w:tcPr>
            <w:tcW w:w="1413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Роль волонтеров в проекте не ясна, проект можно реализовать без их участия. Проект не предлагает понятные механизмы вовлечения волонтеров, их мотивацию.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Не до конца понятная в проекте роль волонтеров. Волонтеры в проекте нужны, но возможно это будет разовое участие и не приведет к устойчивой волонтёрской деятельности. 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Роль волонтеров в проекте качественно представлена и обоснована, без их участия проект невозможен.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Вовлечение волонтеров, предлагаемое проектом, позволит обеспечить не разовое, а системное участие волонтеров, повысит устойчивость их волонтёрской деятельности.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right="68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Соотношение планируемых расходов на реализацию проекта 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и его ожидаемых результатов, адекватность, измеримость и достижимость таких результатов, в том числе результаты внедрения единой информационной </w:t>
            </w:r>
            <w:proofErr w:type="spellStart"/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системыв</w:t>
            </w:r>
            <w:proofErr w:type="spellEnd"/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сфере добровольчества (</w:t>
            </w:r>
            <w:proofErr w:type="spellStart"/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волонтерства</w:t>
            </w:r>
            <w:proofErr w:type="spellEnd"/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)при реализации проекта, представленного в заявке.</w:t>
            </w:r>
          </w:p>
          <w:p w:rsidR="00FD3F6A" w:rsidRPr="0036651F" w:rsidRDefault="00FD3F6A" w:rsidP="00FD3F6A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tabs>
                <w:tab w:val="left" w:pos="1215"/>
              </w:tabs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ab/>
            </w:r>
          </w:p>
        </w:tc>
        <w:tc>
          <w:tcPr>
            <w:tcW w:w="2835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Результаты не прописаны, либо заявлены общими словами, за которыми нет конкретики.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Результаты никак не связаны с целью и задачами проекта.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Получение запланированных результатов в соотношении с планируемыми расходами не представляется оптимальным.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Количественные и качественные результаты не соответствуют критериям адекватности, измеримости и достижимости.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lastRenderedPageBreak/>
              <w:t xml:space="preserve">Есть количественные результаты, но нет качественных;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Или есть качественные результаты, но нет количественных;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Или есть и количественные, и качественные результаты, но они не очень конкретны, нет возможности оценить по ним решены ли задачи проекта и не понятно, как они изменят проблемную ситуацию.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Запланированные результаты могут быть достигнуты при </w:t>
            </w:r>
            <w:r w:rsidRPr="0036651F">
              <w:rPr>
                <w:sz w:val="20"/>
              </w:rPr>
              <w:lastRenderedPageBreak/>
              <w:t>меньших затратах.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Проект не указывает количество вовлеченных волонтёров той или иной целевой группы (школьники, студенты и </w:t>
            </w:r>
            <w:proofErr w:type="spellStart"/>
            <w:r w:rsidRPr="0036651F">
              <w:rPr>
                <w:sz w:val="20"/>
              </w:rPr>
              <w:t>т.д</w:t>
            </w:r>
            <w:proofErr w:type="spellEnd"/>
            <w:r w:rsidRPr="0036651F">
              <w:rPr>
                <w:sz w:val="20"/>
              </w:rPr>
              <w:t xml:space="preserve">). 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i/>
                <w:sz w:val="20"/>
              </w:rPr>
            </w:pPr>
            <w:r w:rsidRPr="0036651F">
              <w:rPr>
                <w:bCs/>
                <w:iCs/>
                <w:sz w:val="20"/>
              </w:rPr>
              <w:lastRenderedPageBreak/>
              <w:t xml:space="preserve">Выделены конкретные и измеримые, достижимые ожидаемые количественные и качественные результаты. Показано реальное, конкретное, значимое изменение проблемной ситуации. Понятен  социальный эффект и ожидаемые долгосрочные позитивные изменения. </w:t>
            </w:r>
            <w:r w:rsidRPr="0036651F">
              <w:rPr>
                <w:sz w:val="20"/>
              </w:rPr>
              <w:t xml:space="preserve">Планируемые результаты существенны для решения проблемы, поставленной в проекте. Легко оценить по результатам, решены ли задачи </w:t>
            </w:r>
            <w:r w:rsidRPr="0036651F">
              <w:rPr>
                <w:sz w:val="20"/>
              </w:rPr>
              <w:lastRenderedPageBreak/>
              <w:t xml:space="preserve">проекта. Показано, что реально изменится </w:t>
            </w:r>
            <w:proofErr w:type="spellStart"/>
            <w:r w:rsidRPr="0036651F">
              <w:rPr>
                <w:sz w:val="20"/>
              </w:rPr>
              <w:t>дляблагополучаетелей</w:t>
            </w:r>
            <w:proofErr w:type="spellEnd"/>
            <w:r w:rsidRPr="0036651F">
              <w:rPr>
                <w:sz w:val="20"/>
              </w:rPr>
              <w:t xml:space="preserve"> проекта и волонтёров в результате его реализации.</w:t>
            </w:r>
          </w:p>
          <w:p w:rsidR="00FD3F6A" w:rsidRPr="0036651F" w:rsidRDefault="00FD3F6A" w:rsidP="00FD3F6A">
            <w:pPr>
              <w:rPr>
                <w:iCs/>
                <w:sz w:val="20"/>
              </w:rPr>
            </w:pPr>
            <w:r w:rsidRPr="0036651F">
              <w:rPr>
                <w:iCs/>
                <w:sz w:val="20"/>
              </w:rPr>
              <w:t xml:space="preserve">Указаны все показатели для учёта количества волонтеров разных целевых групп.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Реалистичность бюджета проекта и обоснованность планируемых расходов.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ab/>
            </w:r>
          </w:p>
        </w:tc>
        <w:tc>
          <w:tcPr>
            <w:tcW w:w="2835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Бюджет проекта </w:t>
            </w:r>
            <w:proofErr w:type="spellStart"/>
            <w:r w:rsidRPr="0036651F">
              <w:rPr>
                <w:sz w:val="20"/>
              </w:rPr>
              <w:t>необоснован</w:t>
            </w:r>
            <w:proofErr w:type="spellEnd"/>
            <w:r w:rsidRPr="0036651F">
              <w:rPr>
                <w:sz w:val="20"/>
              </w:rPr>
              <w:t xml:space="preserve"> деятельностью проекта, стоимость товаров завышена. Затраты не оправдывают ожидаемые результаты проекта. Нет обоснования предполагаемых расходов и детализации расчетов по статьям бюджета. </w:t>
            </w: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Затраты логичны, но недостаточно обоснованы.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Затраты можно скорректировать в сторону уменьшения.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Бюджет проекта частично оправдан и обоснован, часть вызывает сомнения и нет комментариев зачем эти расходы запланированы в проекте.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Бюджет составлен грамотно, с обоснованием всех запланированных расходов. Все расходы прозрачны и логично связаны с деятельностью в рамках проекта и действительно необходимы для реализации проекта. Все затраты разумны и соответствуют действительным ценам.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Соответствие опыта организаций и компетенций членов команды.</w:t>
            </w:r>
          </w:p>
          <w:p w:rsidR="00FD3F6A" w:rsidRPr="0036651F" w:rsidRDefault="00FD3F6A" w:rsidP="00FD3F6A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ab/>
            </w:r>
          </w:p>
        </w:tc>
        <w:tc>
          <w:tcPr>
            <w:tcW w:w="2835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both"/>
              <w:rPr>
                <w:spacing w:val="-2"/>
                <w:sz w:val="20"/>
              </w:rPr>
            </w:pPr>
            <w:r w:rsidRPr="0036651F">
              <w:rPr>
                <w:spacing w:val="-2"/>
                <w:sz w:val="20"/>
              </w:rPr>
              <w:t xml:space="preserve">Не ясно кто именно реализует проект, и кто за что отвечает.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pacing w:val="-2"/>
                <w:sz w:val="20"/>
              </w:rPr>
              <w:t xml:space="preserve">Конкретные исполнители основных мероприятий проекта не названы либо не приводятся сведения об их знаниях, опыте или о выполняемых функциях в рамках реализации проекта; либо приводится информация только о руководителе организации и/или руководителе проекта. У команды нет опыта в заявленной деятельности и в привлечении волонтеров. </w:t>
            </w: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pacing w:val="-2"/>
                <w:sz w:val="20"/>
              </w:rPr>
              <w:t>В заявке представлен основной состав непосредственных исполнителей проекта с кратким описанием</w:t>
            </w:r>
            <w:r w:rsidRPr="0036651F">
              <w:rPr>
                <w:spacing w:val="-2"/>
                <w:sz w:val="20"/>
              </w:rPr>
              <w:br/>
              <w:t>их квалификации. Квалификация ключевых сотрудников соответствует их обязанностям. Не до конца понятно кто именно за что будет отвечать. У проектной команды есть небольшой опыт в данной сфере и небольшой опыт в работе с волонтёрами.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pacing w:val="-2"/>
                <w:sz w:val="20"/>
              </w:rPr>
              <w:t>В заявке указаны все штатные сотрудники и привлекаемые специалисты с кратким описанием их знаний и опыта, функций в рамках реализации проекта; квалификация членов команды соответствует возлагаемым на них обязанностям. Четко понятно, кто за что отвечает и есть понимание, что эта проектная команда способна качественно реализовать проект. Большой опыт системной работы с волонтёрами.</w:t>
            </w: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right="68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Масштаб развития проекта.</w:t>
            </w:r>
          </w:p>
          <w:p w:rsidR="00FD3F6A" w:rsidRPr="0036651F" w:rsidRDefault="00FD3F6A" w:rsidP="00FD3F6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413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D3F6A" w:rsidRPr="0036651F" w:rsidRDefault="00FD3F6A" w:rsidP="00FD3F6A">
            <w:pPr>
              <w:jc w:val="both"/>
              <w:rPr>
                <w:spacing w:val="-2"/>
                <w:sz w:val="20"/>
              </w:rPr>
            </w:pPr>
            <w:r w:rsidRPr="0036651F">
              <w:rPr>
                <w:spacing w:val="-2"/>
                <w:sz w:val="20"/>
              </w:rPr>
              <w:t>Проект имеет значения только для деятельности самой организации, не происходит масштабирования деятельности.</w:t>
            </w:r>
          </w:p>
          <w:p w:rsidR="00FD3F6A" w:rsidRPr="0036651F" w:rsidRDefault="00FD3F6A" w:rsidP="00FD3F6A">
            <w:pPr>
              <w:jc w:val="both"/>
              <w:rPr>
                <w:spacing w:val="-2"/>
                <w:sz w:val="20"/>
              </w:rPr>
            </w:pPr>
            <w:r w:rsidRPr="0036651F">
              <w:rPr>
                <w:spacing w:val="-2"/>
                <w:sz w:val="20"/>
              </w:rPr>
              <w:t xml:space="preserve">Либо возможность реализации проекта в предлагаемом территориальном охвате не обеспечивается возможностями организацией и бюджетом проекта. </w:t>
            </w:r>
          </w:p>
          <w:p w:rsidR="00FD3F6A" w:rsidRPr="0036651F" w:rsidRDefault="00FD3F6A" w:rsidP="00FD3F6A">
            <w:pPr>
              <w:jc w:val="both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Проект предполагает развитие деятельности, её масштабирование, увеличение территориального охвата, но это не обеспечивается в полной мере содержанием заявки и бюджетом. 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Проект предполагает развитие деятельности, её масштабирование, увеличение территориального охвата и это  в полной мере обеспечивается содержанием заявки, возможностями команды и бюджетом. </w:t>
            </w: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right="68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>Инновационность</w:t>
            </w:r>
            <w:proofErr w:type="spellEnd"/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уникальность мероприятий, механизмов 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 подходов, используемых в представленной заявке.</w:t>
            </w:r>
          </w:p>
          <w:p w:rsidR="00FD3F6A" w:rsidRPr="0036651F" w:rsidRDefault="00FD3F6A" w:rsidP="00FD3F6A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3F6A" w:rsidRPr="0036651F" w:rsidTr="00FD3F6A">
        <w:tc>
          <w:tcPr>
            <w:tcW w:w="1384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lastRenderedPageBreak/>
              <w:tab/>
            </w:r>
          </w:p>
        </w:tc>
        <w:tc>
          <w:tcPr>
            <w:tcW w:w="2864" w:type="dxa"/>
            <w:gridSpan w:val="3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384" w:type="dxa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64" w:type="dxa"/>
            <w:gridSpan w:val="3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Стандартный проект, никаких инновационных подходов в решении проблем нет, больше похоже на описание текущей деятельности организации. 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Практики и методики, указанные в заявке, не рекомендуются к применению</w:t>
            </w: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Проект предусматривает внедрение некоторых новых или значительно улучшенных процессов, методов, практик в том числе в работе с волонтёрами, но из заявки не понятно как это приведет к изменению содержания и результативности деятельности.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Деятельность по проекту демонстрирует новый подход к решению проблемы, который при этом выглядит вполне реалистично.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Проект преимущественно направлен на внедрение новых или значительно улучшенных практик, методов в работе с волонтерами, что позволит существенно качественно улучшить такую деятельность</w:t>
            </w: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sz w:val="20"/>
              </w:rPr>
            </w:pPr>
          </w:p>
          <w:p w:rsidR="00FD3F6A" w:rsidRPr="0036651F" w:rsidRDefault="00FD3F6A" w:rsidP="00FD3F6A">
            <w:pPr>
              <w:pStyle w:val="a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right="68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Наличие и масштабность стратегии продвижения практики 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(в средствах массовой информации, социальных сетях, рекламная кампания 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и др.) и маркетинговой стратегии.</w:t>
            </w:r>
          </w:p>
          <w:p w:rsidR="00FD3F6A" w:rsidRPr="0036651F" w:rsidRDefault="00FD3F6A" w:rsidP="00FD3F6A">
            <w:pPr>
              <w:jc w:val="center"/>
              <w:rPr>
                <w:sz w:val="20"/>
              </w:rPr>
            </w:pPr>
          </w:p>
        </w:tc>
      </w:tr>
      <w:tr w:rsidR="00FD3F6A" w:rsidRPr="0036651F" w:rsidTr="00FD3F6A">
        <w:tc>
          <w:tcPr>
            <w:tcW w:w="1384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</w:p>
        </w:tc>
        <w:tc>
          <w:tcPr>
            <w:tcW w:w="2864" w:type="dxa"/>
            <w:gridSpan w:val="3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36651F" w:rsidTr="00FD3F6A">
        <w:tc>
          <w:tcPr>
            <w:tcW w:w="1384" w:type="dxa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64" w:type="dxa"/>
            <w:gridSpan w:val="3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Компоненты информирования о проекте участников и в целом сообщества, власти, СМИ не предусмотрены, либо заявлены формально, без упоминания конкретных информационных каналов и предпринимаемых действиях. Не понятно каким образом будут привлекаться в проект волонтёры. </w:t>
            </w: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Перечислены не все возможные или только платные информационные каналы. Выбранная коммуникационная стратегия и каналы коммуникации не в полной мере соответствуют целевым группам проекта, в том числе </w:t>
            </w:r>
            <w:proofErr w:type="spellStart"/>
            <w:r w:rsidRPr="0036651F">
              <w:rPr>
                <w:sz w:val="20"/>
              </w:rPr>
              <w:t>благополучателям</w:t>
            </w:r>
            <w:proofErr w:type="spellEnd"/>
            <w:r w:rsidRPr="0036651F">
              <w:rPr>
                <w:sz w:val="20"/>
              </w:rPr>
              <w:t xml:space="preserve"> и волонтёрам и возможностям широкого информирования о проекте. </w:t>
            </w: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Из заявки очень четко понятно каким образом будут проинформированы </w:t>
            </w:r>
            <w:proofErr w:type="spellStart"/>
            <w:r w:rsidRPr="0036651F">
              <w:rPr>
                <w:sz w:val="20"/>
              </w:rPr>
              <w:t>благополучатели</w:t>
            </w:r>
            <w:proofErr w:type="spellEnd"/>
            <w:r w:rsidRPr="0036651F">
              <w:rPr>
                <w:sz w:val="20"/>
              </w:rPr>
              <w:t xml:space="preserve"> и волонтеры проекта, а также в целом местное сообщество, власти, СМИ. Выбранная коммуникационная стратегия и каналы коммуникации соответствуют целевым группам проекта и возможностям широкого информирования о проекте.</w:t>
            </w:r>
          </w:p>
        </w:tc>
      </w:tr>
      <w:tr w:rsidR="00FD3F6A" w:rsidRPr="0036651F" w:rsidTr="00FD3F6A">
        <w:tc>
          <w:tcPr>
            <w:tcW w:w="10201" w:type="dxa"/>
            <w:gridSpan w:val="6"/>
            <w:shd w:val="clear" w:color="auto" w:fill="92CDDC" w:themeFill="accent5" w:themeFillTint="99"/>
          </w:tcPr>
          <w:p w:rsidR="00FD3F6A" w:rsidRPr="0036651F" w:rsidRDefault="00FD3F6A" w:rsidP="00FD3F6A">
            <w:pPr>
              <w:pStyle w:val="a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68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Дополнительные ресурсы, в том числе финансовые, организационные </w:t>
            </w:r>
            <w:r w:rsidRPr="0036651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и нематериальные, привлекаемые на реализацию проекта.</w:t>
            </w:r>
          </w:p>
          <w:p w:rsidR="00FD3F6A" w:rsidRPr="0036651F" w:rsidRDefault="00FD3F6A" w:rsidP="00FD3F6A">
            <w:pPr>
              <w:ind w:left="360"/>
              <w:rPr>
                <w:b/>
                <w:bCs/>
                <w:sz w:val="20"/>
              </w:rPr>
            </w:pPr>
          </w:p>
        </w:tc>
      </w:tr>
      <w:tr w:rsidR="00FD3F6A" w:rsidRPr="0036651F" w:rsidTr="00FD3F6A">
        <w:tc>
          <w:tcPr>
            <w:tcW w:w="1384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</w:p>
        </w:tc>
        <w:tc>
          <w:tcPr>
            <w:tcW w:w="2864" w:type="dxa"/>
            <w:gridSpan w:val="3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1 балл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3 балла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FD3F6A" w:rsidRPr="0036651F" w:rsidRDefault="00FD3F6A" w:rsidP="00FD3F6A">
            <w:pPr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5 баллов</w:t>
            </w:r>
          </w:p>
        </w:tc>
      </w:tr>
      <w:tr w:rsidR="00FD3F6A" w:rsidRPr="00802EF6" w:rsidTr="00FD3F6A">
        <w:tc>
          <w:tcPr>
            <w:tcW w:w="1384" w:type="dxa"/>
            <w:shd w:val="clear" w:color="auto" w:fill="auto"/>
          </w:tcPr>
          <w:p w:rsidR="00FD3F6A" w:rsidRPr="0036651F" w:rsidRDefault="00FD3F6A" w:rsidP="00FD3F6A">
            <w:pPr>
              <w:jc w:val="center"/>
              <w:rPr>
                <w:b/>
                <w:sz w:val="20"/>
              </w:rPr>
            </w:pPr>
            <w:r w:rsidRPr="0036651F">
              <w:rPr>
                <w:b/>
                <w:sz w:val="20"/>
              </w:rPr>
              <w:t>Критерий</w:t>
            </w:r>
          </w:p>
        </w:tc>
        <w:tc>
          <w:tcPr>
            <w:tcW w:w="2864" w:type="dxa"/>
            <w:gridSpan w:val="3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Организация не располагает никакими дополнительными ресурсами, необходимыми для реализации проекта.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Партнеров у проекта нет.</w:t>
            </w:r>
          </w:p>
        </w:tc>
        <w:tc>
          <w:tcPr>
            <w:tcW w:w="2977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Есть часть ресурсов, которые будут использованы для реализации проекта, а вторая половина непонятно откуда будет привлечена (например, есть помещение, но нет оборудования, и оно не запланировано в бюджете – партнерский компонент также не прописан).</w:t>
            </w:r>
          </w:p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 xml:space="preserve">Партнеры в проекте заявлены, но нет писем поддержки от партнеров. Роль каждого из партнеров не до конца ясна. </w:t>
            </w:r>
          </w:p>
          <w:p w:rsidR="00FD3F6A" w:rsidRPr="0036651F" w:rsidRDefault="00FD3F6A" w:rsidP="00FD3F6A">
            <w:pPr>
              <w:rPr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D3F6A" w:rsidRPr="0036651F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Организация обладает всеми необходимыми дополнительными материальными и  нематериальными ресурсами, чтобы качественно реализовать проект.</w:t>
            </w:r>
          </w:p>
          <w:p w:rsidR="00FD3F6A" w:rsidRPr="00802EF6" w:rsidRDefault="00FD3F6A" w:rsidP="00FD3F6A">
            <w:pPr>
              <w:rPr>
                <w:sz w:val="20"/>
              </w:rPr>
            </w:pPr>
            <w:r w:rsidRPr="0036651F">
              <w:rPr>
                <w:sz w:val="20"/>
              </w:rPr>
              <w:t>Партнеры - полноценные участники проекта, хорошо прописана их роль, есть письма поддержки.</w:t>
            </w:r>
          </w:p>
          <w:p w:rsidR="00FD3F6A" w:rsidRPr="00802EF6" w:rsidRDefault="00FD3F6A" w:rsidP="00FD3F6A">
            <w:pPr>
              <w:rPr>
                <w:sz w:val="20"/>
              </w:rPr>
            </w:pPr>
          </w:p>
        </w:tc>
      </w:tr>
    </w:tbl>
    <w:p w:rsidR="00FD3F6A" w:rsidRDefault="00FD3F6A" w:rsidP="00FD3F6A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F6A" w:rsidRPr="00656AB5" w:rsidRDefault="00FD3F6A" w:rsidP="00FD3F6A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F6A" w:rsidRDefault="00FD3F6A" w:rsidP="00FD3F6A">
      <w:pPr>
        <w:tabs>
          <w:tab w:val="left" w:pos="1843"/>
        </w:tabs>
        <w:rPr>
          <w:bCs/>
          <w:sz w:val="27"/>
          <w:szCs w:val="27"/>
          <w:lang w:eastAsia="en-US"/>
        </w:rPr>
      </w:pPr>
    </w:p>
    <w:p w:rsidR="00FD3F6A" w:rsidRDefault="00FD3F6A" w:rsidP="00FD3F6A">
      <w:pPr>
        <w:ind w:left="6237"/>
        <w:rPr>
          <w:bCs/>
          <w:sz w:val="27"/>
          <w:szCs w:val="27"/>
          <w:lang w:eastAsia="en-US"/>
        </w:rPr>
      </w:pPr>
    </w:p>
    <w:p w:rsidR="00FD3F6A" w:rsidRDefault="00FD3F6A" w:rsidP="00FD3F6A">
      <w:pPr>
        <w:ind w:left="6237"/>
        <w:rPr>
          <w:bCs/>
          <w:sz w:val="27"/>
          <w:szCs w:val="27"/>
          <w:lang w:eastAsia="en-US"/>
        </w:rPr>
      </w:pPr>
    </w:p>
    <w:sectPr w:rsidR="00FD3F6A" w:rsidSect="00775AC6">
      <w:pgSz w:w="11906" w:h="16838"/>
      <w:pgMar w:top="1134" w:right="567" w:bottom="1134" w:left="1134" w:header="709" w:footer="147" w:gutter="0"/>
      <w:pgNumType w:start="1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71" w:rsidRDefault="00C87671" w:rsidP="003737B3">
      <w:r>
        <w:separator/>
      </w:r>
    </w:p>
  </w:endnote>
  <w:endnote w:type="continuationSeparator" w:id="0">
    <w:p w:rsidR="00C87671" w:rsidRDefault="00C87671" w:rsidP="0037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71" w:rsidRDefault="00C87671" w:rsidP="003737B3">
      <w:r>
        <w:separator/>
      </w:r>
    </w:p>
  </w:footnote>
  <w:footnote w:type="continuationSeparator" w:id="0">
    <w:p w:rsidR="00C87671" w:rsidRDefault="00C87671" w:rsidP="0037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723"/>
    <w:multiLevelType w:val="hybridMultilevel"/>
    <w:tmpl w:val="2368AF2C"/>
    <w:lvl w:ilvl="0" w:tplc="99A82BBE">
      <w:start w:val="1"/>
      <w:numFmt w:val="decimal"/>
      <w:lvlText w:val="%1."/>
      <w:lvlJc w:val="left"/>
      <w:pPr>
        <w:ind w:left="709" w:hanging="360"/>
      </w:pPr>
    </w:lvl>
    <w:lvl w:ilvl="1" w:tplc="A5F08E78">
      <w:start w:val="1"/>
      <w:numFmt w:val="lowerLetter"/>
      <w:lvlText w:val="%2."/>
      <w:lvlJc w:val="left"/>
      <w:pPr>
        <w:ind w:left="1429" w:hanging="360"/>
      </w:pPr>
    </w:lvl>
    <w:lvl w:ilvl="2" w:tplc="29A86266">
      <w:start w:val="1"/>
      <w:numFmt w:val="lowerRoman"/>
      <w:lvlText w:val="%3."/>
      <w:lvlJc w:val="left"/>
      <w:pPr>
        <w:ind w:left="2149" w:hanging="180"/>
      </w:pPr>
    </w:lvl>
    <w:lvl w:ilvl="3" w:tplc="5D90BBE6">
      <w:start w:val="1"/>
      <w:numFmt w:val="decimal"/>
      <w:lvlText w:val="%4."/>
      <w:lvlJc w:val="left"/>
      <w:pPr>
        <w:ind w:left="2869" w:hanging="360"/>
      </w:pPr>
    </w:lvl>
    <w:lvl w:ilvl="4" w:tplc="D71E2B4A">
      <w:start w:val="1"/>
      <w:numFmt w:val="lowerLetter"/>
      <w:lvlText w:val="%5."/>
      <w:lvlJc w:val="left"/>
      <w:pPr>
        <w:ind w:left="3589" w:hanging="360"/>
      </w:pPr>
    </w:lvl>
    <w:lvl w:ilvl="5" w:tplc="170C6822">
      <w:start w:val="1"/>
      <w:numFmt w:val="lowerRoman"/>
      <w:lvlText w:val="%6."/>
      <w:lvlJc w:val="left"/>
      <w:pPr>
        <w:ind w:left="4309" w:hanging="180"/>
      </w:pPr>
    </w:lvl>
    <w:lvl w:ilvl="6" w:tplc="5E4C18DC">
      <w:start w:val="1"/>
      <w:numFmt w:val="decimal"/>
      <w:lvlText w:val="%7."/>
      <w:lvlJc w:val="left"/>
      <w:pPr>
        <w:ind w:left="5029" w:hanging="360"/>
      </w:pPr>
    </w:lvl>
    <w:lvl w:ilvl="7" w:tplc="01380DF6">
      <w:start w:val="1"/>
      <w:numFmt w:val="lowerLetter"/>
      <w:lvlText w:val="%8."/>
      <w:lvlJc w:val="left"/>
      <w:pPr>
        <w:ind w:left="5749" w:hanging="360"/>
      </w:pPr>
    </w:lvl>
    <w:lvl w:ilvl="8" w:tplc="FF9A6194">
      <w:start w:val="1"/>
      <w:numFmt w:val="lowerRoman"/>
      <w:lvlText w:val="%9."/>
      <w:lvlJc w:val="left"/>
      <w:pPr>
        <w:ind w:left="6469" w:hanging="180"/>
      </w:pPr>
    </w:lvl>
  </w:abstractNum>
  <w:abstractNum w:abstractNumId="1">
    <w:nsid w:val="077077E3"/>
    <w:multiLevelType w:val="multilevel"/>
    <w:tmpl w:val="2EB673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D0568"/>
    <w:multiLevelType w:val="hybridMultilevel"/>
    <w:tmpl w:val="490CD042"/>
    <w:lvl w:ilvl="0" w:tplc="6D141F4C">
      <w:start w:val="8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450B6"/>
    <w:multiLevelType w:val="hybridMultilevel"/>
    <w:tmpl w:val="6AA82FB4"/>
    <w:lvl w:ilvl="0" w:tplc="6164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00055"/>
    <w:multiLevelType w:val="hybridMultilevel"/>
    <w:tmpl w:val="B3FC7ABC"/>
    <w:lvl w:ilvl="0" w:tplc="E77AE75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F2462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5364AB1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F88085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02434B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D8E0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D106DE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B5CF77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8AA033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6B3761A"/>
    <w:multiLevelType w:val="hybridMultilevel"/>
    <w:tmpl w:val="FA147DF6"/>
    <w:lvl w:ilvl="0" w:tplc="50CE711E">
      <w:start w:val="1"/>
      <w:numFmt w:val="bullet"/>
      <w:suff w:val="space"/>
      <w:lvlText w:val=""/>
      <w:lvlJc w:val="center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18D978E5"/>
    <w:multiLevelType w:val="multilevel"/>
    <w:tmpl w:val="069E3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F74325"/>
    <w:multiLevelType w:val="multilevel"/>
    <w:tmpl w:val="24E26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B0543FB"/>
    <w:multiLevelType w:val="hybridMultilevel"/>
    <w:tmpl w:val="75BC42FC"/>
    <w:lvl w:ilvl="0" w:tplc="47A4D1B6">
      <w:start w:val="1"/>
      <w:numFmt w:val="decimal"/>
      <w:lvlText w:val="%1."/>
      <w:lvlJc w:val="left"/>
      <w:pPr>
        <w:ind w:left="709" w:hanging="360"/>
      </w:pPr>
    </w:lvl>
    <w:lvl w:ilvl="1" w:tplc="F464406C">
      <w:start w:val="1"/>
      <w:numFmt w:val="lowerLetter"/>
      <w:lvlText w:val="%2."/>
      <w:lvlJc w:val="left"/>
      <w:pPr>
        <w:ind w:left="1429" w:hanging="360"/>
      </w:pPr>
    </w:lvl>
    <w:lvl w:ilvl="2" w:tplc="E660A926">
      <w:start w:val="1"/>
      <w:numFmt w:val="lowerRoman"/>
      <w:lvlText w:val="%3."/>
      <w:lvlJc w:val="left"/>
      <w:pPr>
        <w:ind w:left="2149" w:hanging="180"/>
      </w:pPr>
    </w:lvl>
    <w:lvl w:ilvl="3" w:tplc="883E51B2">
      <w:start w:val="1"/>
      <w:numFmt w:val="decimal"/>
      <w:lvlText w:val="%4."/>
      <w:lvlJc w:val="left"/>
      <w:pPr>
        <w:ind w:left="2869" w:hanging="360"/>
      </w:pPr>
    </w:lvl>
    <w:lvl w:ilvl="4" w:tplc="8E4469CE">
      <w:start w:val="1"/>
      <w:numFmt w:val="lowerLetter"/>
      <w:lvlText w:val="%5."/>
      <w:lvlJc w:val="left"/>
      <w:pPr>
        <w:ind w:left="3589" w:hanging="360"/>
      </w:pPr>
    </w:lvl>
    <w:lvl w:ilvl="5" w:tplc="5C5468C2">
      <w:start w:val="1"/>
      <w:numFmt w:val="lowerRoman"/>
      <w:lvlText w:val="%6."/>
      <w:lvlJc w:val="left"/>
      <w:pPr>
        <w:ind w:left="4309" w:hanging="180"/>
      </w:pPr>
    </w:lvl>
    <w:lvl w:ilvl="6" w:tplc="462A11D2">
      <w:start w:val="1"/>
      <w:numFmt w:val="decimal"/>
      <w:lvlText w:val="%7."/>
      <w:lvlJc w:val="left"/>
      <w:pPr>
        <w:ind w:left="5029" w:hanging="360"/>
      </w:pPr>
    </w:lvl>
    <w:lvl w:ilvl="7" w:tplc="2702F482">
      <w:start w:val="1"/>
      <w:numFmt w:val="lowerLetter"/>
      <w:lvlText w:val="%8."/>
      <w:lvlJc w:val="left"/>
      <w:pPr>
        <w:ind w:left="5749" w:hanging="360"/>
      </w:pPr>
    </w:lvl>
    <w:lvl w:ilvl="8" w:tplc="D1286492">
      <w:start w:val="1"/>
      <w:numFmt w:val="lowerRoman"/>
      <w:lvlText w:val="%9."/>
      <w:lvlJc w:val="left"/>
      <w:pPr>
        <w:ind w:left="6469" w:hanging="180"/>
      </w:pPr>
    </w:lvl>
  </w:abstractNum>
  <w:abstractNum w:abstractNumId="9">
    <w:nsid w:val="1EA0149B"/>
    <w:multiLevelType w:val="multilevel"/>
    <w:tmpl w:val="0B5E606E"/>
    <w:lvl w:ilvl="0">
      <w:start w:val="2"/>
      <w:numFmt w:val="decimal"/>
      <w:lvlText w:val="%1"/>
      <w:lvlJc w:val="left"/>
      <w:pPr>
        <w:ind w:left="400" w:hanging="70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0" w:hanging="706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09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3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1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706"/>
      </w:pPr>
      <w:rPr>
        <w:rFonts w:hint="default"/>
        <w:lang w:val="ru-RU" w:eastAsia="ru-RU" w:bidi="ru-RU"/>
      </w:rPr>
    </w:lvl>
  </w:abstractNum>
  <w:abstractNum w:abstractNumId="10">
    <w:nsid w:val="1FF35A60"/>
    <w:multiLevelType w:val="multilevel"/>
    <w:tmpl w:val="DB748FAC"/>
    <w:lvl w:ilvl="0">
      <w:start w:val="5"/>
      <w:numFmt w:val="decimal"/>
      <w:lvlText w:val="%1"/>
      <w:lvlJc w:val="left"/>
      <w:pPr>
        <w:ind w:left="400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0" w:hanging="566"/>
      </w:pPr>
      <w:rPr>
        <w:rFonts w:ascii="Times New Roman" w:eastAsia="Times New Roman" w:hAnsi="Times New Roman" w:cs="Times New Roman" w:hint="default"/>
        <w:spacing w:val="-20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09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3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7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1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66"/>
      </w:pPr>
      <w:rPr>
        <w:rFonts w:hint="default"/>
        <w:lang w:val="ru-RU" w:eastAsia="ru-RU" w:bidi="ru-RU"/>
      </w:rPr>
    </w:lvl>
  </w:abstractNum>
  <w:abstractNum w:abstractNumId="11">
    <w:nsid w:val="229D29A9"/>
    <w:multiLevelType w:val="multilevel"/>
    <w:tmpl w:val="025C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E526CF"/>
    <w:multiLevelType w:val="hybridMultilevel"/>
    <w:tmpl w:val="06F09CE8"/>
    <w:lvl w:ilvl="0" w:tplc="97E0E5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191051"/>
    <w:multiLevelType w:val="multilevel"/>
    <w:tmpl w:val="3258AB6E"/>
    <w:lvl w:ilvl="0">
      <w:start w:val="1"/>
      <w:numFmt w:val="decimal"/>
      <w:lvlText w:val="%1"/>
      <w:lvlJc w:val="left"/>
      <w:pPr>
        <w:ind w:left="400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0" w:hanging="566"/>
      </w:pPr>
      <w:rPr>
        <w:rFonts w:ascii="Times New Roman" w:eastAsia="Times New Roman" w:hAnsi="Times New Roman" w:cs="Times New Roman" w:hint="default"/>
        <w:spacing w:val="-31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09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3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7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1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66"/>
      </w:pPr>
      <w:rPr>
        <w:rFonts w:hint="default"/>
        <w:lang w:val="ru-RU" w:eastAsia="ru-RU" w:bidi="ru-RU"/>
      </w:rPr>
    </w:lvl>
  </w:abstractNum>
  <w:abstractNum w:abstractNumId="14">
    <w:nsid w:val="28B90106"/>
    <w:multiLevelType w:val="multilevel"/>
    <w:tmpl w:val="4D10F4B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32" w:hanging="2160"/>
      </w:pPr>
      <w:rPr>
        <w:rFonts w:hint="default"/>
      </w:rPr>
    </w:lvl>
  </w:abstractNum>
  <w:abstractNum w:abstractNumId="15">
    <w:nsid w:val="2BD36643"/>
    <w:multiLevelType w:val="multilevel"/>
    <w:tmpl w:val="26C82CA0"/>
    <w:lvl w:ilvl="0">
      <w:start w:val="3"/>
      <w:numFmt w:val="decimal"/>
      <w:lvlText w:val="%1"/>
      <w:lvlJc w:val="left"/>
      <w:pPr>
        <w:ind w:left="400" w:hanging="621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400" w:hanging="621"/>
      </w:pPr>
      <w:rPr>
        <w:rFonts w:ascii="Times New Roman" w:eastAsia="Times New Roman" w:hAnsi="Times New Roman" w:cs="Times New Roman" w:hint="default"/>
        <w:spacing w:val="-31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09" w:hanging="6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3" w:hanging="6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6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6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7" w:hanging="6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1" w:hanging="6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621"/>
      </w:pPr>
      <w:rPr>
        <w:rFonts w:hint="default"/>
        <w:lang w:val="ru-RU" w:eastAsia="ru-RU" w:bidi="ru-RU"/>
      </w:rPr>
    </w:lvl>
  </w:abstractNum>
  <w:abstractNum w:abstractNumId="16">
    <w:nsid w:val="2F213BA9"/>
    <w:multiLevelType w:val="hybridMultilevel"/>
    <w:tmpl w:val="12824538"/>
    <w:lvl w:ilvl="0" w:tplc="F6746E5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C076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68C3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AECA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8062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54E9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AA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8EF9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AA43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FB024BF"/>
    <w:multiLevelType w:val="hybridMultilevel"/>
    <w:tmpl w:val="0394C0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3702F"/>
    <w:multiLevelType w:val="hybridMultilevel"/>
    <w:tmpl w:val="1D52478C"/>
    <w:lvl w:ilvl="0" w:tplc="3A2891E8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FF46D6B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165EE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1C071C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CA07D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AAA15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2A8A38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985C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1E2DB3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BD81586"/>
    <w:multiLevelType w:val="multilevel"/>
    <w:tmpl w:val="069E3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0B7737D"/>
    <w:multiLevelType w:val="hybridMultilevel"/>
    <w:tmpl w:val="97645CA0"/>
    <w:lvl w:ilvl="0" w:tplc="F85A5A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FEC19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3039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286B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FAF0B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1A5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58D9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DE56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C89E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0C92C4D"/>
    <w:multiLevelType w:val="hybridMultilevel"/>
    <w:tmpl w:val="62C8E990"/>
    <w:lvl w:ilvl="0" w:tplc="CBD069EC">
      <w:numFmt w:val="bullet"/>
      <w:lvlText w:val="-"/>
      <w:lvlJc w:val="left"/>
      <w:pPr>
        <w:ind w:left="400" w:hanging="240"/>
      </w:pPr>
      <w:rPr>
        <w:rFonts w:ascii="Times New Roman" w:eastAsia="Times New Roman" w:hAnsi="Times New Roman" w:cs="Times New Roman" w:hint="default"/>
        <w:spacing w:val="-31"/>
        <w:w w:val="99"/>
        <w:sz w:val="26"/>
        <w:szCs w:val="26"/>
        <w:lang w:val="ru-RU" w:eastAsia="ru-RU" w:bidi="ru-RU"/>
      </w:rPr>
    </w:lvl>
    <w:lvl w:ilvl="1" w:tplc="E848B2B0">
      <w:numFmt w:val="bullet"/>
      <w:lvlText w:val="•"/>
      <w:lvlJc w:val="left"/>
      <w:pPr>
        <w:ind w:left="1354" w:hanging="240"/>
      </w:pPr>
      <w:rPr>
        <w:rFonts w:hint="default"/>
        <w:lang w:val="ru-RU" w:eastAsia="ru-RU" w:bidi="ru-RU"/>
      </w:rPr>
    </w:lvl>
    <w:lvl w:ilvl="2" w:tplc="A9721100">
      <w:numFmt w:val="bullet"/>
      <w:lvlText w:val="•"/>
      <w:lvlJc w:val="left"/>
      <w:pPr>
        <w:ind w:left="2309" w:hanging="240"/>
      </w:pPr>
      <w:rPr>
        <w:rFonts w:hint="default"/>
        <w:lang w:val="ru-RU" w:eastAsia="ru-RU" w:bidi="ru-RU"/>
      </w:rPr>
    </w:lvl>
    <w:lvl w:ilvl="3" w:tplc="B4B04F38">
      <w:numFmt w:val="bullet"/>
      <w:lvlText w:val="•"/>
      <w:lvlJc w:val="left"/>
      <w:pPr>
        <w:ind w:left="3263" w:hanging="240"/>
      </w:pPr>
      <w:rPr>
        <w:rFonts w:hint="default"/>
        <w:lang w:val="ru-RU" w:eastAsia="ru-RU" w:bidi="ru-RU"/>
      </w:rPr>
    </w:lvl>
    <w:lvl w:ilvl="4" w:tplc="7D96701E">
      <w:numFmt w:val="bullet"/>
      <w:lvlText w:val="•"/>
      <w:lvlJc w:val="left"/>
      <w:pPr>
        <w:ind w:left="4218" w:hanging="240"/>
      </w:pPr>
      <w:rPr>
        <w:rFonts w:hint="default"/>
        <w:lang w:val="ru-RU" w:eastAsia="ru-RU" w:bidi="ru-RU"/>
      </w:rPr>
    </w:lvl>
    <w:lvl w:ilvl="5" w:tplc="CB46FBC4">
      <w:numFmt w:val="bullet"/>
      <w:lvlText w:val="•"/>
      <w:lvlJc w:val="left"/>
      <w:pPr>
        <w:ind w:left="5172" w:hanging="240"/>
      </w:pPr>
      <w:rPr>
        <w:rFonts w:hint="default"/>
        <w:lang w:val="ru-RU" w:eastAsia="ru-RU" w:bidi="ru-RU"/>
      </w:rPr>
    </w:lvl>
    <w:lvl w:ilvl="6" w:tplc="38FC8D6E">
      <w:numFmt w:val="bullet"/>
      <w:lvlText w:val="•"/>
      <w:lvlJc w:val="left"/>
      <w:pPr>
        <w:ind w:left="6127" w:hanging="240"/>
      </w:pPr>
      <w:rPr>
        <w:rFonts w:hint="default"/>
        <w:lang w:val="ru-RU" w:eastAsia="ru-RU" w:bidi="ru-RU"/>
      </w:rPr>
    </w:lvl>
    <w:lvl w:ilvl="7" w:tplc="4D2014DE">
      <w:numFmt w:val="bullet"/>
      <w:lvlText w:val="•"/>
      <w:lvlJc w:val="left"/>
      <w:pPr>
        <w:ind w:left="7081" w:hanging="240"/>
      </w:pPr>
      <w:rPr>
        <w:rFonts w:hint="default"/>
        <w:lang w:val="ru-RU" w:eastAsia="ru-RU" w:bidi="ru-RU"/>
      </w:rPr>
    </w:lvl>
    <w:lvl w:ilvl="8" w:tplc="CE9825DE">
      <w:numFmt w:val="bullet"/>
      <w:lvlText w:val="•"/>
      <w:lvlJc w:val="left"/>
      <w:pPr>
        <w:ind w:left="8036" w:hanging="240"/>
      </w:pPr>
      <w:rPr>
        <w:rFonts w:hint="default"/>
        <w:lang w:val="ru-RU" w:eastAsia="ru-RU" w:bidi="ru-RU"/>
      </w:rPr>
    </w:lvl>
  </w:abstractNum>
  <w:abstractNum w:abstractNumId="22">
    <w:nsid w:val="40FF318F"/>
    <w:multiLevelType w:val="hybridMultilevel"/>
    <w:tmpl w:val="E6362158"/>
    <w:lvl w:ilvl="0" w:tplc="789686A4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CA3637FE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984624D0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B53439BA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0FAC9C30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563007D4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CDE669DA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722C99EC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91D4E0A0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23">
    <w:nsid w:val="431A0B3F"/>
    <w:multiLevelType w:val="hybridMultilevel"/>
    <w:tmpl w:val="36B051DC"/>
    <w:lvl w:ilvl="0" w:tplc="DF0A1574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7D4666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256548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18D0607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0CAB5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38D24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100EB8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F282F0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8044C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8843FF8"/>
    <w:multiLevelType w:val="hybridMultilevel"/>
    <w:tmpl w:val="A09AA650"/>
    <w:lvl w:ilvl="0" w:tplc="EC9488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924F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720FD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B00B9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AEE2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F727C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F0B3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747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3E3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88C679D"/>
    <w:multiLevelType w:val="hybridMultilevel"/>
    <w:tmpl w:val="C4E66716"/>
    <w:lvl w:ilvl="0" w:tplc="DFE61056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8D7BC3"/>
    <w:multiLevelType w:val="hybridMultilevel"/>
    <w:tmpl w:val="63AAD432"/>
    <w:lvl w:ilvl="0" w:tplc="2630440E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5BF64642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BD9EE2B6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0D527832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AD528DC8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B5180D3C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163EBA74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978AF762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17A2E7FE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27">
    <w:nsid w:val="4B47297E"/>
    <w:multiLevelType w:val="hybridMultilevel"/>
    <w:tmpl w:val="218C491C"/>
    <w:lvl w:ilvl="0" w:tplc="14BCE130">
      <w:start w:val="1"/>
      <w:numFmt w:val="decimal"/>
      <w:lvlText w:val="%1)"/>
      <w:lvlJc w:val="left"/>
      <w:pPr>
        <w:ind w:left="1391" w:hanging="2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8758B624">
      <w:numFmt w:val="bullet"/>
      <w:lvlText w:val="•"/>
      <w:lvlJc w:val="left"/>
      <w:pPr>
        <w:ind w:left="2254" w:hanging="281"/>
      </w:pPr>
      <w:rPr>
        <w:rFonts w:hint="default"/>
        <w:lang w:val="ru-RU" w:eastAsia="ru-RU" w:bidi="ru-RU"/>
      </w:rPr>
    </w:lvl>
    <w:lvl w:ilvl="2" w:tplc="1124E3C0">
      <w:numFmt w:val="bullet"/>
      <w:lvlText w:val="•"/>
      <w:lvlJc w:val="left"/>
      <w:pPr>
        <w:ind w:left="3109" w:hanging="281"/>
      </w:pPr>
      <w:rPr>
        <w:rFonts w:hint="default"/>
        <w:lang w:val="ru-RU" w:eastAsia="ru-RU" w:bidi="ru-RU"/>
      </w:rPr>
    </w:lvl>
    <w:lvl w:ilvl="3" w:tplc="0390F9F6">
      <w:numFmt w:val="bullet"/>
      <w:lvlText w:val="•"/>
      <w:lvlJc w:val="left"/>
      <w:pPr>
        <w:ind w:left="3963" w:hanging="281"/>
      </w:pPr>
      <w:rPr>
        <w:rFonts w:hint="default"/>
        <w:lang w:val="ru-RU" w:eastAsia="ru-RU" w:bidi="ru-RU"/>
      </w:rPr>
    </w:lvl>
    <w:lvl w:ilvl="4" w:tplc="DAE2B406">
      <w:numFmt w:val="bullet"/>
      <w:lvlText w:val="•"/>
      <w:lvlJc w:val="left"/>
      <w:pPr>
        <w:ind w:left="4818" w:hanging="281"/>
      </w:pPr>
      <w:rPr>
        <w:rFonts w:hint="default"/>
        <w:lang w:val="ru-RU" w:eastAsia="ru-RU" w:bidi="ru-RU"/>
      </w:rPr>
    </w:lvl>
    <w:lvl w:ilvl="5" w:tplc="D34E0E44">
      <w:numFmt w:val="bullet"/>
      <w:lvlText w:val="•"/>
      <w:lvlJc w:val="left"/>
      <w:pPr>
        <w:ind w:left="5672" w:hanging="281"/>
      </w:pPr>
      <w:rPr>
        <w:rFonts w:hint="default"/>
        <w:lang w:val="ru-RU" w:eastAsia="ru-RU" w:bidi="ru-RU"/>
      </w:rPr>
    </w:lvl>
    <w:lvl w:ilvl="6" w:tplc="94C82F08">
      <w:numFmt w:val="bullet"/>
      <w:lvlText w:val="•"/>
      <w:lvlJc w:val="left"/>
      <w:pPr>
        <w:ind w:left="6527" w:hanging="281"/>
      </w:pPr>
      <w:rPr>
        <w:rFonts w:hint="default"/>
        <w:lang w:val="ru-RU" w:eastAsia="ru-RU" w:bidi="ru-RU"/>
      </w:rPr>
    </w:lvl>
    <w:lvl w:ilvl="7" w:tplc="AFF61AB6">
      <w:numFmt w:val="bullet"/>
      <w:lvlText w:val="•"/>
      <w:lvlJc w:val="left"/>
      <w:pPr>
        <w:ind w:left="7381" w:hanging="281"/>
      </w:pPr>
      <w:rPr>
        <w:rFonts w:hint="default"/>
        <w:lang w:val="ru-RU" w:eastAsia="ru-RU" w:bidi="ru-RU"/>
      </w:rPr>
    </w:lvl>
    <w:lvl w:ilvl="8" w:tplc="0B4CD232">
      <w:numFmt w:val="bullet"/>
      <w:lvlText w:val="•"/>
      <w:lvlJc w:val="left"/>
      <w:pPr>
        <w:ind w:left="8236" w:hanging="281"/>
      </w:pPr>
      <w:rPr>
        <w:rFonts w:hint="default"/>
        <w:lang w:val="ru-RU" w:eastAsia="ru-RU" w:bidi="ru-RU"/>
      </w:rPr>
    </w:lvl>
  </w:abstractNum>
  <w:abstractNum w:abstractNumId="28">
    <w:nsid w:val="4C687F95"/>
    <w:multiLevelType w:val="hybridMultilevel"/>
    <w:tmpl w:val="FEC44B6C"/>
    <w:lvl w:ilvl="0" w:tplc="91E688E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276244"/>
    <w:multiLevelType w:val="hybridMultilevel"/>
    <w:tmpl w:val="1F9AD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E9661B"/>
    <w:multiLevelType w:val="hybridMultilevel"/>
    <w:tmpl w:val="D48EC4DE"/>
    <w:lvl w:ilvl="0" w:tplc="DF566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4E38B9"/>
    <w:multiLevelType w:val="hybridMultilevel"/>
    <w:tmpl w:val="7E700B44"/>
    <w:lvl w:ilvl="0" w:tplc="A2E00DA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94DE981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C30DB2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C423F5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4D06D8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4F4551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E32FA6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E623B2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BB122D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63F743FD"/>
    <w:multiLevelType w:val="multilevel"/>
    <w:tmpl w:val="4C18ABD8"/>
    <w:lvl w:ilvl="0">
      <w:start w:val="6"/>
      <w:numFmt w:val="decimal"/>
      <w:lvlText w:val="%1"/>
      <w:lvlJc w:val="left"/>
      <w:pPr>
        <w:ind w:left="400" w:hanging="70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0" w:hanging="706"/>
      </w:pPr>
      <w:rPr>
        <w:rFonts w:ascii="Times New Roman" w:eastAsia="Times New Roman" w:hAnsi="Times New Roman" w:cs="Times New Roman" w:hint="default"/>
        <w:spacing w:val="-16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09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3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1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706"/>
      </w:pPr>
      <w:rPr>
        <w:rFonts w:hint="default"/>
        <w:lang w:val="ru-RU" w:eastAsia="ru-RU" w:bidi="ru-RU"/>
      </w:rPr>
    </w:lvl>
  </w:abstractNum>
  <w:abstractNum w:abstractNumId="33">
    <w:nsid w:val="641E2716"/>
    <w:multiLevelType w:val="multilevel"/>
    <w:tmpl w:val="B892417A"/>
    <w:lvl w:ilvl="0">
      <w:start w:val="3"/>
      <w:numFmt w:val="decimal"/>
      <w:lvlText w:val="%1"/>
      <w:lvlJc w:val="left"/>
      <w:pPr>
        <w:ind w:left="1676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76" w:hanging="566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33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9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86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2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9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5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2" w:hanging="566"/>
      </w:pPr>
      <w:rPr>
        <w:rFonts w:hint="default"/>
        <w:lang w:val="ru-RU" w:eastAsia="ru-RU" w:bidi="ru-RU"/>
      </w:rPr>
    </w:lvl>
  </w:abstractNum>
  <w:abstractNum w:abstractNumId="34">
    <w:nsid w:val="66D420D9"/>
    <w:multiLevelType w:val="hybridMultilevel"/>
    <w:tmpl w:val="DFE02B44"/>
    <w:lvl w:ilvl="0" w:tplc="78EC75FC">
      <w:start w:val="9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43943"/>
    <w:multiLevelType w:val="hybridMultilevel"/>
    <w:tmpl w:val="1A98AC42"/>
    <w:lvl w:ilvl="0" w:tplc="F1D4D78A">
      <w:start w:val="1"/>
      <w:numFmt w:val="decimal"/>
      <w:lvlText w:val="%1."/>
      <w:lvlJc w:val="left"/>
      <w:pPr>
        <w:ind w:left="360" w:hanging="360"/>
      </w:pPr>
    </w:lvl>
    <w:lvl w:ilvl="1" w:tplc="7AE8B4EA">
      <w:start w:val="1"/>
      <w:numFmt w:val="lowerLetter"/>
      <w:lvlText w:val="%2."/>
      <w:lvlJc w:val="left"/>
      <w:pPr>
        <w:ind w:left="-544" w:hanging="360"/>
      </w:pPr>
    </w:lvl>
    <w:lvl w:ilvl="2" w:tplc="0B727AB8">
      <w:start w:val="1"/>
      <w:numFmt w:val="lowerRoman"/>
      <w:lvlText w:val="%3."/>
      <w:lvlJc w:val="left"/>
      <w:pPr>
        <w:ind w:left="176" w:hanging="180"/>
      </w:pPr>
    </w:lvl>
    <w:lvl w:ilvl="3" w:tplc="606431D8">
      <w:start w:val="1"/>
      <w:numFmt w:val="decimal"/>
      <w:lvlText w:val="%4."/>
      <w:lvlJc w:val="left"/>
      <w:pPr>
        <w:ind w:left="896" w:hanging="360"/>
      </w:pPr>
    </w:lvl>
    <w:lvl w:ilvl="4" w:tplc="A7481054">
      <w:start w:val="1"/>
      <w:numFmt w:val="lowerLetter"/>
      <w:lvlText w:val="%5."/>
      <w:lvlJc w:val="left"/>
      <w:pPr>
        <w:ind w:left="1616" w:hanging="360"/>
      </w:pPr>
    </w:lvl>
    <w:lvl w:ilvl="5" w:tplc="BBEA7F8E">
      <w:start w:val="1"/>
      <w:numFmt w:val="lowerRoman"/>
      <w:lvlText w:val="%6."/>
      <w:lvlJc w:val="left"/>
      <w:pPr>
        <w:ind w:left="2336" w:hanging="180"/>
      </w:pPr>
    </w:lvl>
    <w:lvl w:ilvl="6" w:tplc="C6EAB54A">
      <w:start w:val="1"/>
      <w:numFmt w:val="decimal"/>
      <w:lvlText w:val="%7."/>
      <w:lvlJc w:val="left"/>
      <w:pPr>
        <w:ind w:left="3056" w:hanging="360"/>
      </w:pPr>
    </w:lvl>
    <w:lvl w:ilvl="7" w:tplc="5F3E5A4A">
      <w:start w:val="1"/>
      <w:numFmt w:val="lowerLetter"/>
      <w:lvlText w:val="%8."/>
      <w:lvlJc w:val="left"/>
      <w:pPr>
        <w:ind w:left="3776" w:hanging="360"/>
      </w:pPr>
    </w:lvl>
    <w:lvl w:ilvl="8" w:tplc="48B4A350">
      <w:start w:val="1"/>
      <w:numFmt w:val="lowerRoman"/>
      <w:lvlText w:val="%9."/>
      <w:lvlJc w:val="left"/>
      <w:pPr>
        <w:ind w:left="4496" w:hanging="180"/>
      </w:pPr>
    </w:lvl>
  </w:abstractNum>
  <w:abstractNum w:abstractNumId="36">
    <w:nsid w:val="694A7C11"/>
    <w:multiLevelType w:val="hybridMultilevel"/>
    <w:tmpl w:val="DC84551C"/>
    <w:lvl w:ilvl="0" w:tplc="633A3B6A">
      <w:numFmt w:val="bullet"/>
      <w:lvlText w:val=""/>
      <w:lvlJc w:val="left"/>
      <w:pPr>
        <w:ind w:left="400" w:hanging="285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1" w:tplc="C1D22578">
      <w:numFmt w:val="bullet"/>
      <w:lvlText w:val="•"/>
      <w:lvlJc w:val="left"/>
      <w:pPr>
        <w:ind w:left="1354" w:hanging="285"/>
      </w:pPr>
      <w:rPr>
        <w:rFonts w:hint="default"/>
        <w:lang w:val="ru-RU" w:eastAsia="ru-RU" w:bidi="ru-RU"/>
      </w:rPr>
    </w:lvl>
    <w:lvl w:ilvl="2" w:tplc="EB3629CE">
      <w:numFmt w:val="bullet"/>
      <w:lvlText w:val="•"/>
      <w:lvlJc w:val="left"/>
      <w:pPr>
        <w:ind w:left="2309" w:hanging="285"/>
      </w:pPr>
      <w:rPr>
        <w:rFonts w:hint="default"/>
        <w:lang w:val="ru-RU" w:eastAsia="ru-RU" w:bidi="ru-RU"/>
      </w:rPr>
    </w:lvl>
    <w:lvl w:ilvl="3" w:tplc="28C458A2">
      <w:numFmt w:val="bullet"/>
      <w:lvlText w:val="•"/>
      <w:lvlJc w:val="left"/>
      <w:pPr>
        <w:ind w:left="3263" w:hanging="285"/>
      </w:pPr>
      <w:rPr>
        <w:rFonts w:hint="default"/>
        <w:lang w:val="ru-RU" w:eastAsia="ru-RU" w:bidi="ru-RU"/>
      </w:rPr>
    </w:lvl>
    <w:lvl w:ilvl="4" w:tplc="BAEEF55E">
      <w:numFmt w:val="bullet"/>
      <w:lvlText w:val="•"/>
      <w:lvlJc w:val="left"/>
      <w:pPr>
        <w:ind w:left="4218" w:hanging="285"/>
      </w:pPr>
      <w:rPr>
        <w:rFonts w:hint="default"/>
        <w:lang w:val="ru-RU" w:eastAsia="ru-RU" w:bidi="ru-RU"/>
      </w:rPr>
    </w:lvl>
    <w:lvl w:ilvl="5" w:tplc="E152B520">
      <w:numFmt w:val="bullet"/>
      <w:lvlText w:val="•"/>
      <w:lvlJc w:val="left"/>
      <w:pPr>
        <w:ind w:left="5172" w:hanging="285"/>
      </w:pPr>
      <w:rPr>
        <w:rFonts w:hint="default"/>
        <w:lang w:val="ru-RU" w:eastAsia="ru-RU" w:bidi="ru-RU"/>
      </w:rPr>
    </w:lvl>
    <w:lvl w:ilvl="6" w:tplc="0568B386">
      <w:numFmt w:val="bullet"/>
      <w:lvlText w:val="•"/>
      <w:lvlJc w:val="left"/>
      <w:pPr>
        <w:ind w:left="6127" w:hanging="285"/>
      </w:pPr>
      <w:rPr>
        <w:rFonts w:hint="default"/>
        <w:lang w:val="ru-RU" w:eastAsia="ru-RU" w:bidi="ru-RU"/>
      </w:rPr>
    </w:lvl>
    <w:lvl w:ilvl="7" w:tplc="C394AD70">
      <w:numFmt w:val="bullet"/>
      <w:lvlText w:val="•"/>
      <w:lvlJc w:val="left"/>
      <w:pPr>
        <w:ind w:left="7081" w:hanging="285"/>
      </w:pPr>
      <w:rPr>
        <w:rFonts w:hint="default"/>
        <w:lang w:val="ru-RU" w:eastAsia="ru-RU" w:bidi="ru-RU"/>
      </w:rPr>
    </w:lvl>
    <w:lvl w:ilvl="8" w:tplc="1372497E">
      <w:numFmt w:val="bullet"/>
      <w:lvlText w:val="•"/>
      <w:lvlJc w:val="left"/>
      <w:pPr>
        <w:ind w:left="8036" w:hanging="285"/>
      </w:pPr>
      <w:rPr>
        <w:rFonts w:hint="default"/>
        <w:lang w:val="ru-RU" w:eastAsia="ru-RU" w:bidi="ru-RU"/>
      </w:rPr>
    </w:lvl>
  </w:abstractNum>
  <w:abstractNum w:abstractNumId="37">
    <w:nsid w:val="69A12288"/>
    <w:multiLevelType w:val="multilevel"/>
    <w:tmpl w:val="99FAA136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38">
    <w:nsid w:val="6BFF6F3C"/>
    <w:multiLevelType w:val="multilevel"/>
    <w:tmpl w:val="62A85D90"/>
    <w:lvl w:ilvl="0">
      <w:start w:val="4"/>
      <w:numFmt w:val="decimal"/>
      <w:lvlText w:val="%1"/>
      <w:lvlJc w:val="left"/>
      <w:pPr>
        <w:ind w:left="400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7" w:hanging="566"/>
      </w:pPr>
      <w:rPr>
        <w:rFonts w:ascii="Times New Roman" w:eastAsia="Times New Roman" w:hAnsi="Times New Roman" w:cs="Times New Roman" w:hint="default"/>
        <w:spacing w:val="-31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09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3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7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1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66"/>
      </w:pPr>
      <w:rPr>
        <w:rFonts w:hint="default"/>
        <w:lang w:val="ru-RU" w:eastAsia="ru-RU" w:bidi="ru-RU"/>
      </w:rPr>
    </w:lvl>
  </w:abstractNum>
  <w:abstractNum w:abstractNumId="39">
    <w:nsid w:val="6C304B41"/>
    <w:multiLevelType w:val="hybridMultilevel"/>
    <w:tmpl w:val="7F4E37A0"/>
    <w:lvl w:ilvl="0" w:tplc="562A1A78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B65684E8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4614F67C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AB3A3BAE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E55E0410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5434AF50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38243054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7B421C92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6F92AF4A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40">
    <w:nsid w:val="6C90312C"/>
    <w:multiLevelType w:val="multilevel"/>
    <w:tmpl w:val="C838BD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E78516A"/>
    <w:multiLevelType w:val="hybridMultilevel"/>
    <w:tmpl w:val="0E9845AA"/>
    <w:lvl w:ilvl="0" w:tplc="17183232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abstractNum w:abstractNumId="42">
    <w:nsid w:val="70CC13BF"/>
    <w:multiLevelType w:val="singleLevel"/>
    <w:tmpl w:val="17927E1E"/>
    <w:lvl w:ilvl="0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>
    <w:nsid w:val="72D6527F"/>
    <w:multiLevelType w:val="hybridMultilevel"/>
    <w:tmpl w:val="1A824486"/>
    <w:lvl w:ilvl="0" w:tplc="323803DC">
      <w:start w:val="1"/>
      <w:numFmt w:val="decimal"/>
      <w:lvlText w:val="%1."/>
      <w:lvlJc w:val="left"/>
      <w:pPr>
        <w:ind w:left="709" w:hanging="360"/>
      </w:pPr>
    </w:lvl>
    <w:lvl w:ilvl="1" w:tplc="6A163DA2">
      <w:start w:val="1"/>
      <w:numFmt w:val="lowerLetter"/>
      <w:lvlText w:val="%2."/>
      <w:lvlJc w:val="left"/>
      <w:pPr>
        <w:ind w:left="1429" w:hanging="360"/>
      </w:pPr>
    </w:lvl>
    <w:lvl w:ilvl="2" w:tplc="01C2BD20">
      <w:start w:val="1"/>
      <w:numFmt w:val="lowerRoman"/>
      <w:lvlText w:val="%3."/>
      <w:lvlJc w:val="left"/>
      <w:pPr>
        <w:ind w:left="2149" w:hanging="180"/>
      </w:pPr>
    </w:lvl>
    <w:lvl w:ilvl="3" w:tplc="0D782398">
      <w:start w:val="1"/>
      <w:numFmt w:val="decimal"/>
      <w:lvlText w:val="%4."/>
      <w:lvlJc w:val="left"/>
      <w:pPr>
        <w:ind w:left="2869" w:hanging="360"/>
      </w:pPr>
    </w:lvl>
    <w:lvl w:ilvl="4" w:tplc="E604B94E">
      <w:start w:val="1"/>
      <w:numFmt w:val="lowerLetter"/>
      <w:lvlText w:val="%5."/>
      <w:lvlJc w:val="left"/>
      <w:pPr>
        <w:ind w:left="3589" w:hanging="360"/>
      </w:pPr>
    </w:lvl>
    <w:lvl w:ilvl="5" w:tplc="5468A598">
      <w:start w:val="1"/>
      <w:numFmt w:val="lowerRoman"/>
      <w:lvlText w:val="%6."/>
      <w:lvlJc w:val="left"/>
      <w:pPr>
        <w:ind w:left="4309" w:hanging="180"/>
      </w:pPr>
    </w:lvl>
    <w:lvl w:ilvl="6" w:tplc="261456E6">
      <w:start w:val="1"/>
      <w:numFmt w:val="decimal"/>
      <w:lvlText w:val="%7."/>
      <w:lvlJc w:val="left"/>
      <w:pPr>
        <w:ind w:left="5029" w:hanging="360"/>
      </w:pPr>
    </w:lvl>
    <w:lvl w:ilvl="7" w:tplc="3C9A5556">
      <w:start w:val="1"/>
      <w:numFmt w:val="lowerLetter"/>
      <w:lvlText w:val="%8."/>
      <w:lvlJc w:val="left"/>
      <w:pPr>
        <w:ind w:left="5749" w:hanging="360"/>
      </w:pPr>
    </w:lvl>
    <w:lvl w:ilvl="8" w:tplc="2C562E4A">
      <w:start w:val="1"/>
      <w:numFmt w:val="lowerRoman"/>
      <w:lvlText w:val="%9."/>
      <w:lvlJc w:val="left"/>
      <w:pPr>
        <w:ind w:left="6469" w:hanging="180"/>
      </w:pPr>
    </w:lvl>
  </w:abstractNum>
  <w:abstractNum w:abstractNumId="44">
    <w:nsid w:val="749B24B8"/>
    <w:multiLevelType w:val="hybridMultilevel"/>
    <w:tmpl w:val="DB7E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8294D"/>
    <w:multiLevelType w:val="multilevel"/>
    <w:tmpl w:val="E040B11C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6">
    <w:nsid w:val="7E416878"/>
    <w:multiLevelType w:val="hybridMultilevel"/>
    <w:tmpl w:val="17660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59015B"/>
    <w:multiLevelType w:val="hybridMultilevel"/>
    <w:tmpl w:val="7FA44F80"/>
    <w:lvl w:ilvl="0" w:tplc="3CE0ACBE">
      <w:start w:val="1"/>
      <w:numFmt w:val="decimal"/>
      <w:lvlText w:val="%1."/>
      <w:lvlJc w:val="left"/>
      <w:pPr>
        <w:ind w:left="709" w:hanging="360"/>
      </w:pPr>
    </w:lvl>
    <w:lvl w:ilvl="1" w:tplc="73AE526C">
      <w:start w:val="1"/>
      <w:numFmt w:val="lowerLetter"/>
      <w:lvlText w:val="%2."/>
      <w:lvlJc w:val="left"/>
      <w:pPr>
        <w:ind w:left="1440" w:hanging="360"/>
      </w:pPr>
    </w:lvl>
    <w:lvl w:ilvl="2" w:tplc="8A067402">
      <w:start w:val="1"/>
      <w:numFmt w:val="lowerRoman"/>
      <w:lvlText w:val="%3."/>
      <w:lvlJc w:val="left"/>
      <w:pPr>
        <w:ind w:left="2160" w:hanging="180"/>
      </w:pPr>
    </w:lvl>
    <w:lvl w:ilvl="3" w:tplc="01043928">
      <w:start w:val="1"/>
      <w:numFmt w:val="decimal"/>
      <w:lvlText w:val="%4."/>
      <w:lvlJc w:val="left"/>
      <w:pPr>
        <w:ind w:left="2880" w:hanging="360"/>
      </w:pPr>
    </w:lvl>
    <w:lvl w:ilvl="4" w:tplc="01C2A89E">
      <w:start w:val="1"/>
      <w:numFmt w:val="lowerLetter"/>
      <w:lvlText w:val="%5."/>
      <w:lvlJc w:val="left"/>
      <w:pPr>
        <w:ind w:left="3600" w:hanging="360"/>
      </w:pPr>
    </w:lvl>
    <w:lvl w:ilvl="5" w:tplc="525C1258">
      <w:start w:val="1"/>
      <w:numFmt w:val="lowerRoman"/>
      <w:lvlText w:val="%6."/>
      <w:lvlJc w:val="left"/>
      <w:pPr>
        <w:ind w:left="4320" w:hanging="180"/>
      </w:pPr>
    </w:lvl>
    <w:lvl w:ilvl="6" w:tplc="3D0085D6">
      <w:start w:val="1"/>
      <w:numFmt w:val="decimal"/>
      <w:lvlText w:val="%7."/>
      <w:lvlJc w:val="left"/>
      <w:pPr>
        <w:ind w:left="5040" w:hanging="360"/>
      </w:pPr>
    </w:lvl>
    <w:lvl w:ilvl="7" w:tplc="C810B272">
      <w:start w:val="1"/>
      <w:numFmt w:val="lowerLetter"/>
      <w:lvlText w:val="%8."/>
      <w:lvlJc w:val="left"/>
      <w:pPr>
        <w:ind w:left="5760" w:hanging="360"/>
      </w:pPr>
    </w:lvl>
    <w:lvl w:ilvl="8" w:tplc="2C08BBAC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42"/>
  </w:num>
  <w:num w:numId="4">
    <w:abstractNumId w:val="28"/>
  </w:num>
  <w:num w:numId="5">
    <w:abstractNumId w:val="46"/>
  </w:num>
  <w:num w:numId="6">
    <w:abstractNumId w:val="12"/>
  </w:num>
  <w:num w:numId="7">
    <w:abstractNumId w:val="34"/>
  </w:num>
  <w:num w:numId="8">
    <w:abstractNumId w:val="2"/>
  </w:num>
  <w:num w:numId="9">
    <w:abstractNumId w:val="14"/>
  </w:num>
  <w:num w:numId="10">
    <w:abstractNumId w:val="44"/>
  </w:num>
  <w:num w:numId="11">
    <w:abstractNumId w:val="1"/>
  </w:num>
  <w:num w:numId="12">
    <w:abstractNumId w:val="30"/>
  </w:num>
  <w:num w:numId="13">
    <w:abstractNumId w:val="11"/>
  </w:num>
  <w:num w:numId="14">
    <w:abstractNumId w:val="29"/>
  </w:num>
  <w:num w:numId="15">
    <w:abstractNumId w:val="5"/>
  </w:num>
  <w:num w:numId="16">
    <w:abstractNumId w:val="32"/>
  </w:num>
  <w:num w:numId="17">
    <w:abstractNumId w:val="10"/>
  </w:num>
  <w:num w:numId="18">
    <w:abstractNumId w:val="36"/>
  </w:num>
  <w:num w:numId="19">
    <w:abstractNumId w:val="38"/>
  </w:num>
  <w:num w:numId="20">
    <w:abstractNumId w:val="27"/>
  </w:num>
  <w:num w:numId="21">
    <w:abstractNumId w:val="15"/>
  </w:num>
  <w:num w:numId="22">
    <w:abstractNumId w:val="33"/>
  </w:num>
  <w:num w:numId="23">
    <w:abstractNumId w:val="21"/>
  </w:num>
  <w:num w:numId="24">
    <w:abstractNumId w:val="9"/>
  </w:num>
  <w:num w:numId="25">
    <w:abstractNumId w:val="13"/>
  </w:num>
  <w:num w:numId="26">
    <w:abstractNumId w:val="25"/>
  </w:num>
  <w:num w:numId="27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6"/>
  </w:num>
  <w:num w:numId="30">
    <w:abstractNumId w:val="22"/>
  </w:num>
  <w:num w:numId="31">
    <w:abstractNumId w:val="39"/>
  </w:num>
  <w:num w:numId="32">
    <w:abstractNumId w:val="4"/>
  </w:num>
  <w:num w:numId="33">
    <w:abstractNumId w:val="18"/>
  </w:num>
  <w:num w:numId="34">
    <w:abstractNumId w:val="16"/>
  </w:num>
  <w:num w:numId="35">
    <w:abstractNumId w:val="24"/>
  </w:num>
  <w:num w:numId="36">
    <w:abstractNumId w:val="20"/>
  </w:num>
  <w:num w:numId="37">
    <w:abstractNumId w:val="37"/>
  </w:num>
  <w:num w:numId="38">
    <w:abstractNumId w:val="23"/>
  </w:num>
  <w:num w:numId="39">
    <w:abstractNumId w:val="31"/>
  </w:num>
  <w:num w:numId="40">
    <w:abstractNumId w:val="8"/>
  </w:num>
  <w:num w:numId="41">
    <w:abstractNumId w:val="35"/>
  </w:num>
  <w:num w:numId="42">
    <w:abstractNumId w:val="3"/>
  </w:num>
  <w:num w:numId="43">
    <w:abstractNumId w:val="17"/>
  </w:num>
  <w:num w:numId="44">
    <w:abstractNumId w:val="6"/>
  </w:num>
  <w:num w:numId="45">
    <w:abstractNumId w:val="0"/>
  </w:num>
  <w:num w:numId="46">
    <w:abstractNumId w:val="43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360"/>
    <w:rsid w:val="0000214D"/>
    <w:rsid w:val="0000335A"/>
    <w:rsid w:val="00005533"/>
    <w:rsid w:val="00007248"/>
    <w:rsid w:val="00010BE5"/>
    <w:rsid w:val="000113DD"/>
    <w:rsid w:val="00013C0F"/>
    <w:rsid w:val="000140EC"/>
    <w:rsid w:val="000152FE"/>
    <w:rsid w:val="000244C4"/>
    <w:rsid w:val="000249CA"/>
    <w:rsid w:val="00025C51"/>
    <w:rsid w:val="00026275"/>
    <w:rsid w:val="00026CD3"/>
    <w:rsid w:val="000273B5"/>
    <w:rsid w:val="00027F2A"/>
    <w:rsid w:val="00031E97"/>
    <w:rsid w:val="00033893"/>
    <w:rsid w:val="00036ACA"/>
    <w:rsid w:val="00041030"/>
    <w:rsid w:val="000429EF"/>
    <w:rsid w:val="00044A6E"/>
    <w:rsid w:val="00044D33"/>
    <w:rsid w:val="00047FC7"/>
    <w:rsid w:val="00050F68"/>
    <w:rsid w:val="000513F2"/>
    <w:rsid w:val="00051A03"/>
    <w:rsid w:val="0005276E"/>
    <w:rsid w:val="00054947"/>
    <w:rsid w:val="00057CED"/>
    <w:rsid w:val="00060989"/>
    <w:rsid w:val="000618FF"/>
    <w:rsid w:val="0006265D"/>
    <w:rsid w:val="00064C38"/>
    <w:rsid w:val="00064EEB"/>
    <w:rsid w:val="0007177B"/>
    <w:rsid w:val="00073E53"/>
    <w:rsid w:val="00076A75"/>
    <w:rsid w:val="00080CCD"/>
    <w:rsid w:val="000828D9"/>
    <w:rsid w:val="000836D9"/>
    <w:rsid w:val="00085B6C"/>
    <w:rsid w:val="000863B5"/>
    <w:rsid w:val="000917CE"/>
    <w:rsid w:val="000925E6"/>
    <w:rsid w:val="00092769"/>
    <w:rsid w:val="00097679"/>
    <w:rsid w:val="000A1489"/>
    <w:rsid w:val="000A5551"/>
    <w:rsid w:val="000A592B"/>
    <w:rsid w:val="000A5B94"/>
    <w:rsid w:val="000A6B5F"/>
    <w:rsid w:val="000B13E2"/>
    <w:rsid w:val="000B265C"/>
    <w:rsid w:val="000B79D5"/>
    <w:rsid w:val="000C1B9E"/>
    <w:rsid w:val="000C1E97"/>
    <w:rsid w:val="000C1FC1"/>
    <w:rsid w:val="000C28C2"/>
    <w:rsid w:val="000C29FB"/>
    <w:rsid w:val="000C44AC"/>
    <w:rsid w:val="000C480C"/>
    <w:rsid w:val="000D0F47"/>
    <w:rsid w:val="000D1CE8"/>
    <w:rsid w:val="000D7A4E"/>
    <w:rsid w:val="000D7C93"/>
    <w:rsid w:val="000E0F21"/>
    <w:rsid w:val="000E1282"/>
    <w:rsid w:val="000E1AF1"/>
    <w:rsid w:val="000E3959"/>
    <w:rsid w:val="000E6392"/>
    <w:rsid w:val="000F3A77"/>
    <w:rsid w:val="000F5B25"/>
    <w:rsid w:val="000F6B20"/>
    <w:rsid w:val="000F7015"/>
    <w:rsid w:val="001021BE"/>
    <w:rsid w:val="00103144"/>
    <w:rsid w:val="00113C40"/>
    <w:rsid w:val="001146C4"/>
    <w:rsid w:val="001157A7"/>
    <w:rsid w:val="001235C7"/>
    <w:rsid w:val="00126B72"/>
    <w:rsid w:val="001271AF"/>
    <w:rsid w:val="001278C8"/>
    <w:rsid w:val="00131AD4"/>
    <w:rsid w:val="00133362"/>
    <w:rsid w:val="00136190"/>
    <w:rsid w:val="00136358"/>
    <w:rsid w:val="001403A9"/>
    <w:rsid w:val="001418A0"/>
    <w:rsid w:val="001429C1"/>
    <w:rsid w:val="0014385E"/>
    <w:rsid w:val="001446BD"/>
    <w:rsid w:val="0014482F"/>
    <w:rsid w:val="001453DD"/>
    <w:rsid w:val="00145C25"/>
    <w:rsid w:val="00146A8C"/>
    <w:rsid w:val="00147D9F"/>
    <w:rsid w:val="001578EB"/>
    <w:rsid w:val="00161478"/>
    <w:rsid w:val="00162DC9"/>
    <w:rsid w:val="00164FFE"/>
    <w:rsid w:val="00165DE9"/>
    <w:rsid w:val="00166201"/>
    <w:rsid w:val="001667E3"/>
    <w:rsid w:val="001678DF"/>
    <w:rsid w:val="00171630"/>
    <w:rsid w:val="00172F02"/>
    <w:rsid w:val="001740AB"/>
    <w:rsid w:val="00174E84"/>
    <w:rsid w:val="00175BFC"/>
    <w:rsid w:val="00176C1D"/>
    <w:rsid w:val="00180141"/>
    <w:rsid w:val="0018055B"/>
    <w:rsid w:val="00180F58"/>
    <w:rsid w:val="00184BBD"/>
    <w:rsid w:val="00187532"/>
    <w:rsid w:val="00187D92"/>
    <w:rsid w:val="00187FCD"/>
    <w:rsid w:val="001938E9"/>
    <w:rsid w:val="001A0E3D"/>
    <w:rsid w:val="001A1398"/>
    <w:rsid w:val="001A47E8"/>
    <w:rsid w:val="001A5118"/>
    <w:rsid w:val="001A6193"/>
    <w:rsid w:val="001A676D"/>
    <w:rsid w:val="001A70B1"/>
    <w:rsid w:val="001B0277"/>
    <w:rsid w:val="001B2339"/>
    <w:rsid w:val="001B5BFD"/>
    <w:rsid w:val="001C02C2"/>
    <w:rsid w:val="001C1DFF"/>
    <w:rsid w:val="001C73A1"/>
    <w:rsid w:val="001D0C27"/>
    <w:rsid w:val="001D27D7"/>
    <w:rsid w:val="001D355B"/>
    <w:rsid w:val="001D47CA"/>
    <w:rsid w:val="001D6C58"/>
    <w:rsid w:val="001D6DFD"/>
    <w:rsid w:val="001E0003"/>
    <w:rsid w:val="001E0C31"/>
    <w:rsid w:val="001E1061"/>
    <w:rsid w:val="001E4074"/>
    <w:rsid w:val="001E7AF5"/>
    <w:rsid w:val="001E7E31"/>
    <w:rsid w:val="001F0235"/>
    <w:rsid w:val="001F1FEF"/>
    <w:rsid w:val="001F2CA3"/>
    <w:rsid w:val="001F4652"/>
    <w:rsid w:val="001F6635"/>
    <w:rsid w:val="001F7578"/>
    <w:rsid w:val="001F7FCD"/>
    <w:rsid w:val="00205A15"/>
    <w:rsid w:val="002109AD"/>
    <w:rsid w:val="002124E0"/>
    <w:rsid w:val="00225B03"/>
    <w:rsid w:val="00225DB9"/>
    <w:rsid w:val="00226CD7"/>
    <w:rsid w:val="002274C8"/>
    <w:rsid w:val="002302E5"/>
    <w:rsid w:val="00233A88"/>
    <w:rsid w:val="0023497D"/>
    <w:rsid w:val="00240D2F"/>
    <w:rsid w:val="002437CF"/>
    <w:rsid w:val="0024655F"/>
    <w:rsid w:val="0024681B"/>
    <w:rsid w:val="002469E7"/>
    <w:rsid w:val="00250D83"/>
    <w:rsid w:val="00250EA7"/>
    <w:rsid w:val="002519F6"/>
    <w:rsid w:val="00251A1F"/>
    <w:rsid w:val="00252AB9"/>
    <w:rsid w:val="002538E2"/>
    <w:rsid w:val="002539A8"/>
    <w:rsid w:val="002572FB"/>
    <w:rsid w:val="00266A6C"/>
    <w:rsid w:val="00270D89"/>
    <w:rsid w:val="00271EBB"/>
    <w:rsid w:val="00273248"/>
    <w:rsid w:val="002760DB"/>
    <w:rsid w:val="002768B7"/>
    <w:rsid w:val="0027730A"/>
    <w:rsid w:val="00283BB0"/>
    <w:rsid w:val="00284BE0"/>
    <w:rsid w:val="00287090"/>
    <w:rsid w:val="00287964"/>
    <w:rsid w:val="00290DD3"/>
    <w:rsid w:val="002915FF"/>
    <w:rsid w:val="00293049"/>
    <w:rsid w:val="00294EAD"/>
    <w:rsid w:val="002A31B9"/>
    <w:rsid w:val="002A3746"/>
    <w:rsid w:val="002A4C86"/>
    <w:rsid w:val="002A65A7"/>
    <w:rsid w:val="002A7C39"/>
    <w:rsid w:val="002A7FED"/>
    <w:rsid w:val="002B1DFA"/>
    <w:rsid w:val="002C0DDE"/>
    <w:rsid w:val="002C1A70"/>
    <w:rsid w:val="002C39C4"/>
    <w:rsid w:val="002C4B0A"/>
    <w:rsid w:val="002C52E1"/>
    <w:rsid w:val="002C53DF"/>
    <w:rsid w:val="002C70B3"/>
    <w:rsid w:val="002D16CB"/>
    <w:rsid w:val="002D19EC"/>
    <w:rsid w:val="002D7F0A"/>
    <w:rsid w:val="002E17A8"/>
    <w:rsid w:val="002E1905"/>
    <w:rsid w:val="002E3467"/>
    <w:rsid w:val="002E3FD4"/>
    <w:rsid w:val="002E5EAE"/>
    <w:rsid w:val="002F2FC9"/>
    <w:rsid w:val="002F42E3"/>
    <w:rsid w:val="002F6B3C"/>
    <w:rsid w:val="00300BF3"/>
    <w:rsid w:val="00302C51"/>
    <w:rsid w:val="00307F9B"/>
    <w:rsid w:val="003114B2"/>
    <w:rsid w:val="00312600"/>
    <w:rsid w:val="003148F0"/>
    <w:rsid w:val="00315509"/>
    <w:rsid w:val="00315EDE"/>
    <w:rsid w:val="0032025D"/>
    <w:rsid w:val="00322151"/>
    <w:rsid w:val="00325852"/>
    <w:rsid w:val="00326565"/>
    <w:rsid w:val="00326F3A"/>
    <w:rsid w:val="00327C2B"/>
    <w:rsid w:val="0033060D"/>
    <w:rsid w:val="00331806"/>
    <w:rsid w:val="00332194"/>
    <w:rsid w:val="003339E5"/>
    <w:rsid w:val="00334205"/>
    <w:rsid w:val="00334A6B"/>
    <w:rsid w:val="00334D26"/>
    <w:rsid w:val="00335D91"/>
    <w:rsid w:val="00336822"/>
    <w:rsid w:val="00337876"/>
    <w:rsid w:val="00340C3B"/>
    <w:rsid w:val="0034151B"/>
    <w:rsid w:val="00343145"/>
    <w:rsid w:val="00343BE4"/>
    <w:rsid w:val="003443EE"/>
    <w:rsid w:val="0034595F"/>
    <w:rsid w:val="00346E1A"/>
    <w:rsid w:val="00347B1B"/>
    <w:rsid w:val="00350CF7"/>
    <w:rsid w:val="0035180D"/>
    <w:rsid w:val="00355DF0"/>
    <w:rsid w:val="00364FDC"/>
    <w:rsid w:val="00365267"/>
    <w:rsid w:val="0036651F"/>
    <w:rsid w:val="003737B3"/>
    <w:rsid w:val="003749F8"/>
    <w:rsid w:val="00380B55"/>
    <w:rsid w:val="00380C53"/>
    <w:rsid w:val="00381DB7"/>
    <w:rsid w:val="0038679D"/>
    <w:rsid w:val="003868FF"/>
    <w:rsid w:val="0039084D"/>
    <w:rsid w:val="003A2DAF"/>
    <w:rsid w:val="003A4A60"/>
    <w:rsid w:val="003A4E52"/>
    <w:rsid w:val="003A50E2"/>
    <w:rsid w:val="003A6A90"/>
    <w:rsid w:val="003B0128"/>
    <w:rsid w:val="003B38E8"/>
    <w:rsid w:val="003B3FAE"/>
    <w:rsid w:val="003B4601"/>
    <w:rsid w:val="003B46C5"/>
    <w:rsid w:val="003B590B"/>
    <w:rsid w:val="003B6A22"/>
    <w:rsid w:val="003C0082"/>
    <w:rsid w:val="003C08D2"/>
    <w:rsid w:val="003C17F0"/>
    <w:rsid w:val="003C1926"/>
    <w:rsid w:val="003C1930"/>
    <w:rsid w:val="003C3226"/>
    <w:rsid w:val="003C4468"/>
    <w:rsid w:val="003C5B3F"/>
    <w:rsid w:val="003C6FD5"/>
    <w:rsid w:val="003D0E5C"/>
    <w:rsid w:val="003D1ECF"/>
    <w:rsid w:val="003D28D4"/>
    <w:rsid w:val="003D7EF4"/>
    <w:rsid w:val="003E0E72"/>
    <w:rsid w:val="003E2CFA"/>
    <w:rsid w:val="003E6818"/>
    <w:rsid w:val="003F09BC"/>
    <w:rsid w:val="003F5018"/>
    <w:rsid w:val="003F6087"/>
    <w:rsid w:val="003F6F0C"/>
    <w:rsid w:val="003F70B7"/>
    <w:rsid w:val="003F74B9"/>
    <w:rsid w:val="003F7C5D"/>
    <w:rsid w:val="004008FC"/>
    <w:rsid w:val="0040115E"/>
    <w:rsid w:val="004034BD"/>
    <w:rsid w:val="004045D6"/>
    <w:rsid w:val="00406616"/>
    <w:rsid w:val="00406963"/>
    <w:rsid w:val="00406BF2"/>
    <w:rsid w:val="004076CF"/>
    <w:rsid w:val="00410259"/>
    <w:rsid w:val="00410919"/>
    <w:rsid w:val="00410E14"/>
    <w:rsid w:val="00412A07"/>
    <w:rsid w:val="00420E23"/>
    <w:rsid w:val="004266B5"/>
    <w:rsid w:val="004266C7"/>
    <w:rsid w:val="00426745"/>
    <w:rsid w:val="0042717B"/>
    <w:rsid w:val="00427452"/>
    <w:rsid w:val="00431C6E"/>
    <w:rsid w:val="0043240D"/>
    <w:rsid w:val="0043312F"/>
    <w:rsid w:val="00434341"/>
    <w:rsid w:val="0043454C"/>
    <w:rsid w:val="00444A84"/>
    <w:rsid w:val="00444C71"/>
    <w:rsid w:val="0044620E"/>
    <w:rsid w:val="00450701"/>
    <w:rsid w:val="00455F74"/>
    <w:rsid w:val="00460D12"/>
    <w:rsid w:val="00463B35"/>
    <w:rsid w:val="00473D42"/>
    <w:rsid w:val="00474291"/>
    <w:rsid w:val="00474421"/>
    <w:rsid w:val="00474FAA"/>
    <w:rsid w:val="00482B85"/>
    <w:rsid w:val="00484E0C"/>
    <w:rsid w:val="00490FB8"/>
    <w:rsid w:val="00491504"/>
    <w:rsid w:val="00491E9A"/>
    <w:rsid w:val="00493349"/>
    <w:rsid w:val="004955E5"/>
    <w:rsid w:val="004A01CC"/>
    <w:rsid w:val="004A1A1C"/>
    <w:rsid w:val="004A3A9A"/>
    <w:rsid w:val="004A4E77"/>
    <w:rsid w:val="004A4FC1"/>
    <w:rsid w:val="004A69D2"/>
    <w:rsid w:val="004A6A08"/>
    <w:rsid w:val="004A6C84"/>
    <w:rsid w:val="004A7068"/>
    <w:rsid w:val="004B008E"/>
    <w:rsid w:val="004B1650"/>
    <w:rsid w:val="004B32ED"/>
    <w:rsid w:val="004B4298"/>
    <w:rsid w:val="004B7279"/>
    <w:rsid w:val="004B72CD"/>
    <w:rsid w:val="004C071C"/>
    <w:rsid w:val="004C0B40"/>
    <w:rsid w:val="004C1210"/>
    <w:rsid w:val="004C1453"/>
    <w:rsid w:val="004C1545"/>
    <w:rsid w:val="004C1924"/>
    <w:rsid w:val="004C262E"/>
    <w:rsid w:val="004C4AD2"/>
    <w:rsid w:val="004C6423"/>
    <w:rsid w:val="004D074F"/>
    <w:rsid w:val="004D13CF"/>
    <w:rsid w:val="004D23DE"/>
    <w:rsid w:val="004D3DEF"/>
    <w:rsid w:val="004D7C4E"/>
    <w:rsid w:val="004E2D3D"/>
    <w:rsid w:val="004E3CD7"/>
    <w:rsid w:val="004E5356"/>
    <w:rsid w:val="004F04D6"/>
    <w:rsid w:val="004F23BF"/>
    <w:rsid w:val="004F52F9"/>
    <w:rsid w:val="004F5681"/>
    <w:rsid w:val="004F640E"/>
    <w:rsid w:val="004F7118"/>
    <w:rsid w:val="0050395A"/>
    <w:rsid w:val="00504636"/>
    <w:rsid w:val="00505DA6"/>
    <w:rsid w:val="00506517"/>
    <w:rsid w:val="005105CE"/>
    <w:rsid w:val="00510C43"/>
    <w:rsid w:val="00510EB0"/>
    <w:rsid w:val="00513629"/>
    <w:rsid w:val="0051461D"/>
    <w:rsid w:val="00514CD0"/>
    <w:rsid w:val="00516272"/>
    <w:rsid w:val="005174CE"/>
    <w:rsid w:val="00517940"/>
    <w:rsid w:val="00517E14"/>
    <w:rsid w:val="00523B85"/>
    <w:rsid w:val="00523EAC"/>
    <w:rsid w:val="00524DA9"/>
    <w:rsid w:val="00531D4D"/>
    <w:rsid w:val="0053297C"/>
    <w:rsid w:val="005329D9"/>
    <w:rsid w:val="00532E66"/>
    <w:rsid w:val="005348CA"/>
    <w:rsid w:val="00537529"/>
    <w:rsid w:val="00537C44"/>
    <w:rsid w:val="00540201"/>
    <w:rsid w:val="00544DE5"/>
    <w:rsid w:val="005453A6"/>
    <w:rsid w:val="0054627A"/>
    <w:rsid w:val="0055141C"/>
    <w:rsid w:val="00552BE9"/>
    <w:rsid w:val="00552E2B"/>
    <w:rsid w:val="0055364D"/>
    <w:rsid w:val="00553C39"/>
    <w:rsid w:val="005549AC"/>
    <w:rsid w:val="00554AED"/>
    <w:rsid w:val="00554C7A"/>
    <w:rsid w:val="005553E7"/>
    <w:rsid w:val="005561F3"/>
    <w:rsid w:val="00556806"/>
    <w:rsid w:val="00561ACB"/>
    <w:rsid w:val="005639AF"/>
    <w:rsid w:val="005644A1"/>
    <w:rsid w:val="00564BF6"/>
    <w:rsid w:val="005664CC"/>
    <w:rsid w:val="0057132F"/>
    <w:rsid w:val="00572683"/>
    <w:rsid w:val="00576C0B"/>
    <w:rsid w:val="00583568"/>
    <w:rsid w:val="00583AE1"/>
    <w:rsid w:val="005864CA"/>
    <w:rsid w:val="00590BD1"/>
    <w:rsid w:val="00591A7F"/>
    <w:rsid w:val="00593478"/>
    <w:rsid w:val="00594561"/>
    <w:rsid w:val="005A3F83"/>
    <w:rsid w:val="005A4346"/>
    <w:rsid w:val="005B278E"/>
    <w:rsid w:val="005B4F33"/>
    <w:rsid w:val="005B69B0"/>
    <w:rsid w:val="005B731C"/>
    <w:rsid w:val="005B7C0A"/>
    <w:rsid w:val="005C1294"/>
    <w:rsid w:val="005C4A89"/>
    <w:rsid w:val="005C585A"/>
    <w:rsid w:val="005C6A60"/>
    <w:rsid w:val="005C7E03"/>
    <w:rsid w:val="005D0E38"/>
    <w:rsid w:val="005D18DB"/>
    <w:rsid w:val="005E4FC9"/>
    <w:rsid w:val="005E6B35"/>
    <w:rsid w:val="005E70A2"/>
    <w:rsid w:val="005E7D9A"/>
    <w:rsid w:val="005F24A0"/>
    <w:rsid w:val="005F31E0"/>
    <w:rsid w:val="005F4F5E"/>
    <w:rsid w:val="005F5505"/>
    <w:rsid w:val="006060C7"/>
    <w:rsid w:val="00606244"/>
    <w:rsid w:val="00612B3B"/>
    <w:rsid w:val="00612E8E"/>
    <w:rsid w:val="00613101"/>
    <w:rsid w:val="0061664C"/>
    <w:rsid w:val="006205D2"/>
    <w:rsid w:val="00620D70"/>
    <w:rsid w:val="00623A01"/>
    <w:rsid w:val="006259D5"/>
    <w:rsid w:val="00626D13"/>
    <w:rsid w:val="0063088D"/>
    <w:rsid w:val="006310E0"/>
    <w:rsid w:val="006329F7"/>
    <w:rsid w:val="006334F5"/>
    <w:rsid w:val="00636416"/>
    <w:rsid w:val="00640DC9"/>
    <w:rsid w:val="00641A16"/>
    <w:rsid w:val="006456B2"/>
    <w:rsid w:val="006457F3"/>
    <w:rsid w:val="00646B6B"/>
    <w:rsid w:val="00650DF8"/>
    <w:rsid w:val="00661CDC"/>
    <w:rsid w:val="00662850"/>
    <w:rsid w:val="00662960"/>
    <w:rsid w:val="00664A6B"/>
    <w:rsid w:val="00665FC9"/>
    <w:rsid w:val="006710BA"/>
    <w:rsid w:val="006720BC"/>
    <w:rsid w:val="00673511"/>
    <w:rsid w:val="00676DA0"/>
    <w:rsid w:val="0068718D"/>
    <w:rsid w:val="0069249F"/>
    <w:rsid w:val="00696B91"/>
    <w:rsid w:val="006A168D"/>
    <w:rsid w:val="006A280E"/>
    <w:rsid w:val="006A3B62"/>
    <w:rsid w:val="006A4252"/>
    <w:rsid w:val="006A5670"/>
    <w:rsid w:val="006A6F51"/>
    <w:rsid w:val="006A7F6F"/>
    <w:rsid w:val="006B2474"/>
    <w:rsid w:val="006B57FC"/>
    <w:rsid w:val="006B5D5C"/>
    <w:rsid w:val="006B6F3B"/>
    <w:rsid w:val="006C1E1E"/>
    <w:rsid w:val="006C2769"/>
    <w:rsid w:val="006C2ED2"/>
    <w:rsid w:val="006C4657"/>
    <w:rsid w:val="006C6FD5"/>
    <w:rsid w:val="006C758F"/>
    <w:rsid w:val="006D0525"/>
    <w:rsid w:val="006D1B60"/>
    <w:rsid w:val="006D2D8E"/>
    <w:rsid w:val="006D3BB6"/>
    <w:rsid w:val="006D5F8A"/>
    <w:rsid w:val="006E24D7"/>
    <w:rsid w:val="006E549A"/>
    <w:rsid w:val="006E5BE3"/>
    <w:rsid w:val="006E6D5F"/>
    <w:rsid w:val="006E6F28"/>
    <w:rsid w:val="006F094D"/>
    <w:rsid w:val="006F4F94"/>
    <w:rsid w:val="006F73B1"/>
    <w:rsid w:val="006F7D45"/>
    <w:rsid w:val="00703229"/>
    <w:rsid w:val="00703D4B"/>
    <w:rsid w:val="00704978"/>
    <w:rsid w:val="00707C0A"/>
    <w:rsid w:val="00707DCC"/>
    <w:rsid w:val="00711541"/>
    <w:rsid w:val="0071242B"/>
    <w:rsid w:val="007160A2"/>
    <w:rsid w:val="007160E7"/>
    <w:rsid w:val="00717150"/>
    <w:rsid w:val="00720AA9"/>
    <w:rsid w:val="00723445"/>
    <w:rsid w:val="00725FEA"/>
    <w:rsid w:val="007270A7"/>
    <w:rsid w:val="0072723D"/>
    <w:rsid w:val="00727557"/>
    <w:rsid w:val="007311EC"/>
    <w:rsid w:val="0073324D"/>
    <w:rsid w:val="00734205"/>
    <w:rsid w:val="007362D6"/>
    <w:rsid w:val="007367C2"/>
    <w:rsid w:val="00736F4B"/>
    <w:rsid w:val="00741F36"/>
    <w:rsid w:val="007429EA"/>
    <w:rsid w:val="00751531"/>
    <w:rsid w:val="007522D1"/>
    <w:rsid w:val="007538DF"/>
    <w:rsid w:val="00756F4F"/>
    <w:rsid w:val="00761B6A"/>
    <w:rsid w:val="00762EF0"/>
    <w:rsid w:val="00766E31"/>
    <w:rsid w:val="007674ED"/>
    <w:rsid w:val="00770808"/>
    <w:rsid w:val="00770C71"/>
    <w:rsid w:val="00772460"/>
    <w:rsid w:val="007746AD"/>
    <w:rsid w:val="00774D7F"/>
    <w:rsid w:val="00775AC6"/>
    <w:rsid w:val="00776C0B"/>
    <w:rsid w:val="0077779D"/>
    <w:rsid w:val="00780307"/>
    <w:rsid w:val="0078290A"/>
    <w:rsid w:val="00782BFF"/>
    <w:rsid w:val="007835A0"/>
    <w:rsid w:val="00785D93"/>
    <w:rsid w:val="00785F08"/>
    <w:rsid w:val="00787BAD"/>
    <w:rsid w:val="00790DC5"/>
    <w:rsid w:val="0079391A"/>
    <w:rsid w:val="00794201"/>
    <w:rsid w:val="0079422B"/>
    <w:rsid w:val="0079477B"/>
    <w:rsid w:val="00794C48"/>
    <w:rsid w:val="007A0BAC"/>
    <w:rsid w:val="007A19EF"/>
    <w:rsid w:val="007A51D5"/>
    <w:rsid w:val="007A5356"/>
    <w:rsid w:val="007A57FB"/>
    <w:rsid w:val="007A5DF6"/>
    <w:rsid w:val="007A7372"/>
    <w:rsid w:val="007A76F5"/>
    <w:rsid w:val="007B1D21"/>
    <w:rsid w:val="007B1D63"/>
    <w:rsid w:val="007B2EF7"/>
    <w:rsid w:val="007B4552"/>
    <w:rsid w:val="007B531F"/>
    <w:rsid w:val="007C013F"/>
    <w:rsid w:val="007C0D71"/>
    <w:rsid w:val="007C1791"/>
    <w:rsid w:val="007C4148"/>
    <w:rsid w:val="007C4AF3"/>
    <w:rsid w:val="007C6E5A"/>
    <w:rsid w:val="007C6FA1"/>
    <w:rsid w:val="007C7103"/>
    <w:rsid w:val="007D21F9"/>
    <w:rsid w:val="007D2366"/>
    <w:rsid w:val="007D30C3"/>
    <w:rsid w:val="007D4034"/>
    <w:rsid w:val="007D7E0C"/>
    <w:rsid w:val="007E12F6"/>
    <w:rsid w:val="007E23D1"/>
    <w:rsid w:val="007E251F"/>
    <w:rsid w:val="007E587C"/>
    <w:rsid w:val="007E6916"/>
    <w:rsid w:val="007E7544"/>
    <w:rsid w:val="007F27DF"/>
    <w:rsid w:val="007F599B"/>
    <w:rsid w:val="007F62B5"/>
    <w:rsid w:val="007F681B"/>
    <w:rsid w:val="008012E9"/>
    <w:rsid w:val="00801E51"/>
    <w:rsid w:val="00802497"/>
    <w:rsid w:val="008063F2"/>
    <w:rsid w:val="008159E0"/>
    <w:rsid w:val="00817B91"/>
    <w:rsid w:val="00827EBC"/>
    <w:rsid w:val="0083082E"/>
    <w:rsid w:val="00832227"/>
    <w:rsid w:val="008322BE"/>
    <w:rsid w:val="008348BD"/>
    <w:rsid w:val="00835B1D"/>
    <w:rsid w:val="00845AE9"/>
    <w:rsid w:val="0084620B"/>
    <w:rsid w:val="00850CA9"/>
    <w:rsid w:val="00853DC9"/>
    <w:rsid w:val="008542B0"/>
    <w:rsid w:val="008620FB"/>
    <w:rsid w:val="0086278F"/>
    <w:rsid w:val="00863264"/>
    <w:rsid w:val="00863C7B"/>
    <w:rsid w:val="00863EF5"/>
    <w:rsid w:val="00864904"/>
    <w:rsid w:val="008676D3"/>
    <w:rsid w:val="00867EF0"/>
    <w:rsid w:val="00870BDC"/>
    <w:rsid w:val="008774F4"/>
    <w:rsid w:val="008823BE"/>
    <w:rsid w:val="00882916"/>
    <w:rsid w:val="00882966"/>
    <w:rsid w:val="00883AC8"/>
    <w:rsid w:val="008866CB"/>
    <w:rsid w:val="008928A1"/>
    <w:rsid w:val="00894C0F"/>
    <w:rsid w:val="0089568F"/>
    <w:rsid w:val="008A2277"/>
    <w:rsid w:val="008A2EC7"/>
    <w:rsid w:val="008A7B9C"/>
    <w:rsid w:val="008B1E8F"/>
    <w:rsid w:val="008B201C"/>
    <w:rsid w:val="008B3E65"/>
    <w:rsid w:val="008B5ABE"/>
    <w:rsid w:val="008B7ED7"/>
    <w:rsid w:val="008C24D2"/>
    <w:rsid w:val="008C31C4"/>
    <w:rsid w:val="008C4FD4"/>
    <w:rsid w:val="008D1C10"/>
    <w:rsid w:val="008D341C"/>
    <w:rsid w:val="008D406E"/>
    <w:rsid w:val="008D5A2C"/>
    <w:rsid w:val="008D6BB2"/>
    <w:rsid w:val="008D7A89"/>
    <w:rsid w:val="008E0D58"/>
    <w:rsid w:val="008E13D5"/>
    <w:rsid w:val="008E1CD8"/>
    <w:rsid w:val="008E2568"/>
    <w:rsid w:val="008E571D"/>
    <w:rsid w:val="008E6667"/>
    <w:rsid w:val="008E7A33"/>
    <w:rsid w:val="008F0637"/>
    <w:rsid w:val="008F214A"/>
    <w:rsid w:val="008F249E"/>
    <w:rsid w:val="008F3059"/>
    <w:rsid w:val="008F5391"/>
    <w:rsid w:val="008F5DDB"/>
    <w:rsid w:val="009031E3"/>
    <w:rsid w:val="00903DC4"/>
    <w:rsid w:val="0090439F"/>
    <w:rsid w:val="00904BF0"/>
    <w:rsid w:val="009073A5"/>
    <w:rsid w:val="00907A7F"/>
    <w:rsid w:val="0091147F"/>
    <w:rsid w:val="00911A07"/>
    <w:rsid w:val="00911BF6"/>
    <w:rsid w:val="00912A70"/>
    <w:rsid w:val="00916367"/>
    <w:rsid w:val="00917241"/>
    <w:rsid w:val="0092141B"/>
    <w:rsid w:val="00922270"/>
    <w:rsid w:val="0092380F"/>
    <w:rsid w:val="00924945"/>
    <w:rsid w:val="009265D8"/>
    <w:rsid w:val="00926A0D"/>
    <w:rsid w:val="00927718"/>
    <w:rsid w:val="0093018C"/>
    <w:rsid w:val="00930A35"/>
    <w:rsid w:val="00931288"/>
    <w:rsid w:val="00931F54"/>
    <w:rsid w:val="009339CB"/>
    <w:rsid w:val="00936CD6"/>
    <w:rsid w:val="00937D85"/>
    <w:rsid w:val="009403E1"/>
    <w:rsid w:val="00941E53"/>
    <w:rsid w:val="00941EA8"/>
    <w:rsid w:val="00945351"/>
    <w:rsid w:val="009453B3"/>
    <w:rsid w:val="00946BCD"/>
    <w:rsid w:val="00947A77"/>
    <w:rsid w:val="009508A0"/>
    <w:rsid w:val="00950F05"/>
    <w:rsid w:val="00951948"/>
    <w:rsid w:val="00951C7D"/>
    <w:rsid w:val="00951CD7"/>
    <w:rsid w:val="00953647"/>
    <w:rsid w:val="00954CC9"/>
    <w:rsid w:val="009570B8"/>
    <w:rsid w:val="00964D55"/>
    <w:rsid w:val="009655B0"/>
    <w:rsid w:val="009708D5"/>
    <w:rsid w:val="00973075"/>
    <w:rsid w:val="00975BDE"/>
    <w:rsid w:val="0097760C"/>
    <w:rsid w:val="00980E97"/>
    <w:rsid w:val="009845F9"/>
    <w:rsid w:val="00986488"/>
    <w:rsid w:val="00992D4C"/>
    <w:rsid w:val="0099343D"/>
    <w:rsid w:val="00994311"/>
    <w:rsid w:val="009954AD"/>
    <w:rsid w:val="00995E16"/>
    <w:rsid w:val="00997718"/>
    <w:rsid w:val="009977BA"/>
    <w:rsid w:val="009A0213"/>
    <w:rsid w:val="009A0365"/>
    <w:rsid w:val="009A1405"/>
    <w:rsid w:val="009A1ED1"/>
    <w:rsid w:val="009A22A3"/>
    <w:rsid w:val="009A2CF5"/>
    <w:rsid w:val="009A2E74"/>
    <w:rsid w:val="009A475D"/>
    <w:rsid w:val="009A542B"/>
    <w:rsid w:val="009A6999"/>
    <w:rsid w:val="009B1CA1"/>
    <w:rsid w:val="009B319B"/>
    <w:rsid w:val="009B6FDE"/>
    <w:rsid w:val="009C0AB0"/>
    <w:rsid w:val="009C0F78"/>
    <w:rsid w:val="009C4707"/>
    <w:rsid w:val="009C6E0E"/>
    <w:rsid w:val="009D173D"/>
    <w:rsid w:val="009D24D0"/>
    <w:rsid w:val="009D4C15"/>
    <w:rsid w:val="009E2F91"/>
    <w:rsid w:val="009E369A"/>
    <w:rsid w:val="009E4588"/>
    <w:rsid w:val="009E7EAB"/>
    <w:rsid w:val="009F0112"/>
    <w:rsid w:val="009F08C3"/>
    <w:rsid w:val="009F2CC3"/>
    <w:rsid w:val="009F31EC"/>
    <w:rsid w:val="009F3DC0"/>
    <w:rsid w:val="009F6F3D"/>
    <w:rsid w:val="009F7324"/>
    <w:rsid w:val="009F7360"/>
    <w:rsid w:val="009F77A2"/>
    <w:rsid w:val="00A017F5"/>
    <w:rsid w:val="00A01A7A"/>
    <w:rsid w:val="00A0378E"/>
    <w:rsid w:val="00A03B48"/>
    <w:rsid w:val="00A05615"/>
    <w:rsid w:val="00A064B3"/>
    <w:rsid w:val="00A11BD8"/>
    <w:rsid w:val="00A12015"/>
    <w:rsid w:val="00A13903"/>
    <w:rsid w:val="00A1403A"/>
    <w:rsid w:val="00A16DC3"/>
    <w:rsid w:val="00A24175"/>
    <w:rsid w:val="00A24D3A"/>
    <w:rsid w:val="00A24E0F"/>
    <w:rsid w:val="00A26219"/>
    <w:rsid w:val="00A2753B"/>
    <w:rsid w:val="00A27907"/>
    <w:rsid w:val="00A32486"/>
    <w:rsid w:val="00A33B63"/>
    <w:rsid w:val="00A33C5D"/>
    <w:rsid w:val="00A34F82"/>
    <w:rsid w:val="00A35ADC"/>
    <w:rsid w:val="00A37047"/>
    <w:rsid w:val="00A402B7"/>
    <w:rsid w:val="00A440C8"/>
    <w:rsid w:val="00A44AC1"/>
    <w:rsid w:val="00A521AD"/>
    <w:rsid w:val="00A55563"/>
    <w:rsid w:val="00A560D6"/>
    <w:rsid w:val="00A56975"/>
    <w:rsid w:val="00A60BDD"/>
    <w:rsid w:val="00A60EEE"/>
    <w:rsid w:val="00A60F98"/>
    <w:rsid w:val="00A62E59"/>
    <w:rsid w:val="00A65791"/>
    <w:rsid w:val="00A6611C"/>
    <w:rsid w:val="00A671CC"/>
    <w:rsid w:val="00A702F1"/>
    <w:rsid w:val="00A73C0A"/>
    <w:rsid w:val="00A74CC8"/>
    <w:rsid w:val="00A80B2F"/>
    <w:rsid w:val="00A8389D"/>
    <w:rsid w:val="00A849E0"/>
    <w:rsid w:val="00A8776D"/>
    <w:rsid w:val="00A9063C"/>
    <w:rsid w:val="00A91DDF"/>
    <w:rsid w:val="00A9770D"/>
    <w:rsid w:val="00AA1F9D"/>
    <w:rsid w:val="00AA61A5"/>
    <w:rsid w:val="00AA61CB"/>
    <w:rsid w:val="00AA7254"/>
    <w:rsid w:val="00AA783B"/>
    <w:rsid w:val="00AA7B04"/>
    <w:rsid w:val="00AA7E5E"/>
    <w:rsid w:val="00AB3700"/>
    <w:rsid w:val="00AB3C36"/>
    <w:rsid w:val="00AB3FED"/>
    <w:rsid w:val="00AB5413"/>
    <w:rsid w:val="00AB7003"/>
    <w:rsid w:val="00AC1348"/>
    <w:rsid w:val="00AC142F"/>
    <w:rsid w:val="00AC3EA1"/>
    <w:rsid w:val="00AC4417"/>
    <w:rsid w:val="00AD3776"/>
    <w:rsid w:val="00AD4428"/>
    <w:rsid w:val="00AD4E9D"/>
    <w:rsid w:val="00AE2321"/>
    <w:rsid w:val="00AE527C"/>
    <w:rsid w:val="00AF130E"/>
    <w:rsid w:val="00AF22D1"/>
    <w:rsid w:val="00AF291C"/>
    <w:rsid w:val="00AF6B12"/>
    <w:rsid w:val="00AF7CCD"/>
    <w:rsid w:val="00B0106D"/>
    <w:rsid w:val="00B03568"/>
    <w:rsid w:val="00B05A66"/>
    <w:rsid w:val="00B06714"/>
    <w:rsid w:val="00B123FF"/>
    <w:rsid w:val="00B145F7"/>
    <w:rsid w:val="00B149B6"/>
    <w:rsid w:val="00B20145"/>
    <w:rsid w:val="00B21FD8"/>
    <w:rsid w:val="00B22777"/>
    <w:rsid w:val="00B2279F"/>
    <w:rsid w:val="00B25A45"/>
    <w:rsid w:val="00B30BAF"/>
    <w:rsid w:val="00B3129B"/>
    <w:rsid w:val="00B31EEA"/>
    <w:rsid w:val="00B347D0"/>
    <w:rsid w:val="00B36403"/>
    <w:rsid w:val="00B36A83"/>
    <w:rsid w:val="00B371FE"/>
    <w:rsid w:val="00B41B26"/>
    <w:rsid w:val="00B41BDB"/>
    <w:rsid w:val="00B42BBE"/>
    <w:rsid w:val="00B42C6E"/>
    <w:rsid w:val="00B42F40"/>
    <w:rsid w:val="00B44892"/>
    <w:rsid w:val="00B44B60"/>
    <w:rsid w:val="00B45F61"/>
    <w:rsid w:val="00B46A5E"/>
    <w:rsid w:val="00B52902"/>
    <w:rsid w:val="00B53F15"/>
    <w:rsid w:val="00B560C2"/>
    <w:rsid w:val="00B5614C"/>
    <w:rsid w:val="00B5706A"/>
    <w:rsid w:val="00B571A7"/>
    <w:rsid w:val="00B600B8"/>
    <w:rsid w:val="00B61333"/>
    <w:rsid w:val="00B625A4"/>
    <w:rsid w:val="00B6316D"/>
    <w:rsid w:val="00B71047"/>
    <w:rsid w:val="00B76C3B"/>
    <w:rsid w:val="00B76D4C"/>
    <w:rsid w:val="00B76DF1"/>
    <w:rsid w:val="00B77D02"/>
    <w:rsid w:val="00B81BA9"/>
    <w:rsid w:val="00B867D6"/>
    <w:rsid w:val="00B8722B"/>
    <w:rsid w:val="00B87F8F"/>
    <w:rsid w:val="00B9706F"/>
    <w:rsid w:val="00BA14F1"/>
    <w:rsid w:val="00BA1D0B"/>
    <w:rsid w:val="00BA41FB"/>
    <w:rsid w:val="00BA4EFA"/>
    <w:rsid w:val="00BA6461"/>
    <w:rsid w:val="00BA6A37"/>
    <w:rsid w:val="00BB1861"/>
    <w:rsid w:val="00BB342B"/>
    <w:rsid w:val="00BB399D"/>
    <w:rsid w:val="00BB3C7A"/>
    <w:rsid w:val="00BB600B"/>
    <w:rsid w:val="00BB6730"/>
    <w:rsid w:val="00BC56E9"/>
    <w:rsid w:val="00BD2756"/>
    <w:rsid w:val="00BD2C8A"/>
    <w:rsid w:val="00BD3DB1"/>
    <w:rsid w:val="00BD4106"/>
    <w:rsid w:val="00BD4D6D"/>
    <w:rsid w:val="00BD5DEC"/>
    <w:rsid w:val="00BE2560"/>
    <w:rsid w:val="00BE5A39"/>
    <w:rsid w:val="00BE7CC3"/>
    <w:rsid w:val="00BF0C33"/>
    <w:rsid w:val="00BF1789"/>
    <w:rsid w:val="00BF1951"/>
    <w:rsid w:val="00BF1E0C"/>
    <w:rsid w:val="00BF725F"/>
    <w:rsid w:val="00C01851"/>
    <w:rsid w:val="00C036C4"/>
    <w:rsid w:val="00C04E49"/>
    <w:rsid w:val="00C0609A"/>
    <w:rsid w:val="00C068D0"/>
    <w:rsid w:val="00C10749"/>
    <w:rsid w:val="00C1079D"/>
    <w:rsid w:val="00C124AA"/>
    <w:rsid w:val="00C142BD"/>
    <w:rsid w:val="00C16465"/>
    <w:rsid w:val="00C16EDB"/>
    <w:rsid w:val="00C20364"/>
    <w:rsid w:val="00C24381"/>
    <w:rsid w:val="00C3039F"/>
    <w:rsid w:val="00C34AC5"/>
    <w:rsid w:val="00C37E4B"/>
    <w:rsid w:val="00C41B10"/>
    <w:rsid w:val="00C43A61"/>
    <w:rsid w:val="00C45F84"/>
    <w:rsid w:val="00C45FAE"/>
    <w:rsid w:val="00C4606E"/>
    <w:rsid w:val="00C4787D"/>
    <w:rsid w:val="00C518A3"/>
    <w:rsid w:val="00C54431"/>
    <w:rsid w:val="00C54C7C"/>
    <w:rsid w:val="00C55CDB"/>
    <w:rsid w:val="00C57C6D"/>
    <w:rsid w:val="00C60D95"/>
    <w:rsid w:val="00C61F45"/>
    <w:rsid w:val="00C629CF"/>
    <w:rsid w:val="00C66A7F"/>
    <w:rsid w:val="00C67864"/>
    <w:rsid w:val="00C72273"/>
    <w:rsid w:val="00C72F2C"/>
    <w:rsid w:val="00C744AD"/>
    <w:rsid w:val="00C7457A"/>
    <w:rsid w:val="00C74A95"/>
    <w:rsid w:val="00C776E1"/>
    <w:rsid w:val="00C81D4D"/>
    <w:rsid w:val="00C825F8"/>
    <w:rsid w:val="00C837DD"/>
    <w:rsid w:val="00C87136"/>
    <w:rsid w:val="00C87671"/>
    <w:rsid w:val="00C90FBC"/>
    <w:rsid w:val="00C92BEA"/>
    <w:rsid w:val="00C96465"/>
    <w:rsid w:val="00C96840"/>
    <w:rsid w:val="00C97234"/>
    <w:rsid w:val="00CA1479"/>
    <w:rsid w:val="00CA24F0"/>
    <w:rsid w:val="00CA3BDD"/>
    <w:rsid w:val="00CB0A2A"/>
    <w:rsid w:val="00CB2DAD"/>
    <w:rsid w:val="00CB4B3F"/>
    <w:rsid w:val="00CB59C5"/>
    <w:rsid w:val="00CC0CE4"/>
    <w:rsid w:val="00CC0F41"/>
    <w:rsid w:val="00CC1870"/>
    <w:rsid w:val="00CC18AE"/>
    <w:rsid w:val="00CC55FC"/>
    <w:rsid w:val="00CC6085"/>
    <w:rsid w:val="00CC662E"/>
    <w:rsid w:val="00CC6668"/>
    <w:rsid w:val="00CD6E30"/>
    <w:rsid w:val="00CD6E54"/>
    <w:rsid w:val="00CD75BA"/>
    <w:rsid w:val="00CE02CA"/>
    <w:rsid w:val="00CE07DB"/>
    <w:rsid w:val="00CE0F66"/>
    <w:rsid w:val="00CE339B"/>
    <w:rsid w:val="00CE4C19"/>
    <w:rsid w:val="00CF15F1"/>
    <w:rsid w:val="00CF2072"/>
    <w:rsid w:val="00CF3D44"/>
    <w:rsid w:val="00CF5469"/>
    <w:rsid w:val="00CF57C4"/>
    <w:rsid w:val="00CF7E33"/>
    <w:rsid w:val="00D00C00"/>
    <w:rsid w:val="00D00DFB"/>
    <w:rsid w:val="00D03968"/>
    <w:rsid w:val="00D0480A"/>
    <w:rsid w:val="00D10013"/>
    <w:rsid w:val="00D162C2"/>
    <w:rsid w:val="00D16FFB"/>
    <w:rsid w:val="00D20366"/>
    <w:rsid w:val="00D207C9"/>
    <w:rsid w:val="00D22CC8"/>
    <w:rsid w:val="00D2691E"/>
    <w:rsid w:val="00D30B79"/>
    <w:rsid w:val="00D32A63"/>
    <w:rsid w:val="00D358B0"/>
    <w:rsid w:val="00D37F9E"/>
    <w:rsid w:val="00D4057C"/>
    <w:rsid w:val="00D40C11"/>
    <w:rsid w:val="00D40CAF"/>
    <w:rsid w:val="00D41B78"/>
    <w:rsid w:val="00D425F4"/>
    <w:rsid w:val="00D466B1"/>
    <w:rsid w:val="00D47528"/>
    <w:rsid w:val="00D53180"/>
    <w:rsid w:val="00D56BED"/>
    <w:rsid w:val="00D56F76"/>
    <w:rsid w:val="00D56FFE"/>
    <w:rsid w:val="00D60699"/>
    <w:rsid w:val="00D63519"/>
    <w:rsid w:val="00D6484A"/>
    <w:rsid w:val="00D65C69"/>
    <w:rsid w:val="00D66A83"/>
    <w:rsid w:val="00D70AC7"/>
    <w:rsid w:val="00D721DF"/>
    <w:rsid w:val="00D75138"/>
    <w:rsid w:val="00D751D7"/>
    <w:rsid w:val="00D76735"/>
    <w:rsid w:val="00D769B1"/>
    <w:rsid w:val="00D83B28"/>
    <w:rsid w:val="00D860C0"/>
    <w:rsid w:val="00D959F1"/>
    <w:rsid w:val="00DA0B35"/>
    <w:rsid w:val="00DA5FEE"/>
    <w:rsid w:val="00DA6D1C"/>
    <w:rsid w:val="00DA734B"/>
    <w:rsid w:val="00DB1626"/>
    <w:rsid w:val="00DB2FBD"/>
    <w:rsid w:val="00DB3873"/>
    <w:rsid w:val="00DB5943"/>
    <w:rsid w:val="00DC2F0C"/>
    <w:rsid w:val="00DC3334"/>
    <w:rsid w:val="00DC5AF2"/>
    <w:rsid w:val="00DC6511"/>
    <w:rsid w:val="00DC7643"/>
    <w:rsid w:val="00DD6A53"/>
    <w:rsid w:val="00DE0AD3"/>
    <w:rsid w:val="00DE13BE"/>
    <w:rsid w:val="00DE3BFE"/>
    <w:rsid w:val="00DE3DFE"/>
    <w:rsid w:val="00DE7803"/>
    <w:rsid w:val="00DF049E"/>
    <w:rsid w:val="00DF0950"/>
    <w:rsid w:val="00DF1890"/>
    <w:rsid w:val="00DF3F71"/>
    <w:rsid w:val="00DF45E3"/>
    <w:rsid w:val="00DF6087"/>
    <w:rsid w:val="00DF6780"/>
    <w:rsid w:val="00DF75DE"/>
    <w:rsid w:val="00E04A05"/>
    <w:rsid w:val="00E0712E"/>
    <w:rsid w:val="00E12EA5"/>
    <w:rsid w:val="00E17D59"/>
    <w:rsid w:val="00E2089D"/>
    <w:rsid w:val="00E217FA"/>
    <w:rsid w:val="00E27F95"/>
    <w:rsid w:val="00E3234D"/>
    <w:rsid w:val="00E33738"/>
    <w:rsid w:val="00E34250"/>
    <w:rsid w:val="00E3593F"/>
    <w:rsid w:val="00E35E41"/>
    <w:rsid w:val="00E3648D"/>
    <w:rsid w:val="00E36D90"/>
    <w:rsid w:val="00E43F3A"/>
    <w:rsid w:val="00E453A9"/>
    <w:rsid w:val="00E45C0E"/>
    <w:rsid w:val="00E46AD8"/>
    <w:rsid w:val="00E511DA"/>
    <w:rsid w:val="00E5179E"/>
    <w:rsid w:val="00E71933"/>
    <w:rsid w:val="00E75BBC"/>
    <w:rsid w:val="00E80A44"/>
    <w:rsid w:val="00E80AFB"/>
    <w:rsid w:val="00E8197F"/>
    <w:rsid w:val="00E821FC"/>
    <w:rsid w:val="00E8451E"/>
    <w:rsid w:val="00E9076C"/>
    <w:rsid w:val="00E90C4C"/>
    <w:rsid w:val="00E91C78"/>
    <w:rsid w:val="00E9378E"/>
    <w:rsid w:val="00E93DE3"/>
    <w:rsid w:val="00E96776"/>
    <w:rsid w:val="00E973E6"/>
    <w:rsid w:val="00EA10B8"/>
    <w:rsid w:val="00EA192C"/>
    <w:rsid w:val="00EA358A"/>
    <w:rsid w:val="00EA419B"/>
    <w:rsid w:val="00EA4A07"/>
    <w:rsid w:val="00EB2BB5"/>
    <w:rsid w:val="00EC0259"/>
    <w:rsid w:val="00EC301F"/>
    <w:rsid w:val="00EC7627"/>
    <w:rsid w:val="00ED027A"/>
    <w:rsid w:val="00ED3C02"/>
    <w:rsid w:val="00ED4D82"/>
    <w:rsid w:val="00ED4F0E"/>
    <w:rsid w:val="00ED5764"/>
    <w:rsid w:val="00EE0A87"/>
    <w:rsid w:val="00EE0D57"/>
    <w:rsid w:val="00EE26A3"/>
    <w:rsid w:val="00EE28C0"/>
    <w:rsid w:val="00EE42DF"/>
    <w:rsid w:val="00EE4E28"/>
    <w:rsid w:val="00EE55D6"/>
    <w:rsid w:val="00EF38AB"/>
    <w:rsid w:val="00EF6FCF"/>
    <w:rsid w:val="00EF7172"/>
    <w:rsid w:val="00EF76BF"/>
    <w:rsid w:val="00F012B3"/>
    <w:rsid w:val="00F05EFB"/>
    <w:rsid w:val="00F12496"/>
    <w:rsid w:val="00F133CB"/>
    <w:rsid w:val="00F14AE4"/>
    <w:rsid w:val="00F15291"/>
    <w:rsid w:val="00F1565D"/>
    <w:rsid w:val="00F15E23"/>
    <w:rsid w:val="00F165ED"/>
    <w:rsid w:val="00F201E3"/>
    <w:rsid w:val="00F20938"/>
    <w:rsid w:val="00F21386"/>
    <w:rsid w:val="00F23B84"/>
    <w:rsid w:val="00F23FDC"/>
    <w:rsid w:val="00F25899"/>
    <w:rsid w:val="00F306C9"/>
    <w:rsid w:val="00F32B94"/>
    <w:rsid w:val="00F37B50"/>
    <w:rsid w:val="00F4059F"/>
    <w:rsid w:val="00F40E27"/>
    <w:rsid w:val="00F42B78"/>
    <w:rsid w:val="00F435E6"/>
    <w:rsid w:val="00F45763"/>
    <w:rsid w:val="00F465B6"/>
    <w:rsid w:val="00F474C7"/>
    <w:rsid w:val="00F50867"/>
    <w:rsid w:val="00F50D6E"/>
    <w:rsid w:val="00F531EE"/>
    <w:rsid w:val="00F53ACF"/>
    <w:rsid w:val="00F53E0D"/>
    <w:rsid w:val="00F54CFD"/>
    <w:rsid w:val="00F5597C"/>
    <w:rsid w:val="00F55A45"/>
    <w:rsid w:val="00F61F9B"/>
    <w:rsid w:val="00F62110"/>
    <w:rsid w:val="00F714EF"/>
    <w:rsid w:val="00F71BC3"/>
    <w:rsid w:val="00F72092"/>
    <w:rsid w:val="00F728EE"/>
    <w:rsid w:val="00F75CD4"/>
    <w:rsid w:val="00F76378"/>
    <w:rsid w:val="00F76DF8"/>
    <w:rsid w:val="00F77BE3"/>
    <w:rsid w:val="00F80A6C"/>
    <w:rsid w:val="00F83838"/>
    <w:rsid w:val="00F85CD3"/>
    <w:rsid w:val="00F87432"/>
    <w:rsid w:val="00F90936"/>
    <w:rsid w:val="00F91553"/>
    <w:rsid w:val="00FA2E78"/>
    <w:rsid w:val="00FA45B3"/>
    <w:rsid w:val="00FB0BFF"/>
    <w:rsid w:val="00FB12D1"/>
    <w:rsid w:val="00FC01D6"/>
    <w:rsid w:val="00FC3522"/>
    <w:rsid w:val="00FC4786"/>
    <w:rsid w:val="00FC6B46"/>
    <w:rsid w:val="00FC7094"/>
    <w:rsid w:val="00FD104D"/>
    <w:rsid w:val="00FD18EB"/>
    <w:rsid w:val="00FD197C"/>
    <w:rsid w:val="00FD1C9A"/>
    <w:rsid w:val="00FD3F6A"/>
    <w:rsid w:val="00FD3F79"/>
    <w:rsid w:val="00FD423D"/>
    <w:rsid w:val="00FD4397"/>
    <w:rsid w:val="00FD4A42"/>
    <w:rsid w:val="00FD5F34"/>
    <w:rsid w:val="00FE22CE"/>
    <w:rsid w:val="00FE2B47"/>
    <w:rsid w:val="00FE36DC"/>
    <w:rsid w:val="00FE3A97"/>
    <w:rsid w:val="00FF01E3"/>
    <w:rsid w:val="00FF02AF"/>
    <w:rsid w:val="00FF4196"/>
    <w:rsid w:val="00FF41A9"/>
    <w:rsid w:val="00FF5175"/>
    <w:rsid w:val="00FF5326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39E5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3339E5"/>
    <w:pPr>
      <w:keepNext/>
      <w:overflowPunct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39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339E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3339E5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333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3339E5"/>
    <w:pPr>
      <w:overflowPunct/>
      <w:adjustRightInd/>
      <w:jc w:val="both"/>
      <w:textAlignment w:val="auto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33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qFormat/>
    <w:rsid w:val="003339E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iPriority w:val="99"/>
    <w:rsid w:val="003339E5"/>
    <w:pPr>
      <w:overflowPunct/>
      <w:autoSpaceDE/>
      <w:autoSpaceDN/>
      <w:adjustRightInd/>
      <w:spacing w:after="120" w:line="276" w:lineRule="auto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39E5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3339E5"/>
    <w:pPr>
      <w:spacing w:after="120"/>
      <w:ind w:left="283"/>
      <w:textAlignment w:val="auto"/>
    </w:pPr>
  </w:style>
  <w:style w:type="character" w:customStyle="1" w:styleId="aa">
    <w:name w:val="Основной текст с отступом Знак"/>
    <w:basedOn w:val="a0"/>
    <w:link w:val="a9"/>
    <w:rsid w:val="00333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3339E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339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39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9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4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45E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1">
    <w:name w:val="Без интервала1"/>
    <w:rsid w:val="00DF45E3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table" w:styleId="ad">
    <w:name w:val="Table Grid"/>
    <w:basedOn w:val="a1"/>
    <w:uiPriority w:val="59"/>
    <w:rsid w:val="00DF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561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61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B5614C"/>
    <w:rPr>
      <w:color w:val="0000FF"/>
      <w:u w:val="single"/>
    </w:rPr>
  </w:style>
  <w:style w:type="character" w:customStyle="1" w:styleId="af">
    <w:name w:val="Основной текст_"/>
    <w:link w:val="21"/>
    <w:rsid w:val="00B5614C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1">
    <w:name w:val="Основной текст2"/>
    <w:basedOn w:val="a"/>
    <w:link w:val="af"/>
    <w:rsid w:val="00B5614C"/>
    <w:pPr>
      <w:widowControl w:val="0"/>
      <w:shd w:val="clear" w:color="auto" w:fill="FFFFFF"/>
      <w:overflowPunct/>
      <w:autoSpaceDE/>
      <w:autoSpaceDN/>
      <w:adjustRightInd/>
      <w:spacing w:line="324" w:lineRule="exact"/>
      <w:jc w:val="right"/>
      <w:textAlignment w:val="auto"/>
    </w:pPr>
    <w:rPr>
      <w:spacing w:val="5"/>
      <w:sz w:val="22"/>
      <w:szCs w:val="22"/>
      <w:lang w:eastAsia="en-US"/>
    </w:rPr>
  </w:style>
  <w:style w:type="paragraph" w:styleId="af0">
    <w:name w:val="Normal (Web)"/>
    <w:basedOn w:val="a"/>
    <w:link w:val="af1"/>
    <w:unhideWhenUsed/>
    <w:rsid w:val="00B561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7"/>
    <w:rsid w:val="00047FC7"/>
    <w:rPr>
      <w:rFonts w:ascii="Calibri" w:eastAsia="Times New Roman" w:hAnsi="Calibri" w:cs="Times New Roman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047F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spacing w:before="300" w:after="80"/>
      <w:contextualSpacing/>
      <w:textAlignment w:val="auto"/>
      <w:outlineLvl w:val="0"/>
    </w:pPr>
    <w:rPr>
      <w:rFonts w:ascii="Arial" w:eastAsia="Arial" w:hAnsi="Arial" w:cs="Arial"/>
      <w:b/>
      <w:color w:val="000000" w:themeColor="text1"/>
      <w:sz w:val="72"/>
      <w:szCs w:val="22"/>
      <w:lang w:val="en-US" w:eastAsia="en-US" w:bidi="en-US"/>
    </w:rPr>
  </w:style>
  <w:style w:type="character" w:customStyle="1" w:styleId="af3">
    <w:name w:val="Название Знак"/>
    <w:basedOn w:val="a0"/>
    <w:link w:val="af2"/>
    <w:uiPriority w:val="10"/>
    <w:rsid w:val="00047FC7"/>
    <w:rPr>
      <w:rFonts w:ascii="Arial" w:eastAsia="Arial" w:hAnsi="Arial" w:cs="Arial"/>
      <w:b/>
      <w:color w:val="000000" w:themeColor="text1"/>
      <w:sz w:val="72"/>
      <w:lang w:val="en-US" w:bidi="en-US"/>
    </w:rPr>
  </w:style>
  <w:style w:type="paragraph" w:customStyle="1" w:styleId="Iauiue">
    <w:name w:val="Iau?iue"/>
    <w:rsid w:val="00B145F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f4">
    <w:name w:val="Block Text"/>
    <w:basedOn w:val="a"/>
    <w:link w:val="af5"/>
    <w:rsid w:val="00B145F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spacing w:line="360" w:lineRule="auto"/>
      <w:ind w:left="-567" w:right="-766" w:firstLine="567"/>
      <w:jc w:val="both"/>
      <w:textAlignment w:val="auto"/>
    </w:pPr>
    <w:rPr>
      <w:rFonts w:eastAsia="Arial" w:cs="Arial"/>
      <w:color w:val="000000"/>
      <w:sz w:val="24"/>
      <w:szCs w:val="22"/>
      <w:lang w:val="en-US" w:eastAsia="en-US" w:bidi="en-US"/>
    </w:rPr>
  </w:style>
  <w:style w:type="character" w:customStyle="1" w:styleId="af5">
    <w:name w:val="Цитата Знак"/>
    <w:basedOn w:val="a0"/>
    <w:link w:val="af4"/>
    <w:rsid w:val="00B145F7"/>
    <w:rPr>
      <w:rFonts w:ascii="Times New Roman" w:eastAsia="Arial" w:hAnsi="Times New Roman" w:cs="Arial"/>
      <w:color w:val="000000"/>
      <w:sz w:val="24"/>
      <w:lang w:val="en-US" w:bidi="en-US"/>
    </w:rPr>
  </w:style>
  <w:style w:type="character" w:customStyle="1" w:styleId="af1">
    <w:name w:val="Обычный (веб) Знак"/>
    <w:basedOn w:val="a0"/>
    <w:link w:val="af0"/>
    <w:rsid w:val="0049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рогий1"/>
    <w:basedOn w:val="a"/>
    <w:link w:val="af6"/>
    <w:rsid w:val="004933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eastAsia="Arial" w:cs="Arial"/>
      <w:b/>
      <w:color w:val="000000"/>
      <w:sz w:val="20"/>
      <w:szCs w:val="22"/>
      <w:lang w:val="en-US" w:eastAsia="en-US" w:bidi="en-US"/>
    </w:rPr>
  </w:style>
  <w:style w:type="character" w:styleId="af6">
    <w:name w:val="Strong"/>
    <w:basedOn w:val="a0"/>
    <w:link w:val="12"/>
    <w:rsid w:val="00493349"/>
    <w:rPr>
      <w:rFonts w:ascii="Times New Roman" w:eastAsia="Arial" w:hAnsi="Times New Roman" w:cs="Arial"/>
      <w:b/>
      <w:color w:val="000000"/>
      <w:sz w:val="20"/>
      <w:lang w:val="en-US" w:bidi="en-US"/>
    </w:rPr>
  </w:style>
  <w:style w:type="paragraph" w:styleId="af7">
    <w:name w:val="annotation text"/>
    <w:basedOn w:val="a"/>
    <w:link w:val="af8"/>
    <w:rsid w:val="004933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eastAsia="Arial" w:cs="Arial"/>
      <w:color w:val="000000"/>
      <w:sz w:val="20"/>
      <w:szCs w:val="22"/>
      <w:lang w:val="en-US" w:eastAsia="en-US" w:bidi="en-US"/>
    </w:rPr>
  </w:style>
  <w:style w:type="character" w:customStyle="1" w:styleId="af8">
    <w:name w:val="Текст примечания Знак"/>
    <w:basedOn w:val="a0"/>
    <w:link w:val="af7"/>
    <w:rsid w:val="00493349"/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f9">
    <w:name w:val="No Spacing"/>
    <w:uiPriority w:val="1"/>
    <w:qFormat/>
    <w:rsid w:val="006B57FC"/>
    <w:pPr>
      <w:spacing w:after="0" w:line="240" w:lineRule="auto"/>
    </w:pPr>
  </w:style>
  <w:style w:type="character" w:customStyle="1" w:styleId="22">
    <w:name w:val="Заголовок 2 Знак"/>
    <w:rsid w:val="00BE5A39"/>
    <w:rPr>
      <w:rFonts w:ascii="Times New Roman" w:eastAsia="Times New Roman" w:hAnsi="Times New Roman" w:cs="Times New Roman"/>
      <w:sz w:val="28"/>
    </w:rPr>
  </w:style>
  <w:style w:type="paragraph" w:styleId="afa">
    <w:name w:val="footer"/>
    <w:basedOn w:val="a"/>
    <w:link w:val="afb"/>
    <w:uiPriority w:val="99"/>
    <w:unhideWhenUsed/>
    <w:rsid w:val="005E70A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E70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1074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Arial"/>
      <w:b/>
      <w:color w:val="000000"/>
      <w:lang w:val="en-US" w:bidi="en-US"/>
    </w:rPr>
  </w:style>
  <w:style w:type="paragraph" w:customStyle="1" w:styleId="13">
    <w:name w:val="Нижний колонтитул1"/>
    <w:basedOn w:val="a"/>
    <w:link w:val="23"/>
    <w:rsid w:val="005174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Arial" w:hAnsi="Calibri" w:cs="Arial"/>
      <w:color w:val="000000"/>
      <w:sz w:val="22"/>
      <w:szCs w:val="22"/>
      <w:lang w:val="en-US" w:eastAsia="en-US" w:bidi="en-US"/>
    </w:rPr>
  </w:style>
  <w:style w:type="character" w:customStyle="1" w:styleId="23">
    <w:name w:val="Нижний колонтитул2"/>
    <w:basedOn w:val="a0"/>
    <w:link w:val="13"/>
    <w:rsid w:val="005174CE"/>
    <w:rPr>
      <w:rFonts w:ascii="Calibri" w:eastAsia="Arial" w:hAnsi="Calibri" w:cs="Arial"/>
      <w:color w:val="00000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39E5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3339E5"/>
    <w:pPr>
      <w:keepNext/>
      <w:overflowPunct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39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339E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3339E5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333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3339E5"/>
    <w:pPr>
      <w:overflowPunct/>
      <w:adjustRightInd/>
      <w:jc w:val="both"/>
      <w:textAlignment w:val="auto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33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339E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iPriority w:val="99"/>
    <w:rsid w:val="003339E5"/>
    <w:pPr>
      <w:overflowPunct/>
      <w:autoSpaceDE/>
      <w:autoSpaceDN/>
      <w:adjustRightInd/>
      <w:spacing w:after="120" w:line="276" w:lineRule="auto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39E5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3339E5"/>
    <w:pPr>
      <w:spacing w:after="120"/>
      <w:ind w:left="283"/>
      <w:textAlignment w:val="auto"/>
    </w:pPr>
  </w:style>
  <w:style w:type="character" w:customStyle="1" w:styleId="aa">
    <w:name w:val="Основной текст с отступом Знак"/>
    <w:basedOn w:val="a0"/>
    <w:link w:val="a9"/>
    <w:rsid w:val="00333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3339E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339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39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9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4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BA6A-13FC-4CB1-8466-56A9B847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25</Pages>
  <Words>7473</Words>
  <Characters>42599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Беловицкая Ангелина Антоновна</dc:creator>
  <cp:lastModifiedBy>MS_GudoshnikovaNV</cp:lastModifiedBy>
  <cp:revision>161</cp:revision>
  <cp:lastPrinted>2021-05-25T08:11:00Z</cp:lastPrinted>
  <dcterms:created xsi:type="dcterms:W3CDTF">2019-09-09T05:55:00Z</dcterms:created>
  <dcterms:modified xsi:type="dcterms:W3CDTF">2021-05-25T14:56:00Z</dcterms:modified>
</cp:coreProperties>
</file>