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EF" w:rsidRDefault="00DB36EF" w:rsidP="00DB36E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1B125E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E5570">
        <w:rPr>
          <w:rFonts w:ascii="Times New Roman" w:hAnsi="Times New Roman" w:cs="Times New Roman"/>
          <w:b/>
          <w:sz w:val="28"/>
          <w:szCs w:val="28"/>
        </w:rPr>
        <w:t>15 августа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</w:t>
      </w:r>
      <w:r w:rsidR="00BE5570">
        <w:rPr>
          <w:rFonts w:ascii="Times New Roman" w:hAnsi="Times New Roman" w:cs="Times New Roman"/>
          <w:b/>
          <w:sz w:val="28"/>
          <w:szCs w:val="28"/>
        </w:rPr>
        <w:t xml:space="preserve">       № 42</w:t>
      </w:r>
      <w:r w:rsidR="00DB36EF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DB36EF" w:rsidRPr="00DB36EF" w:rsidRDefault="00DB36EF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7597" w:rsidRDefault="00DB36EF" w:rsidP="001B125E">
      <w:pPr>
        <w:pStyle w:val="a5"/>
        <w:jc w:val="left"/>
        <w:rPr>
          <w:b/>
          <w:i w:val="0"/>
          <w:szCs w:val="28"/>
        </w:rPr>
      </w:pPr>
      <w:r w:rsidRPr="00DB36EF">
        <w:rPr>
          <w:b/>
          <w:i w:val="0"/>
          <w:szCs w:val="28"/>
        </w:rPr>
        <w:t xml:space="preserve">О внесении изменений и дополнений в постановление администрации                              Альшанского муниципального образования </w:t>
      </w:r>
      <w:r w:rsidR="00BC7597">
        <w:rPr>
          <w:b/>
          <w:i w:val="0"/>
          <w:szCs w:val="28"/>
        </w:rPr>
        <w:t xml:space="preserve">от 17.05.2016 </w:t>
      </w:r>
      <w:r w:rsidR="0045386C" w:rsidRPr="00DB36EF">
        <w:rPr>
          <w:b/>
          <w:i w:val="0"/>
          <w:szCs w:val="28"/>
        </w:rPr>
        <w:t>г.</w:t>
      </w:r>
      <w:r w:rsidR="00A92E6E">
        <w:rPr>
          <w:b/>
          <w:i w:val="0"/>
          <w:szCs w:val="28"/>
        </w:rPr>
        <w:t xml:space="preserve"> </w:t>
      </w:r>
      <w:r>
        <w:rPr>
          <w:b/>
          <w:i w:val="0"/>
          <w:szCs w:val="28"/>
        </w:rPr>
        <w:t>№</w:t>
      </w:r>
      <w:r w:rsidR="00BC7597">
        <w:rPr>
          <w:b/>
          <w:i w:val="0"/>
          <w:szCs w:val="28"/>
        </w:rPr>
        <w:t xml:space="preserve"> 17 </w:t>
      </w:r>
      <w:r w:rsidR="00BC7597" w:rsidRPr="00BC7597">
        <w:rPr>
          <w:b/>
          <w:i w:val="0"/>
          <w:szCs w:val="28"/>
        </w:rPr>
        <w:t>«Об утверждении Положения о комиссии по соблюдению требований к служебному поведению  муниципальных служащих и урегулированию конфликта интересов</w:t>
      </w:r>
      <w:r w:rsidRPr="00BC7597">
        <w:rPr>
          <w:b/>
          <w:i w:val="0"/>
          <w:szCs w:val="28"/>
        </w:rPr>
        <w:t>»</w:t>
      </w:r>
      <w:r w:rsidR="0045386C" w:rsidRPr="00BC7597">
        <w:rPr>
          <w:b/>
          <w:i w:val="0"/>
          <w:szCs w:val="28"/>
        </w:rPr>
        <w:t xml:space="preserve"> </w:t>
      </w:r>
      <w:r w:rsidR="0045386C" w:rsidRPr="00DB36EF">
        <w:rPr>
          <w:b/>
          <w:i w:val="0"/>
          <w:szCs w:val="28"/>
        </w:rPr>
        <w:t xml:space="preserve"> </w:t>
      </w:r>
    </w:p>
    <w:p w:rsidR="0045386C" w:rsidRPr="00BC7597" w:rsidRDefault="0045386C" w:rsidP="001B125E">
      <w:pPr>
        <w:pStyle w:val="a5"/>
        <w:jc w:val="left"/>
        <w:rPr>
          <w:b/>
          <w:i w:val="0"/>
          <w:szCs w:val="28"/>
        </w:rPr>
      </w:pPr>
      <w:r w:rsidRPr="00DB36EF">
        <w:rPr>
          <w:b/>
          <w:i w:val="0"/>
          <w:szCs w:val="28"/>
        </w:rPr>
        <w:t xml:space="preserve">                                         </w:t>
      </w:r>
    </w:p>
    <w:p w:rsidR="00DB36EF" w:rsidRDefault="0045386C" w:rsidP="001B1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BC7597">
        <w:rPr>
          <w:rFonts w:ascii="Times New Roman" w:hAnsi="Times New Roman" w:cs="Times New Roman"/>
          <w:sz w:val="28"/>
          <w:szCs w:val="28"/>
        </w:rPr>
        <w:t xml:space="preserve">03 декабря 2012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A92E6E">
        <w:rPr>
          <w:rFonts w:ascii="Times New Roman" w:hAnsi="Times New Roman" w:cs="Times New Roman"/>
          <w:sz w:val="28"/>
          <w:szCs w:val="28"/>
        </w:rPr>
        <w:t xml:space="preserve">  № </w:t>
      </w:r>
      <w:r w:rsidR="00BC7597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>– ФЗ «О</w:t>
      </w:r>
      <w:r w:rsidR="00BC7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759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BC759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, Уставом Альшанского муниципального образования, </w:t>
      </w:r>
      <w:r w:rsidR="00DB36E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="00DB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6C" w:rsidRDefault="0045386C" w:rsidP="001B1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6EF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C7597" w:rsidRPr="00BC7597" w:rsidRDefault="00DB36EF" w:rsidP="00BC7597">
      <w:pPr>
        <w:pStyle w:val="a5"/>
        <w:numPr>
          <w:ilvl w:val="0"/>
          <w:numId w:val="4"/>
        </w:numPr>
        <w:jc w:val="left"/>
        <w:rPr>
          <w:i w:val="0"/>
          <w:szCs w:val="28"/>
        </w:rPr>
      </w:pPr>
      <w:r w:rsidRPr="00BC7597">
        <w:rPr>
          <w:i w:val="0"/>
          <w:szCs w:val="28"/>
        </w:rPr>
        <w:t xml:space="preserve">Внести изменения и дополнения в постановление администрации Альшанского муниципального образования от </w:t>
      </w:r>
      <w:r w:rsidR="00A92E6E">
        <w:rPr>
          <w:i w:val="0"/>
          <w:szCs w:val="28"/>
        </w:rPr>
        <w:t xml:space="preserve">17.05.2016  г. </w:t>
      </w:r>
      <w:r w:rsidR="00BC7597" w:rsidRPr="00BC7597">
        <w:rPr>
          <w:i w:val="0"/>
          <w:szCs w:val="28"/>
        </w:rPr>
        <w:t>№ 17 «Об утверждении Положения о комиссии по соблюдению требований к служебному поведению  муниципальных служащих и урегулированию конфликта интересов»</w:t>
      </w:r>
      <w:r w:rsidR="00BC7597">
        <w:rPr>
          <w:i w:val="0"/>
          <w:szCs w:val="28"/>
        </w:rPr>
        <w:t>;</w:t>
      </w:r>
      <w:r w:rsidR="00BC7597" w:rsidRPr="00BC7597">
        <w:rPr>
          <w:i w:val="0"/>
          <w:szCs w:val="28"/>
        </w:rPr>
        <w:t xml:space="preserve">   </w:t>
      </w:r>
    </w:p>
    <w:p w:rsidR="00BE5570" w:rsidRDefault="00DB36EF" w:rsidP="00BE55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570">
        <w:rPr>
          <w:rFonts w:ascii="Times New Roman" w:hAnsi="Times New Roman" w:cs="Times New Roman"/>
          <w:sz w:val="28"/>
          <w:szCs w:val="28"/>
        </w:rPr>
        <w:t>-</w:t>
      </w:r>
      <w:r w:rsidR="0045386C" w:rsidRPr="00BE5570">
        <w:rPr>
          <w:rFonts w:ascii="Times New Roman" w:hAnsi="Times New Roman" w:cs="Times New Roman"/>
          <w:sz w:val="28"/>
          <w:szCs w:val="28"/>
        </w:rPr>
        <w:t xml:space="preserve"> </w:t>
      </w:r>
      <w:r w:rsidR="00BE5570" w:rsidRPr="00BE5570">
        <w:rPr>
          <w:rFonts w:ascii="Times New Roman" w:hAnsi="Times New Roman" w:cs="Times New Roman"/>
          <w:sz w:val="28"/>
          <w:szCs w:val="28"/>
        </w:rPr>
        <w:t xml:space="preserve">Приложение №1 изложить в новой редакции: </w:t>
      </w:r>
      <w:r w:rsidR="00BC7597" w:rsidRPr="00BE5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570" w:rsidRPr="00BE5570" w:rsidRDefault="00BE5570" w:rsidP="00BE5570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5570">
        <w:rPr>
          <w:rFonts w:ascii="Times New Roman" w:hAnsi="Times New Roman" w:cs="Times New Roman"/>
          <w:b/>
          <w:sz w:val="20"/>
          <w:szCs w:val="20"/>
        </w:rPr>
        <w:t xml:space="preserve">Приложение  № 1                                                                                                                                                                             к постановлению  администрации                                                                                                                     </w:t>
      </w:r>
      <w:proofErr w:type="spellStart"/>
      <w:r w:rsidRPr="00BE5570">
        <w:rPr>
          <w:rFonts w:ascii="Times New Roman" w:hAnsi="Times New Roman" w:cs="Times New Roman"/>
          <w:b/>
          <w:sz w:val="20"/>
          <w:szCs w:val="20"/>
        </w:rPr>
        <w:t>Альшанского</w:t>
      </w:r>
      <w:proofErr w:type="spellEnd"/>
      <w:r w:rsidRPr="00BE5570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17.05.2016 года № 17</w:t>
      </w:r>
      <w:r>
        <w:rPr>
          <w:rFonts w:ascii="Times New Roman" w:hAnsi="Times New Roman" w:cs="Times New Roman"/>
          <w:b/>
          <w:sz w:val="20"/>
          <w:szCs w:val="20"/>
        </w:rPr>
        <w:t>:                                                                                                                                                       с изменениями от 15.08.2022 г. № 42</w:t>
      </w:r>
      <w:r w:rsidRPr="00BE557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5570" w:rsidRPr="00BE5570" w:rsidRDefault="00BE5570" w:rsidP="00BE5570">
      <w:pPr>
        <w:rPr>
          <w:rFonts w:ascii="Times New Roman" w:hAnsi="Times New Roman" w:cs="Times New Roman"/>
        </w:rPr>
      </w:pPr>
    </w:p>
    <w:p w:rsidR="00BE5570" w:rsidRPr="00BE5570" w:rsidRDefault="00BE5570" w:rsidP="00BE5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7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E5570" w:rsidRPr="00BE5570" w:rsidRDefault="00BE5570" w:rsidP="00BE5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70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BE557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BE557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образования.</w:t>
      </w:r>
    </w:p>
    <w:p w:rsidR="00BE5570" w:rsidRPr="00BE5570" w:rsidRDefault="00BE5570" w:rsidP="00BE55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BE5570" w:rsidRPr="00BE5570" w:rsidTr="00343461">
        <w:trPr>
          <w:trHeight w:val="422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комиссии:</w:t>
            </w: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70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7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570">
              <w:rPr>
                <w:rFonts w:ascii="Times New Roman" w:hAnsi="Times New Roman" w:cs="Times New Roman"/>
                <w:b/>
                <w:sz w:val="28"/>
                <w:szCs w:val="28"/>
              </w:rPr>
              <w:t>Виняев</w:t>
            </w:r>
            <w:proofErr w:type="spellEnd"/>
            <w:r w:rsidRPr="00BE55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 Фёдорович</w:t>
            </w:r>
            <w:r w:rsidRPr="00BE5570">
              <w:rPr>
                <w:rFonts w:ascii="Times New Roman" w:hAnsi="Times New Roman" w:cs="Times New Roman"/>
                <w:sz w:val="28"/>
                <w:szCs w:val="28"/>
              </w:rPr>
              <w:t xml:space="preserve"> – глава администрации </w:t>
            </w:r>
            <w:proofErr w:type="spellStart"/>
            <w:r w:rsidRPr="00BE5570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Pr="00BE557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570">
              <w:rPr>
                <w:rFonts w:ascii="Times New Roman" w:hAnsi="Times New Roman" w:cs="Times New Roman"/>
                <w:b/>
                <w:sz w:val="28"/>
                <w:szCs w:val="28"/>
              </w:rPr>
              <w:t>Полозкова</w:t>
            </w:r>
            <w:proofErr w:type="spellEnd"/>
            <w:r w:rsidRPr="00BE55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Викторовна</w:t>
            </w:r>
            <w:r w:rsidRPr="00BE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E55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 w:rsidRPr="00BE5570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образования.</w:t>
            </w: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570" w:rsidRPr="00BE5570" w:rsidRDefault="00BE5570" w:rsidP="0034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70">
              <w:rPr>
                <w:rFonts w:ascii="Times New Roman" w:hAnsi="Times New Roman" w:cs="Times New Roman"/>
                <w:b/>
                <w:sz w:val="28"/>
                <w:szCs w:val="28"/>
              </w:rPr>
              <w:t>Ширяева Галина Анатольевна</w:t>
            </w:r>
            <w:r w:rsidRPr="00BE5570">
              <w:rPr>
                <w:rFonts w:ascii="Times New Roman" w:hAnsi="Times New Roman" w:cs="Times New Roman"/>
                <w:sz w:val="28"/>
                <w:szCs w:val="28"/>
              </w:rPr>
              <w:t xml:space="preserve"> – технический инспектор администрации муниципального образования</w:t>
            </w:r>
            <w:proofErr w:type="gramStart"/>
            <w:r w:rsidRPr="00BE55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</w:tbl>
    <w:p w:rsidR="00BC7597" w:rsidRDefault="00BC7597" w:rsidP="00BE5570">
      <w:pPr>
        <w:pStyle w:val="1"/>
        <w:ind w:left="720"/>
        <w:jc w:val="left"/>
        <w:rPr>
          <w:b w:val="0"/>
          <w:sz w:val="28"/>
          <w:szCs w:val="28"/>
        </w:rPr>
      </w:pPr>
    </w:p>
    <w:p w:rsidR="006A4AFB" w:rsidRPr="00BC7597" w:rsidRDefault="0058421A" w:rsidP="00BC7597">
      <w:pPr>
        <w:pStyle w:val="1"/>
        <w:jc w:val="left"/>
        <w:rPr>
          <w:rStyle w:val="FontStyle18"/>
          <w:b w:val="0"/>
          <w:sz w:val="28"/>
          <w:szCs w:val="28"/>
        </w:rPr>
      </w:pPr>
      <w:r w:rsidRPr="0058421A">
        <w:rPr>
          <w:b w:val="0"/>
          <w:sz w:val="28"/>
          <w:szCs w:val="28"/>
        </w:rPr>
        <w:t>2.</w:t>
      </w:r>
      <w:r>
        <w:rPr>
          <w:sz w:val="28"/>
          <w:szCs w:val="28"/>
        </w:rPr>
        <w:t xml:space="preserve">   </w:t>
      </w:r>
      <w:r w:rsidR="00DB36EF" w:rsidRPr="0058421A">
        <w:rPr>
          <w:b w:val="0"/>
          <w:sz w:val="28"/>
          <w:szCs w:val="28"/>
        </w:rPr>
        <w:t>Настоящее постановление вступает в силу со дня его обнародования.</w:t>
      </w:r>
    </w:p>
    <w:p w:rsidR="00BE5570" w:rsidRDefault="00BE5570" w:rsidP="001B1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6EF" w:rsidRPr="00BE5570" w:rsidRDefault="00DB36EF" w:rsidP="00BE5570">
      <w:pPr>
        <w:pStyle w:val="aa"/>
        <w:numPr>
          <w:ilvl w:val="0"/>
          <w:numId w:val="5"/>
        </w:numPr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proofErr w:type="gramStart"/>
      <w:r w:rsidRPr="00BE5570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BE5570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E5570" w:rsidRDefault="00BE5570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E5570" w:rsidRDefault="00BE5570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36EF" w:rsidRPr="00670798" w:rsidRDefault="00DB36EF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B36EF" w:rsidRPr="00670798" w:rsidRDefault="00DB36EF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 w:rsidR="00670798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A92E6E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="00A92E6E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A92E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421A" w:rsidSect="00E5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4009"/>
    <w:multiLevelType w:val="hybridMultilevel"/>
    <w:tmpl w:val="40EE6966"/>
    <w:lvl w:ilvl="0" w:tplc="C9205F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3399C"/>
    <w:multiLevelType w:val="hybridMultilevel"/>
    <w:tmpl w:val="0ADA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229D"/>
    <w:multiLevelType w:val="hybridMultilevel"/>
    <w:tmpl w:val="52D66384"/>
    <w:lvl w:ilvl="0" w:tplc="61BA8C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F87F49"/>
    <w:multiLevelType w:val="hybridMultilevel"/>
    <w:tmpl w:val="C32E47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A228B"/>
    <w:multiLevelType w:val="hybridMultilevel"/>
    <w:tmpl w:val="9AF05E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86C"/>
    <w:rsid w:val="00025D66"/>
    <w:rsid w:val="00090091"/>
    <w:rsid w:val="00090162"/>
    <w:rsid w:val="001530DC"/>
    <w:rsid w:val="00186222"/>
    <w:rsid w:val="001B125E"/>
    <w:rsid w:val="00323306"/>
    <w:rsid w:val="003F6E8D"/>
    <w:rsid w:val="004049F6"/>
    <w:rsid w:val="0045386C"/>
    <w:rsid w:val="00524872"/>
    <w:rsid w:val="0058421A"/>
    <w:rsid w:val="0060489C"/>
    <w:rsid w:val="00642310"/>
    <w:rsid w:val="00670798"/>
    <w:rsid w:val="006A4AFB"/>
    <w:rsid w:val="007E7A17"/>
    <w:rsid w:val="009521EE"/>
    <w:rsid w:val="009A49BC"/>
    <w:rsid w:val="00A92E6E"/>
    <w:rsid w:val="00B37D2D"/>
    <w:rsid w:val="00BC7597"/>
    <w:rsid w:val="00BE5570"/>
    <w:rsid w:val="00C9101D"/>
    <w:rsid w:val="00D51C8A"/>
    <w:rsid w:val="00DA297F"/>
    <w:rsid w:val="00DB340B"/>
    <w:rsid w:val="00DB36EF"/>
    <w:rsid w:val="00DE68A7"/>
    <w:rsid w:val="00E35D13"/>
    <w:rsid w:val="00E51CE0"/>
    <w:rsid w:val="00E95C62"/>
    <w:rsid w:val="00EB13E8"/>
    <w:rsid w:val="00F345AF"/>
    <w:rsid w:val="00F939BC"/>
    <w:rsid w:val="00FB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E0"/>
  </w:style>
  <w:style w:type="paragraph" w:styleId="1">
    <w:name w:val="heading 1"/>
    <w:basedOn w:val="a"/>
    <w:next w:val="a"/>
    <w:link w:val="10"/>
    <w:qFormat/>
    <w:rsid w:val="004538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86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45386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4538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nhideWhenUsed/>
    <w:rsid w:val="0045386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45386C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7">
    <w:name w:val="Таблицы (моноширинный)"/>
    <w:basedOn w:val="a"/>
    <w:next w:val="a"/>
    <w:rsid w:val="004538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45386C"/>
    <w:rPr>
      <w:b/>
      <w:bCs/>
      <w:color w:val="000080"/>
      <w:sz w:val="22"/>
      <w:szCs w:val="22"/>
    </w:rPr>
  </w:style>
  <w:style w:type="paragraph" w:customStyle="1" w:styleId="p1">
    <w:name w:val="p1"/>
    <w:basedOn w:val="a"/>
    <w:rsid w:val="00D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36EF"/>
  </w:style>
  <w:style w:type="character" w:styleId="a9">
    <w:name w:val="Hyperlink"/>
    <w:rsid w:val="00DB36EF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DB36EF"/>
    <w:pPr>
      <w:ind w:left="720"/>
      <w:contextualSpacing/>
    </w:pPr>
  </w:style>
  <w:style w:type="character" w:customStyle="1" w:styleId="FontStyle18">
    <w:name w:val="Font Style18"/>
    <w:uiPriority w:val="99"/>
    <w:rsid w:val="00DB36EF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E5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21</cp:revision>
  <cp:lastPrinted>2022-08-29T05:03:00Z</cp:lastPrinted>
  <dcterms:created xsi:type="dcterms:W3CDTF">2018-06-19T12:09:00Z</dcterms:created>
  <dcterms:modified xsi:type="dcterms:W3CDTF">2022-08-29T05:04:00Z</dcterms:modified>
</cp:coreProperties>
</file>