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82" w:rsidRDefault="0082628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РОССИЙСКАЯ ФЕДЕРАЦИЯ</w:t>
      </w:r>
    </w:p>
    <w:p w:rsidR="00365B22" w:rsidRDefault="0082628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СОВЕТ ДЕПУТАТОВ ГАЛАХОВСКОГО</w:t>
      </w:r>
      <w:r w:rsidR="00365B22">
        <w:rPr>
          <w:b/>
          <w:color w:val="000000" w:themeColor="text1"/>
          <w:sz w:val="26"/>
          <w:szCs w:val="28"/>
        </w:rPr>
        <w:t xml:space="preserve"> МУНИЦИПАЛЬНОГО ОБРАЗОВАНИЯ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САРАТОВСКОЙ ОБЛАСТИ</w:t>
      </w:r>
    </w:p>
    <w:p w:rsidR="00365B22" w:rsidRDefault="0082628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ОДИННАДЦАТОЕ</w:t>
      </w:r>
      <w:r w:rsidR="00365B22">
        <w:rPr>
          <w:b/>
          <w:color w:val="000000" w:themeColor="text1"/>
          <w:sz w:val="26"/>
          <w:szCs w:val="28"/>
        </w:rPr>
        <w:t xml:space="preserve">   ЗА</w:t>
      </w:r>
      <w:r>
        <w:rPr>
          <w:b/>
          <w:color w:val="000000" w:themeColor="text1"/>
          <w:sz w:val="26"/>
          <w:szCs w:val="28"/>
        </w:rPr>
        <w:t xml:space="preserve">СЕДАНИЕ СОВЕТА ДЕПУТАТОВ ГАЛАХОВСКОГО </w:t>
      </w:r>
      <w:r w:rsidR="00365B22">
        <w:rPr>
          <w:b/>
          <w:color w:val="000000" w:themeColor="text1"/>
          <w:sz w:val="26"/>
          <w:szCs w:val="28"/>
        </w:rPr>
        <w:t>МУНИЦИПАЛЬНОГО ОБРАЗОВАНИЯ ЧЕТВЕРТОГО СОЗЫВА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365B22" w:rsidRDefault="00365B22" w:rsidP="00365B22">
      <w:pPr>
        <w:jc w:val="center"/>
        <w:rPr>
          <w:rFonts w:hint="eastAsia"/>
          <w:color w:val="000000" w:themeColor="text1"/>
          <w:sz w:val="28"/>
          <w:szCs w:val="28"/>
        </w:rPr>
      </w:pPr>
    </w:p>
    <w:p w:rsidR="00365B22" w:rsidRPr="00C806FB" w:rsidRDefault="00826282" w:rsidP="00365B22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  19</w:t>
      </w:r>
      <w:r w:rsidR="00C806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июня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2019 года   № 35</w:t>
      </w:r>
    </w:p>
    <w:p w:rsidR="00365B22" w:rsidRDefault="00FF5EDE" w:rsidP="00365B22">
      <w:pPr>
        <w:jc w:val="both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65B22">
        <w:rPr>
          <w:b/>
          <w:sz w:val="28"/>
          <w:szCs w:val="28"/>
        </w:rPr>
        <w:t xml:space="preserve"> </w:t>
      </w:r>
      <w:proofErr w:type="spellStart"/>
      <w:r w:rsidR="00826282">
        <w:rPr>
          <w:b/>
          <w:sz w:val="28"/>
          <w:szCs w:val="28"/>
        </w:rPr>
        <w:t>с</w:t>
      </w:r>
      <w:proofErr w:type="gramStart"/>
      <w:r w:rsidR="00826282">
        <w:rPr>
          <w:b/>
          <w:sz w:val="28"/>
          <w:szCs w:val="28"/>
        </w:rPr>
        <w:t>.Г</w:t>
      </w:r>
      <w:proofErr w:type="gramEnd"/>
      <w:r w:rsidR="00826282">
        <w:rPr>
          <w:b/>
          <w:sz w:val="28"/>
          <w:szCs w:val="28"/>
        </w:rPr>
        <w:t>алахово</w:t>
      </w:r>
      <w:proofErr w:type="spellEnd"/>
    </w:p>
    <w:p w:rsidR="00FF5EDE" w:rsidRDefault="00FF5EDE" w:rsidP="00365B22">
      <w:pPr>
        <w:jc w:val="both"/>
        <w:rPr>
          <w:rFonts w:hint="eastAsia"/>
          <w:b/>
          <w:sz w:val="28"/>
          <w:szCs w:val="28"/>
        </w:rPr>
      </w:pPr>
    </w:p>
    <w:p w:rsidR="00FF5EDE" w:rsidRPr="00FF5EDE" w:rsidRDefault="00365B22" w:rsidP="007F61A9">
      <w:pPr>
        <w:pStyle w:val="1"/>
        <w:ind w:firstLine="0"/>
        <w:jc w:val="left"/>
        <w:rPr>
          <w:sz w:val="28"/>
          <w:szCs w:val="28"/>
        </w:rPr>
      </w:pPr>
      <w:r w:rsidRPr="00FF5EDE">
        <w:rPr>
          <w:sz w:val="28"/>
          <w:szCs w:val="28"/>
        </w:rPr>
        <w:t>О внесении изменений и дополнений в р</w:t>
      </w:r>
      <w:r w:rsidR="00C806FB" w:rsidRPr="00FF5EDE">
        <w:rPr>
          <w:sz w:val="28"/>
          <w:szCs w:val="28"/>
        </w:rPr>
        <w:t>ешение</w:t>
      </w:r>
    </w:p>
    <w:p w:rsidR="00FF5EDE" w:rsidRPr="00FF5EDE" w:rsidRDefault="00667DDE" w:rsidP="007F61A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</w:t>
      </w:r>
      <w:r w:rsidR="00826282">
        <w:rPr>
          <w:sz w:val="28"/>
          <w:szCs w:val="28"/>
        </w:rPr>
        <w:t xml:space="preserve"> МО от   29.03.2019</w:t>
      </w:r>
      <w:r w:rsidR="00FF5EDE" w:rsidRPr="00FF5EDE">
        <w:rPr>
          <w:sz w:val="28"/>
          <w:szCs w:val="28"/>
        </w:rPr>
        <w:t xml:space="preserve"> года</w:t>
      </w:r>
    </w:p>
    <w:p w:rsidR="00365B22" w:rsidRPr="00FF5EDE" w:rsidRDefault="00826282" w:rsidP="007F61A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№ 28</w:t>
      </w:r>
      <w:r w:rsidR="00365B22" w:rsidRPr="00FF5EDE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Положения о порядке управления и распоряжения объектами муниципальной собственности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</w:t>
      </w:r>
    </w:p>
    <w:p w:rsidR="00365B22" w:rsidRPr="007F61A9" w:rsidRDefault="00365B22" w:rsidP="007F61A9">
      <w:pPr>
        <w:pStyle w:val="ConsPlusNormal"/>
        <w:spacing w:line="360" w:lineRule="auto"/>
        <w:ind w:right="2902"/>
        <w:jc w:val="both"/>
        <w:rPr>
          <w:b/>
          <w:sz w:val="26"/>
        </w:rPr>
      </w:pPr>
    </w:p>
    <w:p w:rsidR="00826282" w:rsidRPr="00826282" w:rsidRDefault="00826282" w:rsidP="00826282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28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соответствии </w:t>
      </w:r>
      <w:r w:rsidRPr="00A92831">
        <w:rPr>
          <w:rFonts w:ascii="Times New Roman" w:eastAsia="Times New Roman" w:hAnsi="Times New Roman"/>
          <w:sz w:val="28"/>
          <w:szCs w:val="28"/>
          <w:lang w:eastAsia="ru-RU"/>
        </w:rPr>
        <w:t xml:space="preserve">с Гражданским </w:t>
      </w:r>
      <w:hyperlink r:id="rId4" w:history="1">
        <w:r w:rsidRPr="00A92831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A9283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Федеральными </w:t>
      </w:r>
      <w:hyperlink r:id="rId5" w:history="1">
        <w:r w:rsidRPr="00A92831">
          <w:rPr>
            <w:rFonts w:ascii="Times New Roman" w:eastAsia="Times New Roman" w:hAnsi="Times New Roman"/>
            <w:sz w:val="28"/>
            <w:szCs w:val="28"/>
            <w:lang w:eastAsia="ru-RU"/>
          </w:rPr>
          <w:t>законам</w:t>
        </w:r>
      </w:hyperlink>
      <w:r w:rsidRPr="00A92831">
        <w:rPr>
          <w:rFonts w:ascii="Times New Roman" w:eastAsia="Times New Roman" w:hAnsi="Times New Roman"/>
          <w:sz w:val="28"/>
          <w:szCs w:val="28"/>
          <w:lang w:eastAsia="ru-RU"/>
        </w:rPr>
        <w:t xml:space="preserve">и «Об общих принципах организации местного самоуправления в Российской Федерации» от 06.10.2003 г. </w:t>
      </w:r>
      <w:r w:rsidRPr="00A92831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A92831">
        <w:rPr>
          <w:rFonts w:ascii="Times New Roman" w:eastAsia="Times New Roman" w:hAnsi="Times New Roman"/>
          <w:sz w:val="28"/>
          <w:szCs w:val="28"/>
          <w:lang w:eastAsia="ru-RU"/>
        </w:rPr>
        <w:t xml:space="preserve">131-ФЗ,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01.04.2019 г. №45-ФЗ, пункта 3 статьи 6 федерального  закона  </w:t>
      </w:r>
      <w:r w:rsidRPr="00A92831">
        <w:rPr>
          <w:rFonts w:ascii="Times New Roman" w:eastAsia="Times New Roman" w:hAnsi="Times New Roman"/>
          <w:sz w:val="28"/>
          <w:szCs w:val="28"/>
          <w:lang w:eastAsia="ru-RU"/>
        </w:rPr>
        <w:t xml:space="preserve">«О приватизации государственного и муниципального имущества»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21.12.2001 г. № 178-ФЗ</w:t>
      </w:r>
      <w:r w:rsidRPr="00A928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928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A9283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Екатерино</w:t>
      </w:r>
      <w:r w:rsidRPr="00A928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вского</w:t>
      </w:r>
      <w:proofErr w:type="spellEnd"/>
      <w:r w:rsidRPr="00A928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муниципального райо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Саратовской области, </w:t>
      </w:r>
      <w:r w:rsidRPr="00A928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депутатов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A9283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Екатериновс</w:t>
      </w:r>
      <w:r w:rsidRPr="00A928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кого</w:t>
      </w:r>
      <w:proofErr w:type="spellEnd"/>
      <w:proofErr w:type="gramEnd"/>
      <w:r w:rsidRPr="00A9283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FF5EDE" w:rsidRPr="00FF5EDE" w:rsidRDefault="00826282" w:rsidP="00FF5EDE">
      <w:pPr>
        <w:shd w:val="clear" w:color="auto" w:fill="FFFFFF"/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</w:p>
    <w:p w:rsidR="00B7259D" w:rsidRPr="00FF5EDE" w:rsidRDefault="00B7259D" w:rsidP="007F61A9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F5E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РЕШИЛ:</w:t>
      </w:r>
    </w:p>
    <w:p w:rsidR="0085410A" w:rsidRPr="0085410A" w:rsidRDefault="0085410A" w:rsidP="0085410A">
      <w:pPr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</w:t>
      </w:r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1.Внести в приложение № 1 к решению Совета депутатов Екатериновского муниципального образования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29.03. 2019 года №28 </w:t>
      </w:r>
      <w:r w:rsidRPr="0085410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 </w:t>
      </w:r>
      <w:r w:rsidRPr="0085410A">
        <w:rPr>
          <w:rFonts w:ascii="Times New Roman" w:eastAsia="Times New Roman" w:hAnsi="Times New Roman"/>
          <w:bCs/>
          <w:sz w:val="28"/>
          <w:szCs w:val="28"/>
          <w:lang w:eastAsia="ru-RU"/>
        </w:rPr>
        <w:t>о порядке управле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ния и распоряжения имуществом,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85410A">
        <w:rPr>
          <w:rFonts w:ascii="Times New Roman" w:eastAsia="Times New Roman" w:hAnsi="Times New Roman"/>
          <w:bCs/>
          <w:sz w:val="28"/>
          <w:szCs w:val="28"/>
          <w:lang w:eastAsia="ru-RU"/>
        </w:rPr>
        <w:t>алаховского</w:t>
      </w:r>
      <w:proofErr w:type="spellEnd"/>
      <w:r w:rsidRPr="008541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 находящимся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муниципальной собственности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85410A">
        <w:rPr>
          <w:rFonts w:ascii="Times New Roman" w:eastAsia="Times New Roman" w:hAnsi="Times New Roman"/>
          <w:bCs/>
          <w:sz w:val="28"/>
          <w:szCs w:val="28"/>
          <w:lang w:eastAsia="ru-RU"/>
        </w:rPr>
        <w:t>катериновского</w:t>
      </w:r>
      <w:proofErr w:type="spellEnd"/>
      <w:r w:rsidRPr="008541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85410A">
        <w:rPr>
          <w:rFonts w:ascii="Times New Roman" w:eastAsia="Times New Roman" w:hAnsi="Times New Roman"/>
          <w:bCs/>
          <w:sz w:val="28"/>
          <w:szCs w:val="28"/>
          <w:lang w:eastAsia="ru-RU"/>
        </w:rPr>
        <w:t>аратовской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следующие изменения:</w:t>
      </w:r>
    </w:p>
    <w:p w:rsidR="00B7259D" w:rsidRPr="00FF5EDE" w:rsidRDefault="00B7259D" w:rsidP="0085410A">
      <w:pPr>
        <w:tabs>
          <w:tab w:val="left" w:pos="8662"/>
        </w:tabs>
        <w:ind w:right="-22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7259D" w:rsidRPr="00FF5EDE" w:rsidRDefault="00FF5EDE" w:rsidP="007F61A9">
      <w:pPr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</w:pP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  1.1. </w:t>
      </w:r>
      <w:r w:rsidR="0085410A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в пункт 10  добавить подпункт 10.11 следующего содержания</w:t>
      </w:r>
      <w:r w:rsidR="00B7259D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: </w:t>
      </w:r>
    </w:p>
    <w:p w:rsidR="00B7259D" w:rsidRDefault="00B7259D" w:rsidP="0085410A">
      <w:pPr>
        <w:shd w:val="clear" w:color="auto" w:fill="FFFFFF"/>
        <w:ind w:firstLine="624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</w:pP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«</w:t>
      </w:r>
      <w:r w:rsidR="0085410A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10.11. Органы государственной власти субъектов Российской </w:t>
      </w:r>
      <w:proofErr w:type="gramStart"/>
      <w:r w:rsidR="0085410A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имущества, а также своими решениями поручают юридическим лицам, определенных Правительством Российской Федерации, организовывать от имени собственн</w:t>
      </w:r>
      <w:r w:rsidR="005E6B9A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ика в установленном порядке продажу </w:t>
      </w:r>
      <w:r w:rsidR="005E6B9A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lastRenderedPageBreak/>
        <w:t>приватизируемого имущества, находящегося в собственности субъектов Российской Федерации или муниципальных образований, и (или) осуществлять функции продавца такого имущества.</w:t>
      </w:r>
      <w:proofErr w:type="gramEnd"/>
    </w:p>
    <w:p w:rsidR="005E6B9A" w:rsidRPr="00FF5EDE" w:rsidRDefault="005E6B9A" w:rsidP="0085410A">
      <w:pPr>
        <w:shd w:val="clear" w:color="auto" w:fill="FFFFFF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   Соответствующий перечень юридических лиц, привлекаемых для организации от имени Российской Федерации, субъектов Российской Федерации, органов местного самоуправления продажи приватизируемого государственного и муниципального имущества и (или) осуществления функций продавца, утвержден распоряжение Правительства Российской Федерации от 25.10.2010 №1874-р (в редакции от 14.07.2017г.)</w:t>
      </w:r>
    </w:p>
    <w:p w:rsidR="007F61A9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Обнародовать настоящее решение  </w:t>
      </w:r>
      <w:r w:rsidRPr="00FF5EDE">
        <w:rPr>
          <w:rFonts w:ascii="Times New Roman" w:hAnsi="Times New Roman" w:cs="Times New Roman"/>
          <w:sz w:val="28"/>
          <w:szCs w:val="28"/>
        </w:rPr>
        <w:t>на информационных стендах в специально отведенных местах для обнародования и опубликовать на официальном сайте  в сети Интернет.</w:t>
      </w:r>
    </w:p>
    <w:p w:rsidR="00FF5EDE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</w:t>
      </w:r>
      <w:r w:rsidR="00FF5EDE" w:rsidRPr="00FF5EDE">
        <w:rPr>
          <w:rFonts w:ascii="Times New Roman" w:hAnsi="Times New Roman" w:cs="Times New Roman"/>
          <w:color w:val="000000"/>
          <w:sz w:val="28"/>
          <w:szCs w:val="28"/>
        </w:rPr>
        <w:t>ает в силу со дня обнародования</w:t>
      </w:r>
    </w:p>
    <w:p w:rsidR="007F61A9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FF5ED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 оставляю за собой.</w:t>
      </w:r>
    </w:p>
    <w:p w:rsidR="007F61A9" w:rsidRPr="00FF5EDE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1A9" w:rsidRPr="00FF5EDE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6B9A" w:rsidRDefault="00FF5EDE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Глава  </w:t>
      </w:r>
      <w:proofErr w:type="spellStart"/>
      <w:r w:rsidR="005E6B9A">
        <w:rPr>
          <w:rFonts w:ascii="Times New Roman" w:hAnsi="Times New Roman" w:cs="Times New Roman"/>
          <w:b/>
          <w:color w:val="000000"/>
          <w:sz w:val="28"/>
          <w:szCs w:val="28"/>
        </w:rPr>
        <w:t>Галаховского</w:t>
      </w:r>
      <w:proofErr w:type="spellEnd"/>
    </w:p>
    <w:p w:rsidR="007F61A9" w:rsidRPr="00FF5EDE" w:rsidRDefault="005E6B9A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                                  В.Н.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Дедюкин</w:t>
      </w:r>
      <w:proofErr w:type="spellEnd"/>
      <w:r w:rsidR="007F61A9"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FF5EDE"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</w:p>
    <w:p w:rsidR="00C0415A" w:rsidRPr="00FF5EDE" w:rsidRDefault="00C0415A" w:rsidP="007F61A9">
      <w:pPr>
        <w:tabs>
          <w:tab w:val="left" w:pos="8662"/>
        </w:tabs>
        <w:ind w:right="-22"/>
        <w:jc w:val="both"/>
        <w:rPr>
          <w:rFonts w:hint="eastAsia"/>
          <w:sz w:val="28"/>
          <w:szCs w:val="28"/>
        </w:rPr>
      </w:pPr>
    </w:p>
    <w:sectPr w:rsidR="00C0415A" w:rsidRPr="00FF5EDE" w:rsidSect="00C0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59D"/>
    <w:rsid w:val="001541AC"/>
    <w:rsid w:val="00365B22"/>
    <w:rsid w:val="003B76E6"/>
    <w:rsid w:val="003F3D11"/>
    <w:rsid w:val="005E6B9A"/>
    <w:rsid w:val="00667DDE"/>
    <w:rsid w:val="00762F4B"/>
    <w:rsid w:val="007F61A9"/>
    <w:rsid w:val="00826282"/>
    <w:rsid w:val="0085410A"/>
    <w:rsid w:val="008B461D"/>
    <w:rsid w:val="00A153DF"/>
    <w:rsid w:val="00B7259D"/>
    <w:rsid w:val="00BA6A41"/>
    <w:rsid w:val="00C0415A"/>
    <w:rsid w:val="00C64D53"/>
    <w:rsid w:val="00C806FB"/>
    <w:rsid w:val="00DC1D6C"/>
    <w:rsid w:val="00E5577E"/>
    <w:rsid w:val="00FF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65B22"/>
    <w:pPr>
      <w:keepNext/>
      <w:suppressAutoHyphens w:val="0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259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65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65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D829DA9AC9FD31BB0427F9546F4148F1803B648F388B0CD049C2796C6D042B32F2C9B525CBBCECfBA8L" TargetMode="External"/><Relationship Id="rId4" Type="http://schemas.openxmlformats.org/officeDocument/2006/relationships/hyperlink" Target="consultantplus://offline/ref=12D829DA9AC9FD31BB0427F9546F4148F18F3F608A378B0CD049C2796Cf6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4</cp:revision>
  <cp:lastPrinted>2019-06-21T08:55:00Z</cp:lastPrinted>
  <dcterms:created xsi:type="dcterms:W3CDTF">2019-06-21T08:24:00Z</dcterms:created>
  <dcterms:modified xsi:type="dcterms:W3CDTF">2019-06-21T08:55:00Z</dcterms:modified>
</cp:coreProperties>
</file>