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AD" w:rsidRDefault="00A62197" w:rsidP="00E53276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224790</wp:posOffset>
            </wp:positionV>
            <wp:extent cx="676275" cy="90487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3276" w:rsidRPr="00E53276" w:rsidRDefault="00E53276" w:rsidP="00E532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  <w:r w:rsidRPr="00E53276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АДМИНИСТРАЦИЯ ЕКАТЕРИНОВСКОГО  МУНИЦИПАЛЬНОГО РАЙОНА</w:t>
      </w:r>
    </w:p>
    <w:p w:rsidR="00E53276" w:rsidRPr="00E53276" w:rsidRDefault="00E53276" w:rsidP="00E532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36"/>
          <w:szCs w:val="20"/>
          <w:lang w:eastAsia="ru-RU"/>
        </w:rPr>
      </w:pPr>
      <w:r w:rsidRPr="00E53276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 xml:space="preserve"> САРАТОВСКОЙ ОБЛАСТИ</w:t>
      </w:r>
      <w:r w:rsidRPr="00E53276">
        <w:rPr>
          <w:rFonts w:ascii="Times New Roman" w:eastAsia="Times New Roman" w:hAnsi="Times New Roman"/>
          <w:b/>
          <w:bCs/>
          <w:iCs/>
          <w:sz w:val="36"/>
          <w:szCs w:val="20"/>
          <w:lang w:eastAsia="ru-RU"/>
        </w:rPr>
        <w:t xml:space="preserve"> </w:t>
      </w:r>
    </w:p>
    <w:p w:rsidR="00E53276" w:rsidRPr="00E53276" w:rsidRDefault="00E53276" w:rsidP="00E532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36"/>
          <w:szCs w:val="20"/>
          <w:lang w:eastAsia="ru-RU"/>
        </w:rPr>
      </w:pPr>
    </w:p>
    <w:p w:rsidR="00E53276" w:rsidRPr="00E53276" w:rsidRDefault="00E53276" w:rsidP="00E5327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53276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99469B" w:rsidRDefault="0099469B" w:rsidP="00846F5A">
      <w:pPr>
        <w:spacing w:after="0" w:line="240" w:lineRule="auto"/>
        <w:jc w:val="both"/>
        <w:rPr>
          <w:b/>
          <w:bCs/>
          <w:sz w:val="24"/>
        </w:rPr>
      </w:pPr>
    </w:p>
    <w:p w:rsidR="00846F5A" w:rsidRDefault="006D7451" w:rsidP="00846F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от </w:t>
      </w:r>
      <w:r w:rsidR="00286A4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C0687">
        <w:rPr>
          <w:rFonts w:ascii="Times New Roman" w:hAnsi="Times New Roman"/>
          <w:b/>
          <w:sz w:val="24"/>
          <w:szCs w:val="24"/>
          <w:u w:val="single"/>
        </w:rPr>
        <w:t>01.03.2017</w:t>
      </w:r>
      <w:r w:rsidR="0061412B">
        <w:rPr>
          <w:rFonts w:ascii="Times New Roman" w:hAnsi="Times New Roman"/>
          <w:b/>
          <w:sz w:val="24"/>
          <w:szCs w:val="24"/>
          <w:u w:val="single"/>
        </w:rPr>
        <w:t>г.</w:t>
      </w:r>
      <w:r w:rsidR="00865CA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№</w:t>
      </w:r>
      <w:r w:rsidR="008F7CE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62197">
        <w:rPr>
          <w:rFonts w:ascii="Times New Roman" w:hAnsi="Times New Roman"/>
          <w:b/>
          <w:sz w:val="24"/>
          <w:szCs w:val="24"/>
          <w:u w:val="single"/>
        </w:rPr>
        <w:t>1</w:t>
      </w:r>
      <w:r w:rsidR="00CC0687">
        <w:rPr>
          <w:rFonts w:ascii="Times New Roman" w:hAnsi="Times New Roman"/>
          <w:b/>
          <w:sz w:val="24"/>
          <w:szCs w:val="24"/>
          <w:u w:val="single"/>
        </w:rPr>
        <w:t>50</w:t>
      </w:r>
    </w:p>
    <w:p w:rsidR="00846F5A" w:rsidRDefault="00846F5A" w:rsidP="00846F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р.п. Екатериновка</w:t>
      </w:r>
    </w:p>
    <w:p w:rsidR="00EF73FD" w:rsidRDefault="00EF73FD" w:rsidP="00846F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86A40" w:rsidRDefault="00760ACD" w:rsidP="00B15CB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60A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внесении изменений в </w:t>
      </w:r>
      <w:r w:rsidR="001926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муниципальную</w:t>
      </w:r>
      <w:r w:rsidR="00B15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программ</w:t>
      </w:r>
      <w:r w:rsidR="00DE5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</w:t>
      </w:r>
      <w:r w:rsidR="00B15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60ACD" w:rsidRPr="00760ACD" w:rsidRDefault="00760ACD" w:rsidP="00B15C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A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1926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Парад</w:t>
      </w:r>
      <w:r w:rsidRPr="00760A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культуры. Екатериновка – 201</w:t>
      </w:r>
      <w:r w:rsidR="00CC06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760A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CE3FC0" w:rsidRDefault="00CE3FC0" w:rsidP="00760A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43DA" w:rsidRPr="00760ACD" w:rsidRDefault="005043DA" w:rsidP="00760A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ACD" w:rsidRPr="002F4E50" w:rsidRDefault="00A0636C" w:rsidP="00A063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286A40">
        <w:rPr>
          <w:rFonts w:ascii="Times New Roman" w:eastAsia="Times New Roman" w:hAnsi="Times New Roman"/>
          <w:sz w:val="24"/>
          <w:szCs w:val="24"/>
          <w:lang w:eastAsia="ru-RU"/>
        </w:rPr>
        <w:t>связи с затруднительным финансовым положением и отсутствием ассигнований</w:t>
      </w:r>
      <w:r w:rsidR="00444A26" w:rsidRPr="002F4E5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60ACD" w:rsidRPr="002F4E50" w:rsidRDefault="00760ACD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ACD" w:rsidRPr="002F4E50" w:rsidRDefault="00760ACD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>ПОСТАНОВЛЯЮ:</w:t>
      </w:r>
    </w:p>
    <w:p w:rsidR="00760ACD" w:rsidRPr="002F4E50" w:rsidRDefault="00760ACD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ACD" w:rsidRPr="002F4E50" w:rsidRDefault="00B15CBB" w:rsidP="00B15C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</w:t>
      </w:r>
      <w:r w:rsidR="001926AD">
        <w:rPr>
          <w:rFonts w:ascii="Times New Roman" w:eastAsia="Times New Roman" w:hAnsi="Times New Roman"/>
          <w:sz w:val="24"/>
          <w:szCs w:val="24"/>
          <w:lang w:eastAsia="ru-RU"/>
        </w:rPr>
        <w:t>муниципальную</w:t>
      </w:r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="00DE5C4C" w:rsidRPr="002F4E5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926AD">
        <w:rPr>
          <w:rFonts w:ascii="Times New Roman" w:eastAsia="Times New Roman" w:hAnsi="Times New Roman"/>
          <w:sz w:val="24"/>
          <w:szCs w:val="24"/>
          <w:lang w:eastAsia="ru-RU"/>
        </w:rPr>
        <w:t>Парад</w:t>
      </w:r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культуры. Екатериновка – 201</w:t>
      </w:r>
      <w:r w:rsidR="00CC068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>» следующие изменения:</w:t>
      </w:r>
    </w:p>
    <w:p w:rsidR="00EF73FD" w:rsidRPr="002F4E50" w:rsidRDefault="00CC0687" w:rsidP="00A0636C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  <w:r w:rsidR="00A00B71" w:rsidRPr="002F4E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26AD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A00B71" w:rsidRPr="002F4E5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«</w:t>
      </w:r>
      <w:r w:rsidR="001926AD">
        <w:rPr>
          <w:rFonts w:ascii="Times New Roman" w:eastAsia="Times New Roman" w:hAnsi="Times New Roman"/>
          <w:sz w:val="24"/>
          <w:szCs w:val="24"/>
          <w:lang w:eastAsia="ru-RU"/>
        </w:rPr>
        <w:t>Парад</w:t>
      </w:r>
      <w:r w:rsidR="00A00B71" w:rsidRPr="002F4E50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культуры. Екатериновка –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00B71" w:rsidRPr="002F4E50">
        <w:rPr>
          <w:rFonts w:ascii="Times New Roman" w:eastAsia="Times New Roman" w:hAnsi="Times New Roman"/>
          <w:sz w:val="24"/>
          <w:szCs w:val="24"/>
          <w:lang w:eastAsia="ru-RU"/>
        </w:rPr>
        <w:t>» изложить в следующей редакции</w:t>
      </w:r>
      <w:r w:rsidR="00EF73FD" w:rsidRPr="002F4E5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6237"/>
      </w:tblGrid>
      <w:tr w:rsidR="00CC0687" w:rsidRPr="00CC0687" w:rsidTr="00CC0687">
        <w:tc>
          <w:tcPr>
            <w:tcW w:w="3652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6237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>Муниципальная программа «Парад культуры. Екатериновка - 2016»</w:t>
            </w:r>
          </w:p>
        </w:tc>
      </w:tr>
      <w:tr w:rsidR="00CC0687" w:rsidRPr="00CC0687" w:rsidTr="00CC0687">
        <w:tc>
          <w:tcPr>
            <w:tcW w:w="3652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>Основания для разработки программы</w:t>
            </w:r>
          </w:p>
        </w:tc>
        <w:tc>
          <w:tcPr>
            <w:tcW w:w="6237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>Закон Саратовской области «О культуре» от 21 июля 2010 года</w:t>
            </w:r>
          </w:p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0687" w:rsidRPr="00CC0687" w:rsidTr="00CC0687">
        <w:tc>
          <w:tcPr>
            <w:tcW w:w="3652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>Заказчик программы</w:t>
            </w:r>
          </w:p>
        </w:tc>
        <w:tc>
          <w:tcPr>
            <w:tcW w:w="6237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>Управление культуры и кино Администрации Екатериновского муниципального района</w:t>
            </w:r>
          </w:p>
        </w:tc>
      </w:tr>
      <w:tr w:rsidR="00CC0687" w:rsidRPr="00CC0687" w:rsidTr="00CC0687">
        <w:tc>
          <w:tcPr>
            <w:tcW w:w="3652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>Разработчик программы</w:t>
            </w:r>
          </w:p>
        </w:tc>
        <w:tc>
          <w:tcPr>
            <w:tcW w:w="6237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>Управление культуры и кино Администрации Екатериновского муниципального района</w:t>
            </w:r>
          </w:p>
        </w:tc>
      </w:tr>
      <w:tr w:rsidR="00CC0687" w:rsidRPr="00CC0687" w:rsidTr="00CC0687">
        <w:tc>
          <w:tcPr>
            <w:tcW w:w="3652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>Цели и задачи программы</w:t>
            </w:r>
          </w:p>
        </w:tc>
        <w:tc>
          <w:tcPr>
            <w:tcW w:w="6237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>Цель  Программы – создание условий для проведения культурно-массовых мероприятий, развития культурного и духовного потенциала населения.</w:t>
            </w:r>
          </w:p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>Основные задачи Программы:</w:t>
            </w:r>
          </w:p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 xml:space="preserve">    -обеспечение максимальной доступности и участия в культурно-массовых мероприятиях;</w:t>
            </w:r>
          </w:p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 xml:space="preserve">  -создание условий для повышения качества и разнообразия услуг, предоставляемых в сфере культуры;</w:t>
            </w:r>
          </w:p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 xml:space="preserve">   -охрана и популяризация культурного наследия области;</w:t>
            </w:r>
          </w:p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 xml:space="preserve">   -поддержка современного искусства;</w:t>
            </w:r>
          </w:p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 xml:space="preserve">   -развитие инновационных форм культурно - </w:t>
            </w:r>
            <w:proofErr w:type="spellStart"/>
            <w:r w:rsidRPr="00CC0687">
              <w:rPr>
                <w:rFonts w:ascii="Times New Roman" w:hAnsi="Times New Roman"/>
              </w:rPr>
              <w:t>досуговой</w:t>
            </w:r>
            <w:proofErr w:type="spellEnd"/>
            <w:r w:rsidRPr="00CC0687">
              <w:rPr>
                <w:rFonts w:ascii="Times New Roman" w:hAnsi="Times New Roman"/>
              </w:rPr>
              <w:t xml:space="preserve"> деятельности и народного творчества;</w:t>
            </w:r>
          </w:p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 xml:space="preserve">   -формирование толерантного поведения и сознания населения, содействие гармонизации межэтнических отношений;</w:t>
            </w:r>
          </w:p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 xml:space="preserve">   -обеспечение культурного обмена посредством проведения творческой, гастрольной и выставочной деятельности;</w:t>
            </w:r>
          </w:p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 xml:space="preserve">   -обеспечение возможности дополнительных выездов агитационных и концертных бригад.</w:t>
            </w:r>
          </w:p>
        </w:tc>
      </w:tr>
      <w:tr w:rsidR="00CC0687" w:rsidRPr="00CC0687" w:rsidTr="00CC0687">
        <w:tc>
          <w:tcPr>
            <w:tcW w:w="3652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>Сроки реализации программы</w:t>
            </w:r>
          </w:p>
        </w:tc>
        <w:tc>
          <w:tcPr>
            <w:tcW w:w="6237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>2016 год</w:t>
            </w:r>
          </w:p>
        </w:tc>
      </w:tr>
      <w:tr w:rsidR="00CC0687" w:rsidRPr="00CC0687" w:rsidTr="00CC0687">
        <w:tc>
          <w:tcPr>
            <w:tcW w:w="3652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>Исполнители программных мероприятий</w:t>
            </w:r>
          </w:p>
        </w:tc>
        <w:tc>
          <w:tcPr>
            <w:tcW w:w="6237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>Районное муниципальное учреждение культуры «Екатериновское межпоселенческое социально-культурное объединение», Районное муниципальное учреждение культуры «Екатериновская межпоселенческая центральная библиотека»</w:t>
            </w:r>
          </w:p>
        </w:tc>
      </w:tr>
      <w:tr w:rsidR="00CC0687" w:rsidRPr="00CC0687" w:rsidTr="00CC0687">
        <w:tc>
          <w:tcPr>
            <w:tcW w:w="3652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lastRenderedPageBreak/>
              <w:t>Объёмы и источники финансирования</w:t>
            </w:r>
          </w:p>
        </w:tc>
        <w:tc>
          <w:tcPr>
            <w:tcW w:w="6237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 xml:space="preserve">Общий объём затрат на реализацию Программы составляет 181 133,13 рублей </w:t>
            </w:r>
          </w:p>
        </w:tc>
      </w:tr>
      <w:tr w:rsidR="00CC0687" w:rsidRPr="00CC0687" w:rsidTr="00CC0687">
        <w:tc>
          <w:tcPr>
            <w:tcW w:w="3652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>Ожидаемые конечные результаты реализации программы</w:t>
            </w:r>
          </w:p>
        </w:tc>
        <w:tc>
          <w:tcPr>
            <w:tcW w:w="6237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 xml:space="preserve">   Увеличение доступности и массовое вовлечение населения в </w:t>
            </w:r>
            <w:proofErr w:type="spellStart"/>
            <w:r w:rsidRPr="00CC0687">
              <w:rPr>
                <w:rFonts w:ascii="Times New Roman" w:hAnsi="Times New Roman"/>
              </w:rPr>
              <w:t>культурно-досуговые</w:t>
            </w:r>
            <w:proofErr w:type="spellEnd"/>
            <w:r w:rsidRPr="00CC0687">
              <w:rPr>
                <w:rFonts w:ascii="Times New Roman" w:hAnsi="Times New Roman"/>
              </w:rPr>
              <w:t xml:space="preserve"> мероприятия;</w:t>
            </w:r>
          </w:p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 xml:space="preserve">   Создание благоприятных условий для творческой деятельности, освоение новых форм и направлений культурного обмена;</w:t>
            </w:r>
          </w:p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 xml:space="preserve">  Обеспечение конкурентоспособности молодых участников, развитие эстетического воспитания молодёжи;</w:t>
            </w:r>
          </w:p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 xml:space="preserve">  Сосредоточения ресурсов на решение приоритетных задач в области развития культуры в районе.</w:t>
            </w:r>
          </w:p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0687" w:rsidRPr="00CC0687" w:rsidTr="00CC0687">
        <w:tc>
          <w:tcPr>
            <w:tcW w:w="3652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C0687">
              <w:rPr>
                <w:rFonts w:ascii="Times New Roman" w:hAnsi="Times New Roman"/>
              </w:rPr>
              <w:t>Контроль за</w:t>
            </w:r>
            <w:proofErr w:type="gramEnd"/>
            <w:r w:rsidRPr="00CC0687">
              <w:rPr>
                <w:rFonts w:ascii="Times New Roman" w:hAnsi="Times New Roman"/>
              </w:rPr>
              <w:t xml:space="preserve"> выполнением Программы</w:t>
            </w:r>
          </w:p>
        </w:tc>
        <w:tc>
          <w:tcPr>
            <w:tcW w:w="6237" w:type="dxa"/>
          </w:tcPr>
          <w:p w:rsidR="00CC0687" w:rsidRPr="00CC0687" w:rsidRDefault="00CC0687" w:rsidP="0047094C">
            <w:pPr>
              <w:spacing w:after="0" w:line="240" w:lineRule="auto"/>
              <w:rPr>
                <w:rFonts w:ascii="Times New Roman" w:hAnsi="Times New Roman"/>
              </w:rPr>
            </w:pPr>
            <w:r w:rsidRPr="00CC0687">
              <w:rPr>
                <w:rFonts w:ascii="Times New Roman" w:hAnsi="Times New Roman"/>
              </w:rPr>
              <w:t>Осуществляет Управление культуры и кино Администрации Екатериновского муниципального района</w:t>
            </w:r>
          </w:p>
        </w:tc>
      </w:tr>
    </w:tbl>
    <w:p w:rsidR="00B15CBB" w:rsidRDefault="00B15CBB" w:rsidP="002F4E50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7CD2" w:rsidRPr="002F4E50" w:rsidRDefault="00997CD2" w:rsidP="002F4E50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0B71" w:rsidRPr="002F4E50" w:rsidRDefault="00A00B71" w:rsidP="00B15CBB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>Раздел 4 «Ресурсное обеспечение программы» изложить в следующей редакции:</w:t>
      </w:r>
    </w:p>
    <w:p w:rsidR="00A00B71" w:rsidRPr="002F4E50" w:rsidRDefault="00A00B71" w:rsidP="002F4E50">
      <w:pPr>
        <w:shd w:val="clear" w:color="auto" w:fill="FFFFFF"/>
        <w:spacing w:after="0" w:line="240" w:lineRule="auto"/>
        <w:ind w:left="1440" w:hanging="5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 xml:space="preserve">«Всего – </w:t>
      </w:r>
      <w:r w:rsidR="00CC0687">
        <w:rPr>
          <w:rFonts w:ascii="Times New Roman" w:eastAsia="Times New Roman" w:hAnsi="Times New Roman"/>
          <w:sz w:val="24"/>
          <w:szCs w:val="24"/>
          <w:lang w:eastAsia="ru-RU"/>
        </w:rPr>
        <w:t>181 133,13</w:t>
      </w:r>
      <w:r w:rsidR="001926AD" w:rsidRPr="002F4E50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</w:p>
    <w:p w:rsidR="00A00B71" w:rsidRPr="002F4E50" w:rsidRDefault="00A00B71" w:rsidP="002F4E50">
      <w:pPr>
        <w:shd w:val="clear" w:color="auto" w:fill="FFFFFF"/>
        <w:spacing w:after="0" w:line="240" w:lineRule="auto"/>
        <w:ind w:left="1440" w:hanging="5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>В том числе:</w:t>
      </w:r>
    </w:p>
    <w:p w:rsidR="00CC0687" w:rsidRPr="00CC0687" w:rsidRDefault="00A00B71" w:rsidP="00CC0687">
      <w:pPr>
        <w:numPr>
          <w:ilvl w:val="0"/>
          <w:numId w:val="3"/>
        </w:numPr>
        <w:shd w:val="clear" w:color="auto" w:fill="FFFFFF"/>
        <w:spacing w:after="0" w:line="240" w:lineRule="auto"/>
        <w:ind w:left="170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>средства бюдже</w:t>
      </w:r>
      <w:r w:rsidR="00286A40">
        <w:rPr>
          <w:rFonts w:ascii="Times New Roman" w:eastAsia="Times New Roman" w:hAnsi="Times New Roman"/>
          <w:sz w:val="24"/>
          <w:szCs w:val="24"/>
          <w:lang w:eastAsia="ru-RU"/>
        </w:rPr>
        <w:t xml:space="preserve">та муниципального </w:t>
      </w:r>
      <w:r w:rsidR="00CC0687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="00286A40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C0687">
        <w:rPr>
          <w:rFonts w:ascii="Times New Roman" w:eastAsia="Times New Roman" w:hAnsi="Times New Roman"/>
          <w:sz w:val="24"/>
          <w:szCs w:val="24"/>
          <w:lang w:eastAsia="ru-RU"/>
        </w:rPr>
        <w:t>181 133,13</w:t>
      </w:r>
      <w:r w:rsidR="001926AD" w:rsidRPr="00CC0687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 w:rsidRPr="00CC0687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1926AD" w:rsidRDefault="00CC0687" w:rsidP="00A00B71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 5 «Организация </w:t>
      </w:r>
      <w:r w:rsidR="005043DA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реализации Программы и </w:t>
      </w:r>
      <w:proofErr w:type="gramStart"/>
      <w:r w:rsidR="005043DA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5043DA">
        <w:rPr>
          <w:rFonts w:ascii="Times New Roman" w:eastAsia="Times New Roman" w:hAnsi="Times New Roman"/>
          <w:sz w:val="24"/>
          <w:szCs w:val="24"/>
          <w:lang w:eastAsia="ru-RU"/>
        </w:rPr>
        <w:t xml:space="preserve"> ходом её выполнения» изложить в следующей редакции:</w:t>
      </w:r>
    </w:p>
    <w:p w:rsidR="005043DA" w:rsidRDefault="005043DA" w:rsidP="005043DA">
      <w:pPr>
        <w:shd w:val="clear" w:color="auto" w:fill="FFFFFF"/>
        <w:spacing w:after="0" w:line="240" w:lineRule="auto"/>
        <w:ind w:left="86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043DA">
        <w:rPr>
          <w:rFonts w:ascii="Times New Roman" w:eastAsia="Times New Roman" w:hAnsi="Times New Roman"/>
          <w:sz w:val="24"/>
          <w:szCs w:val="24"/>
          <w:lang w:eastAsia="ru-RU"/>
        </w:rPr>
        <w:t>Управление культуры и кино Администрации Екатериновского муниципального района осуществляет организацию, координацию работ по реализации Программы, вносит в установленном порядке предложения по уточнению мероприятий Программы с учётом складывающейся социально-экономической ситуации</w:t>
      </w:r>
      <w:proofErr w:type="gramStart"/>
      <w:r w:rsidRPr="005043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proofErr w:type="gramEnd"/>
    </w:p>
    <w:p w:rsidR="00CC0687" w:rsidRDefault="00CC0687" w:rsidP="00A00B71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культурно-массовых мероприятий и средства, необходимые для поддержания </w:t>
      </w:r>
      <w:proofErr w:type="spellStart"/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>культурно-досуговой</w:t>
      </w:r>
      <w:proofErr w:type="spellEnd"/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в районе на 201</w:t>
      </w:r>
      <w:r w:rsidR="005043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редакции:</w:t>
      </w:r>
    </w:p>
    <w:p w:rsidR="001926AD" w:rsidRPr="002F4E50" w:rsidRDefault="009A1DEA" w:rsidP="001926AD">
      <w:pPr>
        <w:shd w:val="clear" w:color="auto" w:fill="FFFFFF"/>
        <w:spacing w:after="0" w:line="240" w:lineRule="auto"/>
        <w:ind w:left="86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5331"/>
        <w:gridCol w:w="2126"/>
        <w:gridCol w:w="1985"/>
      </w:tblGrid>
      <w:tr w:rsidR="005043DA" w:rsidRPr="005043DA" w:rsidTr="0047094C">
        <w:trPr>
          <w:trHeight w:val="648"/>
        </w:trPr>
        <w:tc>
          <w:tcPr>
            <w:tcW w:w="589" w:type="dxa"/>
            <w:vAlign w:val="center"/>
          </w:tcPr>
          <w:p w:rsidR="005043DA" w:rsidRPr="005043DA" w:rsidRDefault="005043DA" w:rsidP="0047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43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043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043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043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1" w:type="dxa"/>
            <w:vAlign w:val="center"/>
          </w:tcPr>
          <w:p w:rsidR="005043DA" w:rsidRPr="005043DA" w:rsidRDefault="005043DA" w:rsidP="0047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43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5043DA" w:rsidRPr="005043DA" w:rsidRDefault="005043DA" w:rsidP="0047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43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массовых мероприятий</w:t>
            </w:r>
          </w:p>
        </w:tc>
        <w:tc>
          <w:tcPr>
            <w:tcW w:w="2126" w:type="dxa"/>
            <w:vAlign w:val="center"/>
          </w:tcPr>
          <w:p w:rsidR="005043DA" w:rsidRPr="005043DA" w:rsidRDefault="005043DA" w:rsidP="0047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43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985" w:type="dxa"/>
            <w:vAlign w:val="center"/>
          </w:tcPr>
          <w:p w:rsidR="005043DA" w:rsidRPr="005043DA" w:rsidRDefault="005043DA" w:rsidP="0047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43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Средства, необходимые для проведения мероприятий</w:t>
            </w:r>
          </w:p>
        </w:tc>
      </w:tr>
      <w:tr w:rsidR="005043DA" w:rsidRPr="005043DA" w:rsidTr="0047094C">
        <w:trPr>
          <w:trHeight w:val="353"/>
        </w:trPr>
        <w:tc>
          <w:tcPr>
            <w:tcW w:w="589" w:type="dxa"/>
          </w:tcPr>
          <w:p w:rsidR="005043DA" w:rsidRPr="005043DA" w:rsidRDefault="005043DA" w:rsidP="0047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1" w:type="dxa"/>
          </w:tcPr>
          <w:p w:rsidR="005043DA" w:rsidRPr="005043DA" w:rsidRDefault="005043DA" w:rsidP="004709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Концертное обслуживание творческих коллективов, гостей района</w:t>
            </w:r>
          </w:p>
          <w:p w:rsidR="005043DA" w:rsidRPr="005043DA" w:rsidRDefault="005043DA" w:rsidP="004709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Цикл </w:t>
            </w:r>
            <w:proofErr w:type="spellStart"/>
            <w:r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киномероприятий</w:t>
            </w:r>
            <w:proofErr w:type="spellEnd"/>
            <w:r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участием </w:t>
            </w:r>
            <w:proofErr w:type="spellStart"/>
            <w:r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киноклубов</w:t>
            </w:r>
            <w:proofErr w:type="spellEnd"/>
            <w:r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киноконкурсов</w:t>
            </w:r>
            <w:proofErr w:type="spellEnd"/>
            <w:r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киновечеров</w:t>
            </w:r>
          </w:p>
        </w:tc>
        <w:tc>
          <w:tcPr>
            <w:tcW w:w="2126" w:type="dxa"/>
          </w:tcPr>
          <w:p w:rsidR="005043DA" w:rsidRPr="005043DA" w:rsidRDefault="005043DA" w:rsidP="0047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РМУК «ЕМСКО»</w:t>
            </w:r>
          </w:p>
        </w:tc>
        <w:tc>
          <w:tcPr>
            <w:tcW w:w="1985" w:type="dxa"/>
          </w:tcPr>
          <w:p w:rsidR="005043DA" w:rsidRPr="005043DA" w:rsidRDefault="00997CD2" w:rsidP="00997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 w:rsidR="005043DA"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</w:t>
            </w:r>
            <w:r w:rsidR="005043DA"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043DA"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руб.</w:t>
            </w:r>
          </w:p>
        </w:tc>
      </w:tr>
      <w:tr w:rsidR="005043DA" w:rsidRPr="005043DA" w:rsidTr="0047094C">
        <w:trPr>
          <w:trHeight w:val="688"/>
        </w:trPr>
        <w:tc>
          <w:tcPr>
            <w:tcW w:w="589" w:type="dxa"/>
          </w:tcPr>
          <w:p w:rsidR="005043DA" w:rsidRPr="005043DA" w:rsidRDefault="005043DA" w:rsidP="0047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1" w:type="dxa"/>
          </w:tcPr>
          <w:p w:rsidR="005043DA" w:rsidRPr="005043DA" w:rsidRDefault="005043DA" w:rsidP="004709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празднованию и проведению профессиональных и календарных праздников (день семьи, день молодежи, день космонавтики и др.) </w:t>
            </w:r>
          </w:p>
          <w:p w:rsidR="005043DA" w:rsidRPr="005043DA" w:rsidRDefault="005043DA" w:rsidP="004709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Народные массовые гуляния (Масленица, Троица и др.), престольные праздники (Св. Великомученицы Екатерины, Михаила Архангела и др.), дни села</w:t>
            </w:r>
          </w:p>
          <w:p w:rsidR="005043DA" w:rsidRPr="005043DA" w:rsidRDefault="005043DA" w:rsidP="004709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Патриотические районные мероприятия, посвященные празднованию Дня 9 мая, встреч и чествований ветеранов и тружеников тыла, Дня России и Дня Народного Единства</w:t>
            </w:r>
          </w:p>
          <w:p w:rsidR="005043DA" w:rsidRPr="005043DA" w:rsidRDefault="005043DA" w:rsidP="004709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Значимые мероприятия года, День культработника, выездные агитбригады и программы</w:t>
            </w:r>
          </w:p>
        </w:tc>
        <w:tc>
          <w:tcPr>
            <w:tcW w:w="2126" w:type="dxa"/>
          </w:tcPr>
          <w:p w:rsidR="005043DA" w:rsidRPr="005043DA" w:rsidRDefault="005043DA" w:rsidP="0047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РМУК «ЕМСКО»,</w:t>
            </w:r>
          </w:p>
          <w:p w:rsidR="005043DA" w:rsidRPr="005043DA" w:rsidRDefault="005043DA" w:rsidP="0047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РМУК «ЕМЦБ»</w:t>
            </w:r>
          </w:p>
        </w:tc>
        <w:tc>
          <w:tcPr>
            <w:tcW w:w="1985" w:type="dxa"/>
          </w:tcPr>
          <w:p w:rsidR="005043DA" w:rsidRPr="005043DA" w:rsidRDefault="00997CD2" w:rsidP="0047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97 328,73</w:t>
            </w:r>
            <w:r w:rsidR="005043DA"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5043DA" w:rsidRPr="005043DA" w:rsidTr="0047094C">
        <w:tc>
          <w:tcPr>
            <w:tcW w:w="589" w:type="dxa"/>
          </w:tcPr>
          <w:p w:rsidR="005043DA" w:rsidRPr="005043DA" w:rsidRDefault="00997CD2" w:rsidP="0047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57" w:type="dxa"/>
            <w:gridSpan w:val="2"/>
          </w:tcPr>
          <w:p w:rsidR="005043DA" w:rsidRPr="005043DA" w:rsidRDefault="005043DA" w:rsidP="00470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5" w:type="dxa"/>
          </w:tcPr>
          <w:p w:rsidR="005043DA" w:rsidRPr="005043DA" w:rsidRDefault="005043DA" w:rsidP="0047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181 133,13 руб.</w:t>
            </w:r>
          </w:p>
        </w:tc>
      </w:tr>
    </w:tbl>
    <w:p w:rsidR="00A00B71" w:rsidRPr="002F4E50" w:rsidRDefault="00A00B71" w:rsidP="001926AD">
      <w:pPr>
        <w:shd w:val="clear" w:color="auto" w:fill="FFFFFF"/>
        <w:spacing w:after="0" w:line="240" w:lineRule="auto"/>
        <w:ind w:left="86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4A26" w:rsidRPr="002F4E50" w:rsidRDefault="00444A26" w:rsidP="00444A26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ACD" w:rsidRPr="002F4E50" w:rsidRDefault="00760ACD" w:rsidP="00760A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ACD" w:rsidRPr="002F4E50" w:rsidRDefault="00EF73FD" w:rsidP="00760AC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Опубликовать настоящее постановление на официальном сайте администрации Екатериновского муниципального района</w:t>
      </w:r>
      <w:r w:rsidR="00760ACD" w:rsidRPr="002F4E5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F73FD" w:rsidRPr="002F4E50" w:rsidRDefault="00EF73FD" w:rsidP="00EF73F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73FD" w:rsidRPr="002F4E50" w:rsidRDefault="00EF73FD" w:rsidP="00760AC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>Настоящее постановление вступает в силу со дня его подписания;</w:t>
      </w:r>
    </w:p>
    <w:p w:rsidR="00EF73FD" w:rsidRPr="002F4E50" w:rsidRDefault="00EF73FD" w:rsidP="00EF73F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73FD" w:rsidRPr="002F4E50" w:rsidRDefault="00EF73FD" w:rsidP="00760AC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начальника </w:t>
      </w:r>
      <w:r w:rsidR="005043DA">
        <w:rPr>
          <w:rFonts w:ascii="Times New Roman" w:eastAsia="Times New Roman" w:hAnsi="Times New Roman"/>
          <w:sz w:val="24"/>
          <w:szCs w:val="24"/>
          <w:lang w:eastAsia="ru-RU"/>
        </w:rPr>
        <w:t>управления</w:t>
      </w:r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культуры и кино администрации Екатериновского </w:t>
      </w:r>
      <w:r w:rsidR="002F4E50">
        <w:rPr>
          <w:rFonts w:ascii="Times New Roman" w:eastAsia="Times New Roman" w:hAnsi="Times New Roman"/>
          <w:sz w:val="24"/>
          <w:szCs w:val="24"/>
          <w:lang w:eastAsia="ru-RU"/>
        </w:rPr>
        <w:t>МР</w:t>
      </w:r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>Иванушкину</w:t>
      </w:r>
      <w:proofErr w:type="gramEnd"/>
      <w:r w:rsidRPr="002F4E50">
        <w:rPr>
          <w:rFonts w:ascii="Times New Roman" w:eastAsia="Times New Roman" w:hAnsi="Times New Roman"/>
          <w:sz w:val="24"/>
          <w:szCs w:val="24"/>
          <w:lang w:eastAsia="ru-RU"/>
        </w:rPr>
        <w:t xml:space="preserve"> С.Н.</w:t>
      </w:r>
    </w:p>
    <w:p w:rsidR="002F4E50" w:rsidRDefault="002F4E50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F4E50" w:rsidRDefault="002F4E50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6A40" w:rsidRPr="00760ACD" w:rsidRDefault="00286A40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43DA" w:rsidRDefault="00286A40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Г</w:t>
      </w:r>
      <w:r w:rsidR="00760ACD" w:rsidRPr="00760ACD">
        <w:rPr>
          <w:rFonts w:ascii="Times New Roman" w:eastAsia="Times New Roman" w:hAnsi="Times New Roman"/>
          <w:b/>
          <w:sz w:val="27"/>
          <w:szCs w:val="27"/>
          <w:lang w:eastAsia="ru-RU"/>
        </w:rPr>
        <w:t>лав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а</w:t>
      </w:r>
      <w:r w:rsidR="00760ACD" w:rsidRPr="00760AC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Екатериновского </w:t>
      </w:r>
    </w:p>
    <w:p w:rsidR="00760ACD" w:rsidRDefault="005043DA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м</w:t>
      </w:r>
      <w:r w:rsidR="00760ACD" w:rsidRPr="00760ACD">
        <w:rPr>
          <w:rFonts w:ascii="Times New Roman" w:eastAsia="Times New Roman" w:hAnsi="Times New Roman"/>
          <w:b/>
          <w:sz w:val="27"/>
          <w:szCs w:val="27"/>
          <w:lang w:eastAsia="ru-RU"/>
        </w:rPr>
        <w:t>униципального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760ACD">
        <w:rPr>
          <w:rFonts w:ascii="Times New Roman" w:eastAsia="Times New Roman" w:hAnsi="Times New Roman"/>
          <w:b/>
          <w:sz w:val="27"/>
          <w:szCs w:val="27"/>
          <w:lang w:eastAsia="ru-RU"/>
        </w:rPr>
        <w:t>района</w:t>
      </w:r>
      <w:r w:rsidR="00760ACD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="00760ACD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="00760ACD" w:rsidRPr="00760ACD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="00760ACD" w:rsidRPr="00760ACD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="00760ACD" w:rsidRPr="00760ACD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="00760ACD" w:rsidRPr="00760ACD">
        <w:rPr>
          <w:rFonts w:ascii="Times New Roman" w:eastAsia="Times New Roman" w:hAnsi="Times New Roman"/>
          <w:b/>
          <w:sz w:val="27"/>
          <w:szCs w:val="27"/>
          <w:lang w:eastAsia="ru-RU"/>
        </w:rPr>
        <w:tab/>
        <w:t xml:space="preserve">С.Б. </w:t>
      </w:r>
      <w:proofErr w:type="spellStart"/>
      <w:r w:rsidR="00760ACD" w:rsidRPr="00760ACD">
        <w:rPr>
          <w:rFonts w:ascii="Times New Roman" w:eastAsia="Times New Roman" w:hAnsi="Times New Roman"/>
          <w:b/>
          <w:sz w:val="27"/>
          <w:szCs w:val="27"/>
          <w:lang w:eastAsia="ru-RU"/>
        </w:rPr>
        <w:t>Зязин</w:t>
      </w:r>
      <w:proofErr w:type="spellEnd"/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E3B91" w:rsidRDefault="001E3B91" w:rsidP="001E3B91">
      <w:pPr>
        <w:spacing w:after="0"/>
        <w:jc w:val="right"/>
      </w:pPr>
      <w:r>
        <w:lastRenderedPageBreak/>
        <w:t>Приложение № 1</w:t>
      </w:r>
    </w:p>
    <w:p w:rsidR="001E3B91" w:rsidRDefault="001E3B91" w:rsidP="001E3B91">
      <w:pPr>
        <w:spacing w:after="0"/>
        <w:jc w:val="right"/>
      </w:pPr>
      <w:r>
        <w:t xml:space="preserve">К Постановлению администрации </w:t>
      </w:r>
    </w:p>
    <w:p w:rsidR="001E3B91" w:rsidRDefault="001E3B91" w:rsidP="001E3B91">
      <w:pPr>
        <w:spacing w:after="0"/>
        <w:jc w:val="right"/>
      </w:pPr>
      <w:r>
        <w:t xml:space="preserve">Екатериновского муниципального </w:t>
      </w:r>
    </w:p>
    <w:p w:rsidR="001E3B91" w:rsidRDefault="001E3B91" w:rsidP="001E3B91">
      <w:pPr>
        <w:spacing w:after="0"/>
        <w:jc w:val="right"/>
      </w:pPr>
      <w:r>
        <w:t>района</w:t>
      </w:r>
    </w:p>
    <w:p w:rsidR="001E3B91" w:rsidRDefault="001E3B91" w:rsidP="001E3B91">
      <w:pPr>
        <w:spacing w:after="0"/>
        <w:jc w:val="right"/>
      </w:pPr>
      <w:r>
        <w:t>от 01.03.2017 г. № 150</w:t>
      </w:r>
    </w:p>
    <w:p w:rsidR="001E3B91" w:rsidRDefault="001E3B91" w:rsidP="001E3B91">
      <w:pPr>
        <w:spacing w:after="0"/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  <w:rPr>
          <w:sz w:val="40"/>
          <w:szCs w:val="40"/>
        </w:rPr>
      </w:pPr>
      <w:r>
        <w:rPr>
          <w:sz w:val="40"/>
          <w:szCs w:val="40"/>
        </w:rPr>
        <w:t>МУНИЦИПАЛЬНАЯ ПРОГРАММА</w:t>
      </w:r>
    </w:p>
    <w:p w:rsidR="001E3B91" w:rsidRDefault="001E3B91" w:rsidP="001E3B91">
      <w:pPr>
        <w:jc w:val="center"/>
      </w:pPr>
      <w:r>
        <w:rPr>
          <w:sz w:val="40"/>
          <w:szCs w:val="40"/>
        </w:rPr>
        <w:t>на развитие социально-культурного пространства</w:t>
      </w:r>
    </w:p>
    <w:p w:rsidR="001E3B91" w:rsidRDefault="001E3B91" w:rsidP="001E3B91">
      <w:pPr>
        <w:jc w:val="center"/>
        <w:rPr>
          <w:sz w:val="40"/>
          <w:szCs w:val="40"/>
        </w:rPr>
      </w:pPr>
      <w:r>
        <w:rPr>
          <w:sz w:val="40"/>
          <w:szCs w:val="40"/>
        </w:rPr>
        <w:t>«ПАРАД КУЛЬТУРЫ. ЕКАТЕРИНОВКА – 2016»</w:t>
      </w: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</w:p>
    <w:p w:rsidR="001E3B91" w:rsidRDefault="001E3B91" w:rsidP="001E3B91">
      <w:pPr>
        <w:jc w:val="center"/>
      </w:pPr>
      <w:r>
        <w:t>2016 год.</w:t>
      </w:r>
    </w:p>
    <w:p w:rsidR="001E3B91" w:rsidRDefault="001E3B91" w:rsidP="001E3B91">
      <w:pPr>
        <w:jc w:val="center"/>
        <w:rPr>
          <w:b/>
        </w:rPr>
      </w:pPr>
      <w:r>
        <w:rPr>
          <w:b/>
        </w:rPr>
        <w:lastRenderedPageBreak/>
        <w:t>Паспорт</w:t>
      </w:r>
    </w:p>
    <w:p w:rsidR="001E3B91" w:rsidRDefault="001E3B91" w:rsidP="001E3B91">
      <w:pPr>
        <w:jc w:val="center"/>
        <w:rPr>
          <w:b/>
        </w:rPr>
      </w:pPr>
      <w:r>
        <w:rPr>
          <w:b/>
        </w:rPr>
        <w:t>муниципальной программы «Парад культуры. Екатериновка - 2016»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919"/>
      </w:tblGrid>
      <w:tr w:rsidR="001E3B91" w:rsidTr="001E3B9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</w:pPr>
            <w:r>
              <w:t>Наименование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</w:pPr>
            <w:r>
              <w:t>Муниципальная программа «Парад культуры. Екатериновка - 2016»</w:t>
            </w:r>
          </w:p>
        </w:tc>
      </w:tr>
      <w:tr w:rsidR="001E3B91" w:rsidTr="001E3B9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</w:pPr>
            <w:r>
              <w:t>Основания для разработки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1" w:rsidRDefault="001E3B91">
            <w:pPr>
              <w:spacing w:after="0" w:line="240" w:lineRule="auto"/>
            </w:pPr>
            <w:r>
              <w:t>Закон Саратовской области «О культуре» от 21 июля 2010 года</w:t>
            </w:r>
          </w:p>
          <w:p w:rsidR="001E3B91" w:rsidRDefault="001E3B91">
            <w:pPr>
              <w:spacing w:after="0" w:line="240" w:lineRule="auto"/>
            </w:pPr>
          </w:p>
        </w:tc>
      </w:tr>
      <w:tr w:rsidR="001E3B91" w:rsidTr="001E3B9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</w:pPr>
            <w:r>
              <w:t>Заказчик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</w:pPr>
            <w:r>
              <w:t>Управление культуры и кино Администрации Екатериновского муниципального района</w:t>
            </w:r>
          </w:p>
        </w:tc>
      </w:tr>
      <w:tr w:rsidR="001E3B91" w:rsidTr="001E3B9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</w:pPr>
            <w:r>
              <w:t>Разработчик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</w:pPr>
            <w:r>
              <w:t>Управление культуры и кино Администрации Екатериновского муниципального района</w:t>
            </w:r>
          </w:p>
        </w:tc>
      </w:tr>
      <w:tr w:rsidR="001E3B91" w:rsidTr="001E3B9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</w:pPr>
            <w:r>
              <w:t>Цели и задачи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</w:pPr>
            <w:r>
              <w:t>Цель  Программы – создание условий для проведения культурно-массовых мероприятий, развития культурного и духовного потенциала населения.</w:t>
            </w:r>
          </w:p>
          <w:p w:rsidR="001E3B91" w:rsidRDefault="001E3B91">
            <w:pPr>
              <w:spacing w:after="0" w:line="240" w:lineRule="auto"/>
            </w:pPr>
            <w:r>
              <w:t>Основные задачи Программы:</w:t>
            </w:r>
          </w:p>
          <w:p w:rsidR="001E3B91" w:rsidRDefault="001E3B91">
            <w:pPr>
              <w:spacing w:after="0" w:line="240" w:lineRule="auto"/>
            </w:pPr>
            <w:r>
              <w:t xml:space="preserve">    -обеспечение максимальной доступности и участия в культурно-массовых мероприятиях;</w:t>
            </w:r>
          </w:p>
          <w:p w:rsidR="001E3B91" w:rsidRDefault="001E3B91">
            <w:pPr>
              <w:spacing w:after="0" w:line="240" w:lineRule="auto"/>
            </w:pPr>
            <w:r>
              <w:t xml:space="preserve">  -создание условий для повышения качества и разнообразия услуг, предоставляемых в сфере культуры;</w:t>
            </w:r>
          </w:p>
          <w:p w:rsidR="001E3B91" w:rsidRDefault="001E3B91">
            <w:pPr>
              <w:spacing w:after="0" w:line="240" w:lineRule="auto"/>
            </w:pPr>
            <w:r>
              <w:t xml:space="preserve">   -охрана и популяризация культурного наследия области;</w:t>
            </w:r>
          </w:p>
          <w:p w:rsidR="001E3B91" w:rsidRDefault="001E3B91">
            <w:pPr>
              <w:spacing w:after="0" w:line="240" w:lineRule="auto"/>
            </w:pPr>
            <w:r>
              <w:t xml:space="preserve">   -поддержка современного искусства;</w:t>
            </w:r>
          </w:p>
          <w:p w:rsidR="001E3B91" w:rsidRDefault="001E3B91">
            <w:pPr>
              <w:spacing w:after="0" w:line="240" w:lineRule="auto"/>
            </w:pPr>
            <w:r>
              <w:t xml:space="preserve">   -развитие инновационных форм культурно - </w:t>
            </w:r>
            <w:proofErr w:type="spellStart"/>
            <w:r>
              <w:t>досуговой</w:t>
            </w:r>
            <w:proofErr w:type="spellEnd"/>
            <w:r>
              <w:t xml:space="preserve"> деятельности и народного творчества;</w:t>
            </w:r>
          </w:p>
          <w:p w:rsidR="001E3B91" w:rsidRDefault="001E3B91">
            <w:pPr>
              <w:spacing w:after="0" w:line="240" w:lineRule="auto"/>
            </w:pPr>
            <w:r>
              <w:t xml:space="preserve">   -формирование толерантного поведения и сознания населения, содействие гармонизации межэтнических отношений;</w:t>
            </w:r>
          </w:p>
          <w:p w:rsidR="001E3B91" w:rsidRDefault="001E3B91">
            <w:pPr>
              <w:spacing w:after="0" w:line="240" w:lineRule="auto"/>
            </w:pPr>
            <w:r>
              <w:t xml:space="preserve">   -обеспечение культурного обмена посредством проведения творческой, гастрольной и выставочной деятельности;</w:t>
            </w:r>
          </w:p>
          <w:p w:rsidR="001E3B91" w:rsidRDefault="001E3B91">
            <w:pPr>
              <w:spacing w:after="0" w:line="240" w:lineRule="auto"/>
            </w:pPr>
            <w:r>
              <w:t xml:space="preserve">   -обеспечение возможности дополнительных выездов агитационных и концертных бригад.</w:t>
            </w:r>
          </w:p>
        </w:tc>
      </w:tr>
      <w:tr w:rsidR="001E3B91" w:rsidTr="001E3B9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</w:pPr>
            <w:r>
              <w:t>Сроки реализации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</w:pPr>
            <w:r>
              <w:t>2016 год</w:t>
            </w:r>
          </w:p>
        </w:tc>
      </w:tr>
      <w:tr w:rsidR="001E3B91" w:rsidTr="001E3B9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</w:pPr>
            <w:r>
              <w:t>Исполнители программных мероприятий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</w:pPr>
            <w:r>
              <w:t>Районное муниципальное учреждение культуры «Екатериновское межпоселенческое социально-культурное объединение», Районное муниципальное учреждение культуры «Екатериновская межпоселенческая центральная библиотека»</w:t>
            </w:r>
          </w:p>
        </w:tc>
      </w:tr>
      <w:tr w:rsidR="001E3B91" w:rsidTr="001E3B9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</w:pPr>
            <w:r>
              <w:t>Объёмы и источники финансирования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</w:pPr>
            <w:r>
              <w:t xml:space="preserve">Общий объём затрат на реализацию Программы составляет 181 133,13 рублей </w:t>
            </w:r>
          </w:p>
        </w:tc>
      </w:tr>
      <w:tr w:rsidR="001E3B91" w:rsidTr="001E3B9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</w:pPr>
            <w:r>
              <w:t>Ожидаемые конечные результаты реализации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1" w:rsidRDefault="001E3B91">
            <w:pPr>
              <w:spacing w:after="0" w:line="240" w:lineRule="auto"/>
            </w:pPr>
            <w:r>
              <w:t xml:space="preserve">   Увеличение доступности и массовое вовлечение населения в </w:t>
            </w:r>
            <w:proofErr w:type="spellStart"/>
            <w:r>
              <w:t>культурно-досуговые</w:t>
            </w:r>
            <w:proofErr w:type="spellEnd"/>
            <w:r>
              <w:t xml:space="preserve"> мероприятия;</w:t>
            </w:r>
          </w:p>
          <w:p w:rsidR="001E3B91" w:rsidRDefault="001E3B91">
            <w:pPr>
              <w:spacing w:after="0" w:line="240" w:lineRule="auto"/>
            </w:pPr>
            <w:r>
              <w:t xml:space="preserve">   Создание благоприятных условий для творческой деятельности, освоение новых форм и направлений культурного обмена;</w:t>
            </w:r>
          </w:p>
          <w:p w:rsidR="001E3B91" w:rsidRDefault="001E3B91">
            <w:pPr>
              <w:spacing w:after="0" w:line="240" w:lineRule="auto"/>
            </w:pPr>
            <w:r>
              <w:t xml:space="preserve">  Обеспечение конкурентоспособности молодых участников, развитие эстетического воспитания молодёжи;</w:t>
            </w:r>
          </w:p>
          <w:p w:rsidR="001E3B91" w:rsidRDefault="001E3B91">
            <w:pPr>
              <w:spacing w:after="0" w:line="240" w:lineRule="auto"/>
            </w:pPr>
            <w:r>
              <w:t xml:space="preserve">  Сосредоточения ресурсов на решение приоритетных задач в области развития культуры в районе.</w:t>
            </w:r>
          </w:p>
          <w:p w:rsidR="001E3B91" w:rsidRDefault="001E3B91">
            <w:pPr>
              <w:spacing w:after="0" w:line="240" w:lineRule="auto"/>
            </w:pPr>
          </w:p>
        </w:tc>
      </w:tr>
      <w:tr w:rsidR="001E3B91" w:rsidTr="001E3B9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</w:pPr>
            <w:proofErr w:type="gramStart"/>
            <w:r>
              <w:t>Контроль за</w:t>
            </w:r>
            <w:proofErr w:type="gramEnd"/>
            <w:r>
              <w:t xml:space="preserve"> выполнением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</w:pPr>
            <w:r>
              <w:t>Осуществляет Управление культуры и кино Администрации Екатериновского муниципального района</w:t>
            </w:r>
          </w:p>
        </w:tc>
      </w:tr>
    </w:tbl>
    <w:p w:rsidR="001E3B91" w:rsidRDefault="001E3B91" w:rsidP="001E3B91"/>
    <w:p w:rsidR="001E3B91" w:rsidRDefault="001E3B91" w:rsidP="001E3B91"/>
    <w:p w:rsidR="001E3B91" w:rsidRDefault="001E3B91" w:rsidP="001E3B91"/>
    <w:p w:rsidR="001E3B91" w:rsidRDefault="001E3B91" w:rsidP="001E3B91">
      <w:pPr>
        <w:numPr>
          <w:ilvl w:val="0"/>
          <w:numId w:val="6"/>
        </w:numPr>
        <w:spacing w:after="0" w:line="240" w:lineRule="auto"/>
        <w:jc w:val="center"/>
        <w:rPr>
          <w:b/>
        </w:rPr>
      </w:pPr>
      <w:r>
        <w:rPr>
          <w:b/>
        </w:rPr>
        <w:lastRenderedPageBreak/>
        <w:t>Содержание проблемы и обоснование</w:t>
      </w:r>
    </w:p>
    <w:p w:rsidR="001E3B91" w:rsidRDefault="001E3B91" w:rsidP="001E3B91">
      <w:pPr>
        <w:spacing w:after="0" w:line="240" w:lineRule="auto"/>
        <w:jc w:val="center"/>
        <w:rPr>
          <w:b/>
        </w:rPr>
      </w:pPr>
      <w:r>
        <w:rPr>
          <w:b/>
        </w:rPr>
        <w:t>необходимыми её решения программными методами</w:t>
      </w:r>
    </w:p>
    <w:p w:rsidR="001E3B91" w:rsidRDefault="001E3B91" w:rsidP="001E3B91">
      <w:pPr>
        <w:spacing w:after="0" w:line="240" w:lineRule="auto"/>
        <w:jc w:val="center"/>
        <w:rPr>
          <w:b/>
        </w:rPr>
      </w:pPr>
    </w:p>
    <w:p w:rsidR="001E3B91" w:rsidRDefault="001E3B91" w:rsidP="001E3B91">
      <w:pPr>
        <w:spacing w:after="0" w:line="360" w:lineRule="auto"/>
        <w:ind w:firstLine="708"/>
        <w:jc w:val="both"/>
      </w:pPr>
      <w:r>
        <w:t>Деятельность всех учреждений культуры района осуществляется тремя учреждениями:</w:t>
      </w:r>
    </w:p>
    <w:p w:rsidR="001E3B91" w:rsidRDefault="001E3B91" w:rsidP="001E3B91">
      <w:pPr>
        <w:numPr>
          <w:ilvl w:val="0"/>
          <w:numId w:val="7"/>
        </w:numPr>
        <w:spacing w:after="0" w:line="360" w:lineRule="auto"/>
        <w:jc w:val="both"/>
      </w:pPr>
      <w:r>
        <w:t>Районное муниципальное учреждение культуры «Екатериновское межпоселенческое социально-культурное объединение» (20 СДК, 2 СК, 1 РДК, 1 АКБ, отдел кино);</w:t>
      </w:r>
    </w:p>
    <w:p w:rsidR="001E3B91" w:rsidRDefault="001E3B91" w:rsidP="001E3B91">
      <w:pPr>
        <w:numPr>
          <w:ilvl w:val="0"/>
          <w:numId w:val="7"/>
        </w:numPr>
        <w:spacing w:after="0" w:line="360" w:lineRule="auto"/>
        <w:jc w:val="both"/>
      </w:pPr>
      <w:r>
        <w:t xml:space="preserve">Районное муниципальное учреждение культуры «Екатериновская межпоселенческая центральная библиотека» (24 библиотеки – 2 </w:t>
      </w:r>
      <w:proofErr w:type="gramStart"/>
      <w:r>
        <w:t>центральных</w:t>
      </w:r>
      <w:proofErr w:type="gramEnd"/>
      <w:r>
        <w:t>, 22 сельских филиала);</w:t>
      </w:r>
    </w:p>
    <w:p w:rsidR="001E3B91" w:rsidRDefault="001E3B91" w:rsidP="001E3B91">
      <w:pPr>
        <w:numPr>
          <w:ilvl w:val="0"/>
          <w:numId w:val="7"/>
        </w:numPr>
        <w:spacing w:after="0" w:line="360" w:lineRule="auto"/>
        <w:jc w:val="both"/>
      </w:pPr>
      <w:r>
        <w:t>Муниципальное учреждение дополнительного образования «Детская школа искусств», р.п. Екатериновка.</w:t>
      </w:r>
    </w:p>
    <w:p w:rsidR="001E3B91" w:rsidRDefault="001E3B91" w:rsidP="001E3B91">
      <w:pPr>
        <w:spacing w:after="0" w:line="360" w:lineRule="auto"/>
        <w:ind w:firstLine="708"/>
        <w:jc w:val="both"/>
      </w:pPr>
      <w:r>
        <w:t xml:space="preserve">В учреждениях </w:t>
      </w:r>
      <w:proofErr w:type="spellStart"/>
      <w:r>
        <w:t>культурно-досугового</w:t>
      </w:r>
      <w:proofErr w:type="spellEnd"/>
      <w:r>
        <w:t xml:space="preserve"> типа функционирует 162 клубных формирования с числом участников в них 2 087 человек, из них 90 детские с числом участников 1 158 человек, 116 кружков и коллективов художественной самодеятельности, где занято 1 417 чел., из них 69 детских коллективов, в них 850 чел. детей. Три коллектива самодеятельного творчества имеют звание «Народный».</w:t>
      </w:r>
    </w:p>
    <w:p w:rsidR="001E3B91" w:rsidRDefault="001E3B91" w:rsidP="001E3B91">
      <w:pPr>
        <w:spacing w:after="0" w:line="360" w:lineRule="auto"/>
        <w:ind w:firstLine="708"/>
        <w:jc w:val="both"/>
      </w:pPr>
      <w:r>
        <w:t xml:space="preserve">Библиотечно-информационное обслуживание всего населения района осуществляют и распределяют базовые центральные: взрослая и детская библиотеки р.п. Екатериновка, книжный фонд которых составляет на сегодня – 284652 экз. Число читателей – 12 900 чел., из них детей – 3 200. Общая книговыдача – 154 180 экземпляров, из них для детей – 56 706. Библиотеки района имеют 18 ед. компьютеров, в том числе 10 ед. в сельских филиалах. </w:t>
      </w:r>
      <w:proofErr w:type="gramStart"/>
      <w:r>
        <w:t>Доступ в интернет имеют 8 библиотек, из них 6 - сельские.</w:t>
      </w:r>
      <w:proofErr w:type="gramEnd"/>
      <w:r>
        <w:t xml:space="preserve"> Переход на электронный каталог требует достаточного компьютерного оснащения и программного обеспечения.</w:t>
      </w:r>
    </w:p>
    <w:p w:rsidR="001E3B91" w:rsidRDefault="001E3B91" w:rsidP="001E3B91">
      <w:pPr>
        <w:spacing w:after="0" w:line="360" w:lineRule="auto"/>
        <w:ind w:firstLine="708"/>
        <w:jc w:val="both"/>
      </w:pPr>
      <w:r>
        <w:t>Одним из наиболее эффективных способов  решения проблем отрасли культуры является применение методов программно-целевого планирования, которое позволяет соединить различные источники финансовых средств, а также привлечь иные формы поддержки для реализации целей государственной культурной политики.</w:t>
      </w:r>
    </w:p>
    <w:p w:rsidR="001E3B91" w:rsidRDefault="001E3B91" w:rsidP="001E3B91">
      <w:pPr>
        <w:spacing w:after="0" w:line="360" w:lineRule="auto"/>
        <w:ind w:firstLine="708"/>
        <w:jc w:val="both"/>
      </w:pPr>
      <w:r>
        <w:t>В целях организации эффективной деятельности муниципальных учреждений р.п. Екатериновка проводятся областные и районные семинары, семинары-практикумы, направленные на повышение профессионального уровня работников культуры.</w:t>
      </w:r>
    </w:p>
    <w:p w:rsidR="001E3B91" w:rsidRDefault="001E3B91" w:rsidP="001E3B91">
      <w:pPr>
        <w:spacing w:after="0" w:line="360" w:lineRule="auto"/>
        <w:ind w:firstLine="708"/>
        <w:jc w:val="both"/>
      </w:pPr>
      <w:r>
        <w:t>На фоне развивающейся рыночной среды особую значимость приобретает задача сохранения и развитие музыкального образования детей и поддержка молодых дарований.</w:t>
      </w:r>
    </w:p>
    <w:p w:rsidR="001E3B91" w:rsidRDefault="001E3B91" w:rsidP="001E3B91">
      <w:pPr>
        <w:spacing w:after="0" w:line="360" w:lineRule="auto"/>
        <w:ind w:firstLine="708"/>
        <w:jc w:val="both"/>
      </w:pPr>
      <w:r>
        <w:t>В целях предоставления всем слоям населения свободного доступа к правовой и социально-значимой информации в библиотеках создаются центры правовой информации. Требуется скорейшее внедрение в сферу культуры технологий, позволяющих сформировать инновационный подход к развитию отрасли и обеспечить научную обоснованность реализации мероприятий.</w:t>
      </w:r>
    </w:p>
    <w:p w:rsidR="001E3B91" w:rsidRDefault="001E3B91" w:rsidP="001E3B91">
      <w:pPr>
        <w:spacing w:after="0" w:line="360" w:lineRule="auto"/>
        <w:ind w:firstLine="708"/>
        <w:jc w:val="both"/>
      </w:pPr>
      <w:r>
        <w:t>Насущной необходимостью остаётся модернизация технического и технологического оснащения районных учреждений культуры в особенности, что вызвано естественным старением базы культуры и быстрым развитием технологий в сфере материального оснащения учреждений культуры.</w:t>
      </w:r>
    </w:p>
    <w:p w:rsidR="001E3B91" w:rsidRDefault="001E3B91" w:rsidP="001E3B91">
      <w:pPr>
        <w:spacing w:after="0" w:line="360" w:lineRule="auto"/>
        <w:ind w:firstLine="708"/>
        <w:jc w:val="both"/>
      </w:pPr>
      <w:r>
        <w:lastRenderedPageBreak/>
        <w:t>На сегодняшний день учреждения культуры испытывают потребность в обновлении и укреплении материально-технической базы, 40% зданий и помещений учреждений культуры нуждаются в проведении капитального и текущего ремонта.</w:t>
      </w:r>
    </w:p>
    <w:p w:rsidR="001E3B91" w:rsidRDefault="001E3B91" w:rsidP="001E3B91">
      <w:pPr>
        <w:spacing w:after="0" w:line="360" w:lineRule="auto"/>
        <w:ind w:firstLine="708"/>
        <w:jc w:val="both"/>
      </w:pPr>
      <w:r>
        <w:t>В настоящее время необходимо продолжить работу по данным направлениям.</w:t>
      </w:r>
    </w:p>
    <w:p w:rsidR="001E3B91" w:rsidRDefault="001E3B91" w:rsidP="001E3B91">
      <w:pPr>
        <w:spacing w:after="0" w:line="360" w:lineRule="auto"/>
        <w:ind w:firstLine="708"/>
        <w:jc w:val="both"/>
      </w:pPr>
      <w:r>
        <w:t>В рамках разрабатываемой Программы будет сохранена преемственность ключевых мероприятий, направленных на обеспечение прав граждан на доступ к культурным ценностям.</w:t>
      </w:r>
    </w:p>
    <w:p w:rsidR="001E3B91" w:rsidRDefault="001E3B91" w:rsidP="001E3B91">
      <w:pPr>
        <w:spacing w:after="0" w:line="360" w:lineRule="auto"/>
        <w:jc w:val="both"/>
      </w:pPr>
    </w:p>
    <w:p w:rsidR="001E3B91" w:rsidRDefault="001E3B91" w:rsidP="001E3B91">
      <w:pPr>
        <w:numPr>
          <w:ilvl w:val="0"/>
          <w:numId w:val="6"/>
        </w:numPr>
        <w:spacing w:line="360" w:lineRule="auto"/>
        <w:jc w:val="center"/>
        <w:rPr>
          <w:b/>
        </w:rPr>
      </w:pPr>
      <w:r>
        <w:rPr>
          <w:b/>
        </w:rPr>
        <w:t>Цель и задачи Программы, сроки её реализации</w:t>
      </w:r>
    </w:p>
    <w:p w:rsidR="001E3B91" w:rsidRDefault="001E3B91" w:rsidP="001E3B91">
      <w:pPr>
        <w:spacing w:after="0" w:line="360" w:lineRule="auto"/>
        <w:ind w:firstLine="709"/>
        <w:jc w:val="both"/>
      </w:pPr>
      <w:r>
        <w:t>Целью Программы является создание условий для равной доступности культурных благ, развития и реализации культурного и духовного потенциала каждой личности.</w:t>
      </w:r>
    </w:p>
    <w:p w:rsidR="001E3B91" w:rsidRDefault="001E3B91" w:rsidP="001E3B91">
      <w:pPr>
        <w:spacing w:after="0" w:line="360" w:lineRule="auto"/>
        <w:ind w:firstLine="709"/>
        <w:jc w:val="both"/>
      </w:pPr>
      <w:r>
        <w:t>Программные мероприятия направлены на решение следующих основных задач:</w:t>
      </w:r>
    </w:p>
    <w:p w:rsidR="001E3B91" w:rsidRDefault="001E3B91" w:rsidP="001E3B91">
      <w:pPr>
        <w:spacing w:after="0" w:line="360" w:lineRule="auto"/>
        <w:jc w:val="both"/>
      </w:pPr>
      <w:r>
        <w:t>-обеспечение максимальной доступности услуг в сфере культуры;</w:t>
      </w:r>
    </w:p>
    <w:p w:rsidR="001E3B91" w:rsidRDefault="001E3B91" w:rsidP="001E3B91">
      <w:pPr>
        <w:spacing w:after="0" w:line="360" w:lineRule="auto"/>
        <w:jc w:val="both"/>
      </w:pPr>
      <w:r>
        <w:t>-создание условий для повышения качества и разнообразия услуг, предоставленных в сфере культуры;</w:t>
      </w:r>
    </w:p>
    <w:p w:rsidR="001E3B91" w:rsidRDefault="001E3B91" w:rsidP="001E3B91">
      <w:pPr>
        <w:spacing w:after="0" w:line="360" w:lineRule="auto"/>
        <w:jc w:val="both"/>
      </w:pPr>
      <w:r>
        <w:t>-охрана и популяризация культурного наследия района; поддержка современного искусства;</w:t>
      </w:r>
    </w:p>
    <w:p w:rsidR="001E3B91" w:rsidRDefault="001E3B91" w:rsidP="001E3B91">
      <w:pPr>
        <w:spacing w:after="0" w:line="360" w:lineRule="auto"/>
        <w:jc w:val="both"/>
      </w:pPr>
      <w:r>
        <w:t xml:space="preserve">-развитие инновационных форм </w:t>
      </w:r>
      <w:proofErr w:type="spellStart"/>
      <w:r>
        <w:t>культурно-досуговой</w:t>
      </w:r>
      <w:proofErr w:type="spellEnd"/>
      <w:r>
        <w:t xml:space="preserve"> деятельности и народного творчества;</w:t>
      </w:r>
    </w:p>
    <w:p w:rsidR="001E3B91" w:rsidRDefault="001E3B91" w:rsidP="001E3B91">
      <w:pPr>
        <w:spacing w:after="0" w:line="360" w:lineRule="auto"/>
        <w:jc w:val="both"/>
      </w:pPr>
      <w:r>
        <w:t>-формирование толерантного поведения и сознания населения, содействие гармонизации межэтнических отношений;</w:t>
      </w:r>
    </w:p>
    <w:p w:rsidR="001E3B91" w:rsidRDefault="001E3B91" w:rsidP="001E3B91">
      <w:pPr>
        <w:spacing w:after="0" w:line="360" w:lineRule="auto"/>
        <w:jc w:val="both"/>
      </w:pPr>
      <w:r>
        <w:t>-модернизация системы художественного образования и подготовки кадров в сфере культуры и искусства, отвечающей задачам сохранения традиций лучших российских школ и требованиям современности;</w:t>
      </w:r>
    </w:p>
    <w:p w:rsidR="001E3B91" w:rsidRDefault="001E3B91" w:rsidP="001E3B91">
      <w:pPr>
        <w:spacing w:after="0" w:line="360" w:lineRule="auto"/>
        <w:jc w:val="both"/>
      </w:pPr>
      <w:r>
        <w:t>-обеспечение культурного обмена посредством поддержки гастрольной и выставочной деятельности;</w:t>
      </w:r>
    </w:p>
    <w:p w:rsidR="001E3B91" w:rsidRDefault="001E3B91" w:rsidP="001E3B91">
      <w:pPr>
        <w:spacing w:after="0" w:line="360" w:lineRule="auto"/>
        <w:jc w:val="both"/>
      </w:pPr>
      <w:r>
        <w:t>-укрепление и модернизация материально-технической базы учреждений культуры.</w:t>
      </w:r>
    </w:p>
    <w:p w:rsidR="001E3B91" w:rsidRDefault="001E3B91" w:rsidP="001E3B91">
      <w:pPr>
        <w:spacing w:after="0" w:line="360" w:lineRule="auto"/>
        <w:jc w:val="both"/>
      </w:pPr>
      <w:r>
        <w:t>-координация деятельности клубных учреждений Екатериновского муниципального района в сфере организации досуга населения района;</w:t>
      </w:r>
    </w:p>
    <w:p w:rsidR="001E3B91" w:rsidRDefault="001E3B91" w:rsidP="001E3B91">
      <w:pPr>
        <w:spacing w:after="0" w:line="360" w:lineRule="auto"/>
        <w:jc w:val="both"/>
      </w:pPr>
      <w:r>
        <w:t>-изучение культурных запросов населения;</w:t>
      </w:r>
    </w:p>
    <w:p w:rsidR="001E3B91" w:rsidRDefault="001E3B91" w:rsidP="001E3B91">
      <w:pPr>
        <w:spacing w:after="0" w:line="360" w:lineRule="auto"/>
        <w:jc w:val="both"/>
      </w:pPr>
      <w:r>
        <w:t>-удовлетворение потребностей населения в сохранении и развитии традиционного народного художественного творчества, любительского искусства, другой самодеятельной творческой инициативы и социально-культурной активности населения;</w:t>
      </w:r>
    </w:p>
    <w:p w:rsidR="001E3B91" w:rsidRDefault="001E3B91" w:rsidP="001E3B91">
      <w:pPr>
        <w:spacing w:after="0" w:line="360" w:lineRule="auto"/>
        <w:jc w:val="both"/>
      </w:pPr>
      <w:r>
        <w:t>-изучение, обобщение и распространение передового опыта работы учреждений культуры, коллективов народного творчества и их руководителей;</w:t>
      </w:r>
    </w:p>
    <w:p w:rsidR="001E3B91" w:rsidRDefault="001E3B91" w:rsidP="001E3B91">
      <w:pPr>
        <w:spacing w:after="0" w:line="360" w:lineRule="auto"/>
        <w:jc w:val="both"/>
      </w:pPr>
      <w:r>
        <w:t>-разработка и распространение методических материалов в помощь учреждениям культуры района;</w:t>
      </w:r>
    </w:p>
    <w:p w:rsidR="001E3B91" w:rsidRDefault="001E3B91" w:rsidP="001E3B91">
      <w:pPr>
        <w:spacing w:after="0" w:line="360" w:lineRule="auto"/>
        <w:jc w:val="both"/>
      </w:pPr>
      <w:r>
        <w:t>-поддержка и развитие самобытных национальных культур, народных промыслов и ремесел;</w:t>
      </w:r>
    </w:p>
    <w:p w:rsidR="001E3B91" w:rsidRDefault="001E3B91" w:rsidP="001E3B91">
      <w:pPr>
        <w:spacing w:after="0" w:line="360" w:lineRule="auto"/>
        <w:jc w:val="both"/>
      </w:pPr>
      <w:r>
        <w:t>-развитие современных форм организации культурного досуга с учётом потребностей различных социально-возрастных групп населения;</w:t>
      </w:r>
    </w:p>
    <w:p w:rsidR="001E3B91" w:rsidRDefault="001E3B91" w:rsidP="001E3B91">
      <w:pPr>
        <w:spacing w:after="0" w:line="360" w:lineRule="auto"/>
        <w:jc w:val="both"/>
      </w:pPr>
      <w:proofErr w:type="gramStart"/>
      <w:r>
        <w:t>-подготовка и проведение вечеров, театрализованных, танцевально-развлекательных, театральных, литературно-художественных, выставочных, концертных, игровых программ, вечеров отдыха, тематических праздников, торжественных поздравлений, детских утренников, семейных праздников, обрядов, ритуалов, дискотек, ярмарок, выставок-продаж, спектаклей, конкурсов и других форм культурной деятельности.</w:t>
      </w:r>
      <w:proofErr w:type="gramEnd"/>
    </w:p>
    <w:p w:rsidR="001E3B91" w:rsidRDefault="001E3B91" w:rsidP="001E3B91">
      <w:pPr>
        <w:spacing w:after="0" w:line="360" w:lineRule="auto"/>
        <w:jc w:val="both"/>
      </w:pPr>
      <w:r>
        <w:lastRenderedPageBreak/>
        <w:t>Реализация мероприятий Программы рассчитана на период 2016 года.</w:t>
      </w:r>
    </w:p>
    <w:p w:rsidR="001E3B91" w:rsidRDefault="001E3B91" w:rsidP="001E3B91">
      <w:pPr>
        <w:spacing w:after="0" w:line="360" w:lineRule="auto"/>
        <w:jc w:val="both"/>
      </w:pPr>
    </w:p>
    <w:p w:rsidR="001E3B91" w:rsidRDefault="001E3B91" w:rsidP="001E3B91">
      <w:pPr>
        <w:numPr>
          <w:ilvl w:val="0"/>
          <w:numId w:val="6"/>
        </w:numPr>
        <w:spacing w:after="0" w:line="360" w:lineRule="auto"/>
        <w:jc w:val="center"/>
        <w:rPr>
          <w:b/>
        </w:rPr>
      </w:pPr>
      <w:r>
        <w:rPr>
          <w:b/>
        </w:rPr>
        <w:t>Система (перечень) программных мероприятий</w:t>
      </w:r>
    </w:p>
    <w:p w:rsidR="001E3B91" w:rsidRDefault="001E3B91" w:rsidP="001E3B91">
      <w:pPr>
        <w:spacing w:after="0" w:line="360" w:lineRule="auto"/>
        <w:ind w:firstLine="709"/>
        <w:jc w:val="both"/>
      </w:pPr>
      <w:r>
        <w:t>В Программе предусматривается реализация мероприятий по следующим основным направлениям:</w:t>
      </w:r>
    </w:p>
    <w:p w:rsidR="001E3B91" w:rsidRDefault="001E3B91" w:rsidP="001E3B91">
      <w:pPr>
        <w:spacing w:after="0" w:line="360" w:lineRule="auto"/>
        <w:jc w:val="both"/>
      </w:pPr>
      <w:r>
        <w:t>-сохранение и популяризация культурного наследия;</w:t>
      </w:r>
    </w:p>
    <w:p w:rsidR="001E3B91" w:rsidRDefault="001E3B91" w:rsidP="001E3B91">
      <w:pPr>
        <w:spacing w:after="0" w:line="360" w:lineRule="auto"/>
        <w:jc w:val="both"/>
      </w:pPr>
      <w:r>
        <w:t>-развитие и модернизация центральных библиотек р.п. Екатериновка;</w:t>
      </w:r>
    </w:p>
    <w:p w:rsidR="001E3B91" w:rsidRDefault="001E3B91" w:rsidP="001E3B91">
      <w:pPr>
        <w:spacing w:after="0" w:line="360" w:lineRule="auto"/>
        <w:jc w:val="both"/>
      </w:pPr>
      <w:r>
        <w:t>-поддержка профессионального искусства;</w:t>
      </w:r>
    </w:p>
    <w:p w:rsidR="001E3B91" w:rsidRDefault="001E3B91" w:rsidP="001E3B91">
      <w:pPr>
        <w:spacing w:after="0" w:line="360" w:lineRule="auto"/>
        <w:jc w:val="both"/>
      </w:pPr>
      <w:r>
        <w:t>-поддержка народного творчества;</w:t>
      </w:r>
    </w:p>
    <w:p w:rsidR="001E3B91" w:rsidRDefault="001E3B91" w:rsidP="001E3B91">
      <w:pPr>
        <w:spacing w:after="0" w:line="360" w:lineRule="auto"/>
        <w:jc w:val="both"/>
      </w:pPr>
      <w:r>
        <w:t xml:space="preserve">-развитие и поддержка </w:t>
      </w:r>
      <w:proofErr w:type="spellStart"/>
      <w:r>
        <w:t>кинопоказа</w:t>
      </w:r>
      <w:proofErr w:type="spellEnd"/>
      <w:r>
        <w:t xml:space="preserve"> РДК «Победа»;</w:t>
      </w:r>
    </w:p>
    <w:p w:rsidR="001E3B91" w:rsidRDefault="001E3B91" w:rsidP="001E3B91">
      <w:pPr>
        <w:spacing w:after="0" w:line="360" w:lineRule="auto"/>
        <w:jc w:val="both"/>
      </w:pPr>
      <w:r>
        <w:t>-поддержка гастрольной деятельности;</w:t>
      </w:r>
    </w:p>
    <w:p w:rsidR="001E3B91" w:rsidRDefault="001E3B91" w:rsidP="001E3B91">
      <w:pPr>
        <w:spacing w:after="0" w:line="360" w:lineRule="auto"/>
        <w:jc w:val="both"/>
      </w:pPr>
      <w:r>
        <w:t>-укрепление и модернизация материально-технической базы;</w:t>
      </w:r>
    </w:p>
    <w:p w:rsidR="001E3B91" w:rsidRDefault="001E3B91" w:rsidP="001E3B91">
      <w:pPr>
        <w:spacing w:after="0" w:line="360" w:lineRule="auto"/>
        <w:jc w:val="both"/>
      </w:pPr>
      <w:r>
        <w:t>-пропаганда здорового образа жизни среди детей и молодёжи;</w:t>
      </w:r>
    </w:p>
    <w:p w:rsidR="001E3B91" w:rsidRDefault="001E3B91" w:rsidP="001E3B91">
      <w:pPr>
        <w:spacing w:after="0" w:line="360" w:lineRule="auto"/>
        <w:jc w:val="both"/>
      </w:pPr>
      <w:r>
        <w:t>-воспитание эстетической толерантности;</w:t>
      </w:r>
    </w:p>
    <w:p w:rsidR="001E3B91" w:rsidRDefault="001E3B91" w:rsidP="001E3B91">
      <w:pPr>
        <w:spacing w:after="0" w:line="360" w:lineRule="auto"/>
        <w:jc w:val="both"/>
      </w:pPr>
      <w:r>
        <w:t>-создание условий для реализации гражданами Екатериновского района права на свободу творчества, культурную деятельность, удовлетворение духовных потребностей и приобщения к ценностям отечественной и мировой культуры;</w:t>
      </w:r>
    </w:p>
    <w:p w:rsidR="001E3B91" w:rsidRDefault="001E3B91" w:rsidP="001E3B91">
      <w:pPr>
        <w:spacing w:after="0" w:line="360" w:lineRule="auto"/>
        <w:jc w:val="both"/>
      </w:pPr>
      <w:r>
        <w:t>-сохранение традиций и обрядов;</w:t>
      </w:r>
    </w:p>
    <w:p w:rsidR="001E3B91" w:rsidRDefault="001E3B91" w:rsidP="001E3B91">
      <w:pPr>
        <w:spacing w:after="0" w:line="360" w:lineRule="auto"/>
        <w:jc w:val="both"/>
      </w:pPr>
      <w:r>
        <w:t>-участие в разработке и реализации областных программ в сфере культуры.</w:t>
      </w:r>
    </w:p>
    <w:p w:rsidR="001E3B91" w:rsidRDefault="001E3B91" w:rsidP="001E3B91">
      <w:pPr>
        <w:spacing w:after="0" w:line="360" w:lineRule="auto"/>
        <w:jc w:val="both"/>
      </w:pPr>
    </w:p>
    <w:p w:rsidR="001E3B91" w:rsidRDefault="001E3B91" w:rsidP="001E3B91">
      <w:pPr>
        <w:numPr>
          <w:ilvl w:val="0"/>
          <w:numId w:val="6"/>
        </w:numPr>
        <w:spacing w:after="0" w:line="240" w:lineRule="auto"/>
        <w:jc w:val="center"/>
        <w:rPr>
          <w:b/>
        </w:rPr>
      </w:pPr>
      <w:r>
        <w:rPr>
          <w:b/>
        </w:rPr>
        <w:t>Ресурсное обеспечение Программы</w:t>
      </w:r>
    </w:p>
    <w:p w:rsidR="001E3B91" w:rsidRDefault="001E3B91" w:rsidP="001E3B91">
      <w:pPr>
        <w:spacing w:after="0" w:line="360" w:lineRule="auto"/>
      </w:pPr>
      <w:r>
        <w:rPr>
          <w:b/>
        </w:rPr>
        <w:t>Всего- 181 133,13.рублей</w:t>
      </w:r>
    </w:p>
    <w:p w:rsidR="001E3B91" w:rsidRDefault="001E3B91" w:rsidP="001E3B91">
      <w:pPr>
        <w:spacing w:after="0" w:line="360" w:lineRule="auto"/>
      </w:pPr>
      <w:r>
        <w:t>В том числе:</w:t>
      </w:r>
    </w:p>
    <w:p w:rsidR="001E3B91" w:rsidRDefault="001E3B91" w:rsidP="001E3B91">
      <w:pPr>
        <w:numPr>
          <w:ilvl w:val="0"/>
          <w:numId w:val="8"/>
        </w:numPr>
        <w:spacing w:after="0" w:line="360" w:lineRule="auto"/>
        <w:rPr>
          <w:b/>
        </w:rPr>
      </w:pPr>
      <w:r>
        <w:t>средства бюджета муниципального образования 181 133,13 рублей.</w:t>
      </w:r>
    </w:p>
    <w:p w:rsidR="001E3B91" w:rsidRDefault="001E3B91" w:rsidP="001E3B91">
      <w:pPr>
        <w:spacing w:after="0" w:line="360" w:lineRule="auto"/>
        <w:ind w:left="360"/>
        <w:rPr>
          <w:b/>
        </w:rPr>
      </w:pPr>
    </w:p>
    <w:p w:rsidR="001E3B91" w:rsidRDefault="001E3B91" w:rsidP="001E3B91">
      <w:pPr>
        <w:numPr>
          <w:ilvl w:val="0"/>
          <w:numId w:val="6"/>
        </w:numPr>
        <w:spacing w:after="0" w:line="240" w:lineRule="auto"/>
        <w:jc w:val="center"/>
        <w:rPr>
          <w:b/>
        </w:rPr>
      </w:pPr>
      <w:r>
        <w:rPr>
          <w:b/>
        </w:rPr>
        <w:t>Организация управления реализации Программы</w:t>
      </w:r>
    </w:p>
    <w:p w:rsidR="001E3B91" w:rsidRDefault="001E3B91" w:rsidP="001E3B91">
      <w:pPr>
        <w:pStyle w:val="a3"/>
        <w:spacing w:after="0" w:line="240" w:lineRule="auto"/>
        <w:jc w:val="center"/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ходом её выполнения</w:t>
      </w:r>
    </w:p>
    <w:p w:rsidR="001E3B91" w:rsidRDefault="001E3B91" w:rsidP="001E3B91">
      <w:pPr>
        <w:pStyle w:val="a3"/>
        <w:spacing w:after="0" w:line="240" w:lineRule="auto"/>
        <w:jc w:val="center"/>
        <w:rPr>
          <w:b/>
        </w:rPr>
      </w:pPr>
    </w:p>
    <w:p w:rsidR="001E3B91" w:rsidRDefault="001E3B91" w:rsidP="001E3B91">
      <w:pPr>
        <w:spacing w:after="0" w:line="360" w:lineRule="auto"/>
        <w:ind w:firstLine="708"/>
        <w:jc w:val="both"/>
      </w:pPr>
      <w:r>
        <w:t>Управление культуры и кино Администрации Екатериновского муниципального района осуществляет организацию, координацию работ по реализации Программы, вносит в установленном порядке предложения по уточнению мероприятий Программы с учётом складывающейся социально-экономической ситуации.</w:t>
      </w:r>
    </w:p>
    <w:p w:rsidR="001E3B91" w:rsidRDefault="001E3B91" w:rsidP="001E3B91">
      <w:pPr>
        <w:numPr>
          <w:ilvl w:val="0"/>
          <w:numId w:val="6"/>
        </w:numPr>
        <w:spacing w:after="0" w:line="360" w:lineRule="auto"/>
        <w:jc w:val="center"/>
        <w:rPr>
          <w:b/>
        </w:rPr>
      </w:pPr>
      <w:r>
        <w:rPr>
          <w:b/>
        </w:rPr>
        <w:t>Оценка эффективности реализации Программы</w:t>
      </w:r>
    </w:p>
    <w:p w:rsidR="001E3B91" w:rsidRDefault="001E3B91" w:rsidP="001E3B91">
      <w:pPr>
        <w:spacing w:after="0" w:line="360" w:lineRule="auto"/>
        <w:ind w:firstLine="709"/>
        <w:jc w:val="both"/>
      </w:pPr>
      <w:r>
        <w:t>Оценка эффективности реализации Программы осуществляется на основе ожидаемых конечных результатов Программы и показателей эффективности реализации Программы. В ходе реализации Программы предполагается достижение количественного или качественного роста основных показателей, служащих индикаторами эффективности реализации поставленных задач.</w:t>
      </w:r>
    </w:p>
    <w:p w:rsidR="001E3B91" w:rsidRDefault="001E3B91" w:rsidP="001E3B9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1E3B91" w:rsidRDefault="001E3B91" w:rsidP="001E3B9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1E3B91" w:rsidRDefault="001E3B91" w:rsidP="001E3B9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1E3B91" w:rsidRDefault="001E3B91" w:rsidP="001E3B9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1E3B91" w:rsidRDefault="001E3B91" w:rsidP="001E3B9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lastRenderedPageBreak/>
        <w:t xml:space="preserve">Перечень культурно-массовых мероприятий и средства, необходимые для поддержания </w:t>
      </w:r>
      <w:proofErr w:type="spellStart"/>
      <w:r>
        <w:rPr>
          <w:rFonts w:eastAsia="Times New Roman"/>
          <w:b/>
          <w:sz w:val="24"/>
          <w:szCs w:val="24"/>
          <w:lang w:eastAsia="ru-RU"/>
        </w:rPr>
        <w:t>культурно-досуговой</w:t>
      </w:r>
      <w:proofErr w:type="spellEnd"/>
      <w:r>
        <w:rPr>
          <w:rFonts w:eastAsia="Times New Roman"/>
          <w:b/>
          <w:sz w:val="24"/>
          <w:szCs w:val="24"/>
          <w:lang w:eastAsia="ru-RU"/>
        </w:rPr>
        <w:t xml:space="preserve"> деятельности в районе на 2016 год.</w:t>
      </w:r>
    </w:p>
    <w:p w:rsidR="001E3B91" w:rsidRDefault="001E3B91" w:rsidP="001E3B9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5331"/>
        <w:gridCol w:w="2126"/>
        <w:gridCol w:w="1985"/>
      </w:tblGrid>
      <w:tr w:rsidR="001E3B91" w:rsidTr="001E3B91">
        <w:trPr>
          <w:trHeight w:val="6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91" w:rsidRDefault="001E3B9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91" w:rsidRDefault="001E3B9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1E3B91" w:rsidRDefault="001E3B9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массовых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91" w:rsidRDefault="001E3B9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91" w:rsidRDefault="001E3B9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Средства, необходимые для проведения мероприятий</w:t>
            </w:r>
          </w:p>
        </w:tc>
      </w:tr>
      <w:tr w:rsidR="001E3B91" w:rsidTr="001E3B91">
        <w:trPr>
          <w:trHeight w:val="35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Концертное обслуживание творческих коллективов, гостей района</w:t>
            </w:r>
          </w:p>
          <w:p w:rsidR="001E3B91" w:rsidRDefault="001E3B9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Цикл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киномероприятий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 участием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киноклубов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киноконкурсов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киновечеров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РМУК «ЕМСКО»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83 804,40 руб.</w:t>
            </w:r>
          </w:p>
        </w:tc>
      </w:tr>
      <w:tr w:rsidR="001E3B91" w:rsidTr="001E3B91">
        <w:trPr>
          <w:trHeight w:val="68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Мероприятия по празднованию и проведению профессиональных и календарных праздников (день семьи, день молодежи, день космонавтики и др.) </w:t>
            </w:r>
          </w:p>
          <w:p w:rsidR="001E3B91" w:rsidRDefault="001E3B9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Народные массовые гуляния (Масленица, Троица и др.), престольные праздники (Св. Великомученицы Екатерины, Михаила Архангела и др.), дни села</w:t>
            </w:r>
          </w:p>
          <w:p w:rsidR="001E3B91" w:rsidRDefault="001E3B9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Патриотические районные мероприятия, посвященные празднованию Дня 9 мая, встреч и чествований ветеранов и тружеников тыла, Дня России и Дня Народного Единства</w:t>
            </w:r>
          </w:p>
          <w:p w:rsidR="001E3B91" w:rsidRDefault="001E3B9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Значимые мероприятия года, День культработника, выездные агитбригады и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РМУК «ЕМСКО»,</w:t>
            </w:r>
          </w:p>
          <w:p w:rsidR="001E3B91" w:rsidRDefault="001E3B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РМУК «ЕМЦБ»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97 328,73 руб.</w:t>
            </w:r>
          </w:p>
        </w:tc>
      </w:tr>
      <w:tr w:rsidR="001E3B91" w:rsidTr="001E3B9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91" w:rsidRDefault="001E3B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181 133,13 руб.</w:t>
            </w:r>
          </w:p>
        </w:tc>
      </w:tr>
    </w:tbl>
    <w:p w:rsidR="001E3B91" w:rsidRDefault="001E3B91" w:rsidP="001E3B9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E3B91" w:rsidRDefault="001E3B91" w:rsidP="001E3B9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E3B91" w:rsidRDefault="001E3B91" w:rsidP="001E3B9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E3B91" w:rsidRDefault="001E3B91" w:rsidP="001E3B9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E3B91" w:rsidRDefault="001E3B91" w:rsidP="001E3B9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E3B91" w:rsidRDefault="001E3B91" w:rsidP="001E3B9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E3B91" w:rsidRPr="00760ACD" w:rsidRDefault="001E3B91" w:rsidP="0076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sectPr w:rsidR="001E3B91" w:rsidRPr="00760ACD" w:rsidSect="002F4E50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354B2"/>
    <w:multiLevelType w:val="hybridMultilevel"/>
    <w:tmpl w:val="E668AB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CE5565"/>
    <w:multiLevelType w:val="hybridMultilevel"/>
    <w:tmpl w:val="A502AF6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2DC6A59"/>
    <w:multiLevelType w:val="hybridMultilevel"/>
    <w:tmpl w:val="35402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C01E9"/>
    <w:multiLevelType w:val="multilevel"/>
    <w:tmpl w:val="D7F8C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33B72BCD"/>
    <w:multiLevelType w:val="hybridMultilevel"/>
    <w:tmpl w:val="AA02A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223ED"/>
    <w:multiLevelType w:val="hybridMultilevel"/>
    <w:tmpl w:val="F598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F7D18"/>
    <w:multiLevelType w:val="hybridMultilevel"/>
    <w:tmpl w:val="AA7C0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5E720E"/>
    <w:multiLevelType w:val="hybridMultilevel"/>
    <w:tmpl w:val="07826104"/>
    <w:lvl w:ilvl="0" w:tplc="E1201C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F5A"/>
    <w:rsid w:val="00031852"/>
    <w:rsid w:val="001469E1"/>
    <w:rsid w:val="001926AD"/>
    <w:rsid w:val="001E3B91"/>
    <w:rsid w:val="00284D4E"/>
    <w:rsid w:val="002868DE"/>
    <w:rsid w:val="00286A40"/>
    <w:rsid w:val="00293828"/>
    <w:rsid w:val="002E0030"/>
    <w:rsid w:val="002E6031"/>
    <w:rsid w:val="002F4E50"/>
    <w:rsid w:val="003214C1"/>
    <w:rsid w:val="00332FE8"/>
    <w:rsid w:val="003B0C3C"/>
    <w:rsid w:val="00444A26"/>
    <w:rsid w:val="004922FC"/>
    <w:rsid w:val="004E4329"/>
    <w:rsid w:val="005043DA"/>
    <w:rsid w:val="00545B30"/>
    <w:rsid w:val="005508D2"/>
    <w:rsid w:val="00600AD9"/>
    <w:rsid w:val="0061412B"/>
    <w:rsid w:val="006305DB"/>
    <w:rsid w:val="00663F71"/>
    <w:rsid w:val="006D7451"/>
    <w:rsid w:val="00716C54"/>
    <w:rsid w:val="0075692C"/>
    <w:rsid w:val="00760ACD"/>
    <w:rsid w:val="00761347"/>
    <w:rsid w:val="00846F5A"/>
    <w:rsid w:val="00865CA1"/>
    <w:rsid w:val="00886994"/>
    <w:rsid w:val="00896B3A"/>
    <w:rsid w:val="008A4CDF"/>
    <w:rsid w:val="008F7CE3"/>
    <w:rsid w:val="00960D72"/>
    <w:rsid w:val="009670B6"/>
    <w:rsid w:val="0099469B"/>
    <w:rsid w:val="00997CD2"/>
    <w:rsid w:val="009A1DEA"/>
    <w:rsid w:val="009B5E55"/>
    <w:rsid w:val="009D0103"/>
    <w:rsid w:val="009D5794"/>
    <w:rsid w:val="00A00B71"/>
    <w:rsid w:val="00A0636C"/>
    <w:rsid w:val="00A409AB"/>
    <w:rsid w:val="00A62197"/>
    <w:rsid w:val="00AD5EB8"/>
    <w:rsid w:val="00B15CBB"/>
    <w:rsid w:val="00C72BA3"/>
    <w:rsid w:val="00C9549E"/>
    <w:rsid w:val="00CC0687"/>
    <w:rsid w:val="00CE3FC0"/>
    <w:rsid w:val="00CF4F8F"/>
    <w:rsid w:val="00D471A7"/>
    <w:rsid w:val="00D5469C"/>
    <w:rsid w:val="00D60CF1"/>
    <w:rsid w:val="00D85463"/>
    <w:rsid w:val="00D944FA"/>
    <w:rsid w:val="00DA0FC0"/>
    <w:rsid w:val="00DB1887"/>
    <w:rsid w:val="00DB2BB3"/>
    <w:rsid w:val="00DB4287"/>
    <w:rsid w:val="00DE5C4C"/>
    <w:rsid w:val="00E04E4B"/>
    <w:rsid w:val="00E265BA"/>
    <w:rsid w:val="00E53276"/>
    <w:rsid w:val="00E61BDC"/>
    <w:rsid w:val="00E83DA0"/>
    <w:rsid w:val="00EF13B2"/>
    <w:rsid w:val="00EF73FD"/>
    <w:rsid w:val="00F7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D7451"/>
    <w:pPr>
      <w:keepNext/>
      <w:pBdr>
        <w:bottom w:val="single" w:sz="12" w:space="1" w:color="auto"/>
      </w:pBd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CF1"/>
    <w:pPr>
      <w:ind w:left="720"/>
      <w:contextualSpacing/>
    </w:pPr>
  </w:style>
  <w:style w:type="character" w:customStyle="1" w:styleId="10">
    <w:name w:val="Заголовок 1 Знак"/>
    <w:link w:val="1"/>
    <w:rsid w:val="006D7451"/>
    <w:rPr>
      <w:rFonts w:ascii="Times New Roman" w:eastAsia="Times New Roman" w:hAnsi="Times New Roman"/>
      <w:b/>
      <w:bCs/>
      <w:sz w:val="26"/>
    </w:rPr>
  </w:style>
  <w:style w:type="paragraph" w:styleId="a4">
    <w:name w:val="Body Text"/>
    <w:basedOn w:val="a"/>
    <w:link w:val="a5"/>
    <w:rsid w:val="006D7451"/>
    <w:pPr>
      <w:spacing w:after="0" w:line="240" w:lineRule="auto"/>
    </w:pPr>
    <w:rPr>
      <w:rFonts w:ascii="Times New Roman" w:eastAsia="Times New Roman" w:hAnsi="Times New Roman"/>
      <w:b/>
      <w:bCs/>
      <w:sz w:val="26"/>
      <w:szCs w:val="20"/>
    </w:rPr>
  </w:style>
  <w:style w:type="character" w:customStyle="1" w:styleId="a5">
    <w:name w:val="Основной текст Знак"/>
    <w:link w:val="a4"/>
    <w:rsid w:val="006D7451"/>
    <w:rPr>
      <w:rFonts w:ascii="Times New Roman" w:eastAsia="Times New Roman" w:hAnsi="Times New Roman"/>
      <w:b/>
      <w:bCs/>
      <w:sz w:val="26"/>
    </w:rPr>
  </w:style>
  <w:style w:type="paragraph" w:styleId="a6">
    <w:name w:val="header"/>
    <w:basedOn w:val="a"/>
    <w:link w:val="a7"/>
    <w:rsid w:val="00C954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7">
    <w:name w:val="Верхний колонтитул Знак"/>
    <w:link w:val="a6"/>
    <w:rsid w:val="00C9549E"/>
    <w:rPr>
      <w:rFonts w:ascii="Times New Roman" w:eastAsia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946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9469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D7451"/>
    <w:pPr>
      <w:keepNext/>
      <w:pBdr>
        <w:bottom w:val="single" w:sz="12" w:space="1" w:color="auto"/>
      </w:pBd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6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CF1"/>
    <w:pPr>
      <w:ind w:left="720"/>
      <w:contextualSpacing/>
    </w:pPr>
  </w:style>
  <w:style w:type="character" w:customStyle="1" w:styleId="10">
    <w:name w:val="Заголовок 1 Знак"/>
    <w:link w:val="1"/>
    <w:rsid w:val="006D7451"/>
    <w:rPr>
      <w:rFonts w:ascii="Times New Roman" w:eastAsia="Times New Roman" w:hAnsi="Times New Roman"/>
      <w:b/>
      <w:bCs/>
      <w:sz w:val="26"/>
    </w:rPr>
  </w:style>
  <w:style w:type="paragraph" w:styleId="a4">
    <w:name w:val="Body Text"/>
    <w:basedOn w:val="a"/>
    <w:link w:val="a5"/>
    <w:rsid w:val="006D7451"/>
    <w:pPr>
      <w:spacing w:after="0" w:line="240" w:lineRule="auto"/>
    </w:pPr>
    <w:rPr>
      <w:rFonts w:ascii="Times New Roman" w:eastAsia="Times New Roman" w:hAnsi="Times New Roman"/>
      <w:b/>
      <w:bCs/>
      <w:sz w:val="26"/>
      <w:szCs w:val="20"/>
      <w:lang w:val="x-none" w:eastAsia="x-none"/>
    </w:rPr>
  </w:style>
  <w:style w:type="character" w:customStyle="1" w:styleId="a5">
    <w:name w:val="Основной текст Знак"/>
    <w:link w:val="a4"/>
    <w:rsid w:val="006D7451"/>
    <w:rPr>
      <w:rFonts w:ascii="Times New Roman" w:eastAsia="Times New Roman" w:hAnsi="Times New Roman"/>
      <w:b/>
      <w:bCs/>
      <w:sz w:val="26"/>
    </w:rPr>
  </w:style>
  <w:style w:type="paragraph" w:styleId="a6">
    <w:name w:val="header"/>
    <w:basedOn w:val="a"/>
    <w:link w:val="a7"/>
    <w:rsid w:val="00C954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7">
    <w:name w:val="Верхний колонтитул Знак"/>
    <w:link w:val="a6"/>
    <w:rsid w:val="00C9549E"/>
    <w:rPr>
      <w:rFonts w:ascii="Times New Roman" w:eastAsia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9469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9946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3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wwmBvakSCmP0YCjxwbzbywYg+VNOsPXoptTJXQeyLXw=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ogfhfPrgd8nyy8PVNJXoncxRSUryYa165jvcTSK7uDHKAaNmnDzTDwyqWZVhKHjQM3sZdTam
    e9McdqwAbRTY7g==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Y1+8FcpOxfl5KYnkmp3rkf/NTPw=</DigestValue>
      </Reference>
      <Reference URI="/word/document.xml?ContentType=application/vnd.openxmlformats-officedocument.wordprocessingml.document.main+xml">
        <DigestMethod Algorithm="http://www.w3.org/2000/09/xmldsig#sha1"/>
        <DigestValue>GNCQPM7nvBUi5Z4EnFSxQZ+ItnQ=</DigestValue>
      </Reference>
      <Reference URI="/word/fontTable.xml?ContentType=application/vnd.openxmlformats-officedocument.wordprocessingml.fontTable+xml">
        <DigestMethod Algorithm="http://www.w3.org/2000/09/xmldsig#sha1"/>
        <DigestValue>UZ7ZOfgYKiYbXGmEm2dlCmubZkc=</DigestValue>
      </Reference>
      <Reference URI="/word/media/image1.jpeg?ContentType=image/jpeg">
        <DigestMethod Algorithm="http://www.w3.org/2000/09/xmldsig#sha1"/>
        <DigestValue>jVK6taw8b2c5zY1nRNgfu6UI1yw=</DigestValue>
      </Reference>
      <Reference URI="/word/numbering.xml?ContentType=application/vnd.openxmlformats-officedocument.wordprocessingml.numbering+xml">
        <DigestMethod Algorithm="http://www.w3.org/2000/09/xmldsig#sha1"/>
        <DigestValue>7zRbxyTHlrrwbGMAgU4AL30as5o=</DigestValue>
      </Reference>
      <Reference URI="/word/settings.xml?ContentType=application/vnd.openxmlformats-officedocument.wordprocessingml.settings+xml">
        <DigestMethod Algorithm="http://www.w3.org/2000/09/xmldsig#sha1"/>
        <DigestValue>QAYS4qx6H3ay+JYAVIY8agUIILs=</DigestValue>
      </Reference>
      <Reference URI="/word/styles.xml?ContentType=application/vnd.openxmlformats-officedocument.wordprocessingml.styles+xml">
        <DigestMethod Algorithm="http://www.w3.org/2000/09/xmldsig#sha1"/>
        <DigestValue>jC/TVWFB6kFG9YEEEGVApykUgKI=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EIO6RUexFi+0/fcwFEnN94s+YJg=</DigestValue>
      </Reference>
    </Manifest>
    <SignatureProperties>
      <SignatureProperty Id="idSignatureTime" Target="#idPackageSignature">
        <mdssi:SignatureTime>
          <mdssi:Format>YYYY-MM-DDThh:mm:ssTZD</mdssi:Format>
          <mdssi:Value>2017-03-15T12:21:26Z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9678E-61ED-4E09-82A1-D8AFA29E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Good Admin</cp:lastModifiedBy>
  <cp:revision>2</cp:revision>
  <cp:lastPrinted>2017-03-02T07:18:00Z</cp:lastPrinted>
  <dcterms:created xsi:type="dcterms:W3CDTF">2017-03-10T06:09:00Z</dcterms:created>
  <dcterms:modified xsi:type="dcterms:W3CDTF">2017-03-10T06:09:00Z</dcterms:modified>
</cp:coreProperties>
</file>