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88" w:rsidRPr="00A95F7E" w:rsidRDefault="006F0C88" w:rsidP="006F0C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  <w:r w:rsidRPr="00A95F7E">
        <w:rPr>
          <w:rFonts w:ascii="Times New Roman" w:eastAsia="Times New Roman" w:hAnsi="Times New Roman" w:cs="Times New Roman"/>
          <w:b/>
          <w:sz w:val="24"/>
          <w:szCs w:val="24"/>
        </w:rPr>
        <w:t xml:space="preserve"> КРУТОЯРСКОГО МУНИЦИПАЛЬНОГО ОБРАЗОВАНИЯ</w:t>
      </w:r>
    </w:p>
    <w:p w:rsidR="006F0C88" w:rsidRPr="00A95F7E" w:rsidRDefault="006F0C88" w:rsidP="006F0C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F7E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6F0C88" w:rsidRPr="00A95F7E" w:rsidRDefault="006F0C88" w:rsidP="006F0C88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95F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6F0C88" w:rsidRDefault="006F0C88" w:rsidP="006F0C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6F0C88" w:rsidRPr="00A95F7E" w:rsidRDefault="006F0C88" w:rsidP="006F0C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0C88" w:rsidRPr="006F0C88" w:rsidRDefault="006F0C88" w:rsidP="006F0C88">
      <w:pPr>
        <w:pStyle w:val="a3"/>
        <w:rPr>
          <w:rFonts w:ascii="Times New Roman" w:hAnsi="Times New Roman"/>
          <w:b/>
          <w:sz w:val="24"/>
          <w:szCs w:val="24"/>
        </w:rPr>
      </w:pPr>
      <w:r w:rsidRPr="006F0C88">
        <w:rPr>
          <w:rFonts w:ascii="Times New Roman" w:hAnsi="Times New Roman"/>
          <w:b/>
          <w:sz w:val="24"/>
          <w:szCs w:val="24"/>
        </w:rPr>
        <w:t xml:space="preserve">от  11 декабря 2013 года     № 29     </w:t>
      </w:r>
    </w:p>
    <w:p w:rsidR="006F0C88" w:rsidRDefault="006F0C88" w:rsidP="006F0C88">
      <w:pPr>
        <w:pStyle w:val="a3"/>
        <w:rPr>
          <w:rFonts w:ascii="Times New Roman" w:hAnsi="Times New Roman"/>
          <w:sz w:val="24"/>
          <w:szCs w:val="24"/>
        </w:rPr>
      </w:pPr>
    </w:p>
    <w:p w:rsidR="006F0C88" w:rsidRDefault="006F0C88" w:rsidP="006F0C8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 Постановления </w:t>
      </w:r>
    </w:p>
    <w:p w:rsidR="006F0C88" w:rsidRDefault="006F0C88" w:rsidP="006F0C8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22 от 07.11.2013 г. и № 23 от 07.11.2013г.</w:t>
      </w:r>
    </w:p>
    <w:p w:rsidR="006F0C88" w:rsidRDefault="006F0C88" w:rsidP="006F0C8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Крутоярского муниципального</w:t>
      </w:r>
    </w:p>
    <w:p w:rsidR="006F0C88" w:rsidRDefault="006F0C88" w:rsidP="006F0C8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</w:t>
      </w:r>
    </w:p>
    <w:p w:rsidR="006F0C88" w:rsidRPr="00A95F7E" w:rsidRDefault="006F0C88" w:rsidP="006F0C88">
      <w:pPr>
        <w:pStyle w:val="a3"/>
        <w:rPr>
          <w:rFonts w:ascii="Times New Roman" w:hAnsi="Times New Roman"/>
          <w:sz w:val="24"/>
          <w:szCs w:val="24"/>
        </w:rPr>
      </w:pPr>
    </w:p>
    <w:p w:rsidR="006F0C88" w:rsidRDefault="006F0C88" w:rsidP="006F0C8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На основании</w:t>
      </w:r>
      <w:r w:rsidRPr="00A95F7E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 от 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95F7E">
        <w:rPr>
          <w:rFonts w:ascii="Times New Roman" w:eastAsia="Times New Roman" w:hAnsi="Times New Roman" w:cs="Times New Roman"/>
          <w:sz w:val="24"/>
          <w:szCs w:val="24"/>
        </w:rPr>
        <w:t>6.10.2003 г.  №131- 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Устава Крутоярского муниципального образования  </w:t>
      </w:r>
      <w:r w:rsidRPr="006F0C88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F0C88" w:rsidRPr="00FB7334" w:rsidRDefault="006F0C88" w:rsidP="006F0C88">
      <w:pPr>
        <w:spacing w:after="0"/>
        <w:rPr>
          <w:rFonts w:ascii="Times New Roman" w:hAnsi="Times New Roman"/>
          <w:b/>
          <w:sz w:val="24"/>
          <w:szCs w:val="24"/>
        </w:rPr>
      </w:pPr>
      <w:r w:rsidRPr="00FB7334">
        <w:rPr>
          <w:rFonts w:ascii="Times New Roman" w:hAnsi="Times New Roman"/>
          <w:b/>
          <w:sz w:val="24"/>
          <w:szCs w:val="24"/>
        </w:rPr>
        <w:t xml:space="preserve">   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334">
        <w:rPr>
          <w:rFonts w:ascii="Times New Roman" w:hAnsi="Times New Roman"/>
          <w:b/>
          <w:sz w:val="24"/>
          <w:szCs w:val="24"/>
        </w:rPr>
        <w:t>Внести следующие изменения в Постановление № 22 от 07.11.2013 г.:</w:t>
      </w:r>
    </w:p>
    <w:p w:rsidR="006F0C88" w:rsidRDefault="006F0C88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  в названии Постановления слово «целевой» - исключить;</w:t>
      </w:r>
    </w:p>
    <w:p w:rsidR="006F0C88" w:rsidRDefault="006F0C88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в постановляющей части Постановления  в п.1 слово «целевую» - исключить;</w:t>
      </w:r>
    </w:p>
    <w:p w:rsidR="006F0C88" w:rsidRDefault="00FB7334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в названии  приложения к Постановлению слово «целевая» заменить словом «муниципальная»;</w:t>
      </w:r>
    </w:p>
    <w:p w:rsidR="00FB7334" w:rsidRDefault="00FB7334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4) в паспорте муниципальной программы слова «целевая» - исключить.</w:t>
      </w:r>
    </w:p>
    <w:p w:rsidR="00FB7334" w:rsidRDefault="00FB7334" w:rsidP="006F0C8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B7334">
        <w:rPr>
          <w:rFonts w:ascii="Times New Roman" w:hAnsi="Times New Roman"/>
          <w:b/>
          <w:sz w:val="24"/>
          <w:szCs w:val="24"/>
        </w:rPr>
        <w:t>2.Внести следующие изменения в Постановление № 23 от 07.11.2013 г:</w:t>
      </w:r>
    </w:p>
    <w:p w:rsidR="00A758AC" w:rsidRDefault="00A758A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1) в названии Постановления слово «целевой» заменить словом «муниципальной»;</w:t>
      </w:r>
    </w:p>
    <w:p w:rsidR="00A758AC" w:rsidRDefault="00A758A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в постановляющей части Постановление в п.1 слово «целевую» заменить словом «муниципальную»;</w:t>
      </w:r>
    </w:p>
    <w:p w:rsidR="00A758AC" w:rsidRDefault="00A758A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3) в названии приложения к Постановлению слово «целевая» заменить словом «муниципальная»;</w:t>
      </w:r>
    </w:p>
    <w:p w:rsidR="00A758AC" w:rsidRDefault="00A758A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4) в паспорте Программы слова «целевая» заменить словом «муниципальная». </w:t>
      </w:r>
    </w:p>
    <w:p w:rsidR="00A758AC" w:rsidRDefault="00A758A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</w:t>
      </w:r>
      <w:r w:rsidR="005E6E4C">
        <w:rPr>
          <w:rFonts w:ascii="Times New Roman" w:hAnsi="Times New Roman"/>
          <w:sz w:val="24"/>
          <w:szCs w:val="24"/>
        </w:rPr>
        <w:t>Настоящее постановление обнародовать на информационном стенде в здании администрации Крутоярского муниципального образования, а также разместить на администрации в сети Интернет.</w:t>
      </w:r>
    </w:p>
    <w:p w:rsidR="005E6E4C" w:rsidRDefault="005E6E4C" w:rsidP="006F0C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5E6E4C" w:rsidRDefault="005E6E4C" w:rsidP="006F0C88">
      <w:pPr>
        <w:spacing w:after="0"/>
        <w:rPr>
          <w:rFonts w:ascii="Times New Roman" w:hAnsi="Times New Roman"/>
          <w:sz w:val="24"/>
          <w:szCs w:val="24"/>
        </w:rPr>
      </w:pPr>
    </w:p>
    <w:p w:rsidR="005E6E4C" w:rsidRDefault="005E6E4C" w:rsidP="006F0C88">
      <w:pPr>
        <w:spacing w:after="0"/>
        <w:rPr>
          <w:rFonts w:ascii="Times New Roman" w:hAnsi="Times New Roman"/>
          <w:sz w:val="24"/>
          <w:szCs w:val="24"/>
        </w:rPr>
      </w:pPr>
    </w:p>
    <w:p w:rsidR="005E6E4C" w:rsidRPr="005E6E4C" w:rsidRDefault="005E6E4C" w:rsidP="006F0C88">
      <w:pPr>
        <w:spacing w:after="0"/>
        <w:rPr>
          <w:rFonts w:ascii="Times New Roman" w:hAnsi="Times New Roman"/>
          <w:b/>
          <w:sz w:val="24"/>
          <w:szCs w:val="24"/>
        </w:rPr>
      </w:pPr>
      <w:r w:rsidRPr="005E6E4C">
        <w:rPr>
          <w:rFonts w:ascii="Times New Roman" w:hAnsi="Times New Roman"/>
          <w:b/>
          <w:sz w:val="24"/>
          <w:szCs w:val="24"/>
        </w:rPr>
        <w:t xml:space="preserve">Глава администрации Крутоярского </w:t>
      </w:r>
    </w:p>
    <w:p w:rsidR="005E6E4C" w:rsidRPr="005E6E4C" w:rsidRDefault="005E6E4C" w:rsidP="006F0C8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E4C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А.Е.Лапшин</w:t>
      </w:r>
    </w:p>
    <w:p w:rsidR="00E23100" w:rsidRPr="005E6E4C" w:rsidRDefault="00E23100" w:rsidP="006F0C88">
      <w:pPr>
        <w:jc w:val="center"/>
        <w:rPr>
          <w:b/>
        </w:rPr>
      </w:pPr>
    </w:p>
    <w:sectPr w:rsidR="00E23100" w:rsidRPr="005E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F0C88"/>
    <w:rsid w:val="005E6E4C"/>
    <w:rsid w:val="006F0C88"/>
    <w:rsid w:val="00A758AC"/>
    <w:rsid w:val="00E23100"/>
    <w:rsid w:val="00FB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C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2014-01-15T10:57:00Z</cp:lastPrinted>
  <dcterms:created xsi:type="dcterms:W3CDTF">2014-01-15T10:22:00Z</dcterms:created>
  <dcterms:modified xsi:type="dcterms:W3CDTF">2014-01-15T10:59:00Z</dcterms:modified>
</cp:coreProperties>
</file>