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68" w:rsidRPr="001A4F68" w:rsidRDefault="001A4F68" w:rsidP="00AF1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КОЛЕНОВСКОГО МУНИЦИПАЛЬНОГО ОБРАЗОВАНИЯ ЕКАТЕРИНОВСКОГО МУНИЦИПАЛЬНОГО РАЙОНА САРАТОВСКОЙ ОБЛАСТИ</w:t>
      </w:r>
    </w:p>
    <w:p w:rsidR="001A4F68" w:rsidRDefault="001A4F68" w:rsidP="001A4F68">
      <w:pPr>
        <w:tabs>
          <w:tab w:val="left" w:pos="3270"/>
        </w:tabs>
        <w:rPr>
          <w:b/>
          <w:sz w:val="32"/>
          <w:szCs w:val="32"/>
        </w:rPr>
      </w:pPr>
    </w:p>
    <w:p w:rsidR="00AF19B8" w:rsidRPr="00797838" w:rsidRDefault="00AF19B8" w:rsidP="00AF19B8">
      <w:pPr>
        <w:jc w:val="center"/>
        <w:rPr>
          <w:b/>
          <w:sz w:val="28"/>
          <w:szCs w:val="28"/>
        </w:rPr>
      </w:pPr>
      <w:r w:rsidRPr="00797838">
        <w:rPr>
          <w:b/>
          <w:sz w:val="28"/>
          <w:szCs w:val="28"/>
        </w:rPr>
        <w:t>ПОСТАНОВЛЕНИЕ</w:t>
      </w:r>
    </w:p>
    <w:p w:rsidR="00AF19B8" w:rsidRDefault="00AF19B8" w:rsidP="00AF19B8">
      <w:pPr>
        <w:rPr>
          <w:b/>
          <w:sz w:val="32"/>
          <w:szCs w:val="32"/>
        </w:rPr>
      </w:pPr>
    </w:p>
    <w:p w:rsidR="00AF19B8" w:rsidRPr="008C0E65" w:rsidRDefault="00797838" w:rsidP="00AF1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14 декабря 2015г.№47</w:t>
      </w:r>
      <w:r w:rsidR="00AF19B8" w:rsidRPr="008C0E65">
        <w:rPr>
          <w:b/>
          <w:sz w:val="28"/>
          <w:szCs w:val="28"/>
        </w:rPr>
        <w:tab/>
      </w:r>
      <w:r w:rsidR="00AF19B8" w:rsidRPr="008C0E65">
        <w:rPr>
          <w:b/>
          <w:sz w:val="28"/>
          <w:szCs w:val="28"/>
        </w:rPr>
        <w:tab/>
      </w:r>
      <w:r w:rsidR="00AF19B8" w:rsidRPr="008C0E65">
        <w:rPr>
          <w:b/>
          <w:sz w:val="28"/>
          <w:szCs w:val="28"/>
        </w:rPr>
        <w:tab/>
      </w:r>
      <w:r w:rsidR="00AF19B8" w:rsidRPr="008C0E65">
        <w:rPr>
          <w:b/>
          <w:sz w:val="28"/>
          <w:szCs w:val="28"/>
        </w:rPr>
        <w:tab/>
      </w:r>
      <w:r w:rsidR="00AF19B8" w:rsidRPr="008C0E65">
        <w:rPr>
          <w:b/>
          <w:sz w:val="28"/>
          <w:szCs w:val="28"/>
        </w:rPr>
        <w:tab/>
        <w:t xml:space="preserve">           </w:t>
      </w:r>
      <w:r w:rsidR="001A4F68" w:rsidRPr="008C0E65">
        <w:rPr>
          <w:b/>
          <w:sz w:val="28"/>
          <w:szCs w:val="28"/>
        </w:rPr>
        <w:t xml:space="preserve">                     </w:t>
      </w:r>
      <w:r w:rsidR="00AF19B8" w:rsidRPr="008C0E65">
        <w:rPr>
          <w:b/>
          <w:i/>
        </w:rPr>
        <w:t xml:space="preserve"> </w:t>
      </w:r>
    </w:p>
    <w:p w:rsidR="00AF19B8" w:rsidRPr="008C0E65" w:rsidRDefault="00AF19B8" w:rsidP="00AF19B8">
      <w:pPr>
        <w:rPr>
          <w:b/>
          <w:sz w:val="28"/>
          <w:szCs w:val="28"/>
        </w:rPr>
      </w:pPr>
    </w:p>
    <w:tbl>
      <w:tblPr>
        <w:tblW w:w="972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300"/>
        <w:gridCol w:w="3427"/>
      </w:tblGrid>
      <w:tr w:rsidR="00AF19B8" w:rsidRPr="008C0E65" w:rsidTr="00486CA1">
        <w:trPr>
          <w:tblCellSpacing w:w="0" w:type="dxa"/>
        </w:trPr>
        <w:tc>
          <w:tcPr>
            <w:tcW w:w="6300" w:type="dxa"/>
            <w:vAlign w:val="center"/>
            <w:hideMark/>
          </w:tcPr>
          <w:p w:rsidR="001A4F68" w:rsidRPr="008C0E65" w:rsidRDefault="00AF19B8" w:rsidP="00486CA1">
            <w:pPr>
              <w:ind w:right="180"/>
              <w:jc w:val="both"/>
              <w:rPr>
                <w:b/>
                <w:sz w:val="28"/>
                <w:szCs w:val="28"/>
              </w:rPr>
            </w:pPr>
            <w:r w:rsidRPr="008C0E65">
              <w:rPr>
                <w:b/>
                <w:sz w:val="28"/>
                <w:szCs w:val="28"/>
              </w:rPr>
              <w:t xml:space="preserve">Об утверждении Порядка разработки и утверждения, периода действия, требований к составу и </w:t>
            </w:r>
            <w:r w:rsidR="001A4F68" w:rsidRPr="008C0E65">
              <w:rPr>
                <w:b/>
                <w:sz w:val="28"/>
                <w:szCs w:val="28"/>
              </w:rPr>
              <w:t xml:space="preserve">содержанию бюджетного прогноза </w:t>
            </w:r>
          </w:p>
          <w:p w:rsidR="00AF19B8" w:rsidRPr="008C0E65" w:rsidRDefault="001A4F68" w:rsidP="00486CA1">
            <w:pPr>
              <w:ind w:right="180"/>
              <w:jc w:val="both"/>
              <w:rPr>
                <w:b/>
              </w:rPr>
            </w:pPr>
            <w:r w:rsidRPr="008C0E65">
              <w:rPr>
                <w:b/>
                <w:sz w:val="28"/>
                <w:szCs w:val="28"/>
              </w:rPr>
              <w:t>Коленовского муниципального образования</w:t>
            </w:r>
            <w:r w:rsidR="00AF19B8" w:rsidRPr="008C0E65">
              <w:rPr>
                <w:b/>
                <w:sz w:val="28"/>
                <w:szCs w:val="28"/>
              </w:rPr>
              <w:t xml:space="preserve"> на долгосрочный период</w:t>
            </w:r>
          </w:p>
        </w:tc>
        <w:tc>
          <w:tcPr>
            <w:tcW w:w="3427" w:type="dxa"/>
            <w:vAlign w:val="center"/>
            <w:hideMark/>
          </w:tcPr>
          <w:p w:rsidR="00AF19B8" w:rsidRPr="008C0E65" w:rsidRDefault="00AF19B8" w:rsidP="00486CA1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8C0E65">
              <w:rPr>
                <w:b/>
                <w:sz w:val="28"/>
                <w:szCs w:val="28"/>
              </w:rPr>
              <w:t> </w:t>
            </w:r>
          </w:p>
        </w:tc>
      </w:tr>
    </w:tbl>
    <w:p w:rsidR="00AF19B8" w:rsidRDefault="00AF19B8" w:rsidP="00AF19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A4F68" w:rsidRDefault="001A4F68" w:rsidP="00AF19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F19B8">
        <w:rPr>
          <w:sz w:val="28"/>
          <w:szCs w:val="28"/>
        </w:rPr>
        <w:t>уководствуясь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Ус</w:t>
      </w:r>
      <w:r>
        <w:rPr>
          <w:sz w:val="28"/>
          <w:szCs w:val="28"/>
        </w:rPr>
        <w:t>тавом Коленовского муниципального образования</w:t>
      </w:r>
      <w:r w:rsidR="00AF19B8">
        <w:rPr>
          <w:sz w:val="28"/>
          <w:szCs w:val="28"/>
        </w:rPr>
        <w:t>, в целях определения правовых основ, содержания и механизма осуществления бюджетного процесса в</w:t>
      </w:r>
      <w:r>
        <w:rPr>
          <w:sz w:val="28"/>
          <w:szCs w:val="28"/>
        </w:rPr>
        <w:t xml:space="preserve"> администрации Коленовского муниципального образования</w:t>
      </w:r>
    </w:p>
    <w:p w:rsidR="001A4F68" w:rsidRDefault="001A4F68" w:rsidP="00AF19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F19B8" w:rsidRDefault="001A4F68" w:rsidP="001A4F68">
      <w:pPr>
        <w:autoSpaceDE w:val="0"/>
        <w:autoSpaceDN w:val="0"/>
        <w:adjustRightInd w:val="0"/>
        <w:ind w:firstLine="72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ПОСТАНОВЛЯЮ</w:t>
      </w:r>
    </w:p>
    <w:p w:rsidR="001A4F68" w:rsidRDefault="001A4F68" w:rsidP="001A4F68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F19B8" w:rsidRDefault="00AF19B8" w:rsidP="00AF19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разработки и утверждения, периода действия, требованиям к составу и </w:t>
      </w:r>
      <w:r w:rsidR="001A4F68">
        <w:rPr>
          <w:sz w:val="28"/>
          <w:szCs w:val="28"/>
        </w:rPr>
        <w:t>содержанию бюджетного прогноза Коленовского муниципального образования</w:t>
      </w:r>
      <w:r>
        <w:rPr>
          <w:sz w:val="28"/>
          <w:szCs w:val="28"/>
        </w:rPr>
        <w:t xml:space="preserve"> на долгосрочный период (далее – Порядок)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AF19B8" w:rsidRDefault="001A4F68" w:rsidP="00AF19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19B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AF19B8">
        <w:rPr>
          <w:sz w:val="28"/>
          <w:szCs w:val="28"/>
        </w:rPr>
        <w:t>астоящее Постановление</w:t>
      </w:r>
      <w:r>
        <w:rPr>
          <w:sz w:val="28"/>
          <w:szCs w:val="28"/>
        </w:rPr>
        <w:t xml:space="preserve"> обнародовать на информационном стенде в здании администрации Коленовского МО и разместить на официальном сайте в сети «Интернет»</w:t>
      </w:r>
      <w:r w:rsidR="00AF19B8">
        <w:rPr>
          <w:sz w:val="28"/>
          <w:szCs w:val="28"/>
        </w:rPr>
        <w:t>.</w:t>
      </w:r>
    </w:p>
    <w:p w:rsidR="00AF19B8" w:rsidRDefault="00AF19B8" w:rsidP="00AF19B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</w:t>
      </w:r>
      <w:r w:rsidR="001A4F68">
        <w:rPr>
          <w:sz w:val="28"/>
          <w:szCs w:val="28"/>
        </w:rPr>
        <w:t>у с момента обнародования</w:t>
      </w:r>
      <w:r>
        <w:rPr>
          <w:sz w:val="28"/>
          <w:szCs w:val="28"/>
        </w:rPr>
        <w:t>.</w:t>
      </w:r>
    </w:p>
    <w:p w:rsidR="00AF19B8" w:rsidRDefault="00AF19B8" w:rsidP="00AF19B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F19B8" w:rsidRDefault="00AF19B8" w:rsidP="00AF19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F19B8" w:rsidRDefault="00AF19B8" w:rsidP="00AF19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A4F68" w:rsidRPr="001A4F68" w:rsidRDefault="001A4F68" w:rsidP="00AF19B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1A4F68">
        <w:rPr>
          <w:b/>
          <w:sz w:val="28"/>
          <w:szCs w:val="28"/>
        </w:rPr>
        <w:t xml:space="preserve">         </w:t>
      </w:r>
      <w:r w:rsidR="00AF19B8" w:rsidRPr="001A4F68">
        <w:rPr>
          <w:b/>
          <w:sz w:val="28"/>
          <w:szCs w:val="28"/>
        </w:rPr>
        <w:t xml:space="preserve">Глава </w:t>
      </w:r>
      <w:r w:rsidRPr="001A4F68">
        <w:rPr>
          <w:b/>
          <w:sz w:val="28"/>
          <w:szCs w:val="28"/>
        </w:rPr>
        <w:t xml:space="preserve">  администрации</w:t>
      </w:r>
    </w:p>
    <w:p w:rsidR="001A4F68" w:rsidRPr="001A4F68" w:rsidRDefault="001A4F68" w:rsidP="00AF19B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1A4F68">
        <w:rPr>
          <w:b/>
          <w:sz w:val="28"/>
          <w:szCs w:val="28"/>
        </w:rPr>
        <w:t>Коленовского  муниципального</w:t>
      </w:r>
    </w:p>
    <w:p w:rsidR="00AF19B8" w:rsidRPr="001A4F68" w:rsidRDefault="001A4F68" w:rsidP="00AF19B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1A4F68">
        <w:rPr>
          <w:b/>
          <w:sz w:val="28"/>
          <w:szCs w:val="28"/>
        </w:rPr>
        <w:t xml:space="preserve">                 образования                                                </w:t>
      </w:r>
      <w:proofErr w:type="spellStart"/>
      <w:r w:rsidRPr="001A4F68">
        <w:rPr>
          <w:b/>
          <w:sz w:val="28"/>
          <w:szCs w:val="28"/>
        </w:rPr>
        <w:t>С.В.Гусенков</w:t>
      </w:r>
      <w:proofErr w:type="spellEnd"/>
      <w:r w:rsidRPr="001A4F68">
        <w:rPr>
          <w:b/>
          <w:sz w:val="28"/>
          <w:szCs w:val="28"/>
        </w:rPr>
        <w:t xml:space="preserve">                   </w:t>
      </w:r>
      <w:r w:rsidR="00AF19B8" w:rsidRPr="001A4F68">
        <w:rPr>
          <w:b/>
          <w:sz w:val="28"/>
          <w:szCs w:val="28"/>
        </w:rPr>
        <w:t xml:space="preserve">                          </w:t>
      </w:r>
      <w:r w:rsidRPr="001A4F68">
        <w:rPr>
          <w:b/>
          <w:sz w:val="28"/>
          <w:szCs w:val="28"/>
        </w:rPr>
        <w:t xml:space="preserve">                 </w:t>
      </w:r>
    </w:p>
    <w:p w:rsidR="00AF19B8" w:rsidRDefault="00AF19B8" w:rsidP="00AF19B8">
      <w:pPr>
        <w:pStyle w:val="a3"/>
        <w:spacing w:before="0" w:beforeAutospacing="0" w:after="0" w:afterAutospacing="0"/>
        <w:jc w:val="both"/>
      </w:pPr>
      <w:r>
        <w:t> </w:t>
      </w:r>
    </w:p>
    <w:p w:rsidR="00AF19B8" w:rsidRDefault="00AF19B8" w:rsidP="00AF19B8">
      <w:pPr>
        <w:pStyle w:val="a3"/>
        <w:spacing w:before="0" w:beforeAutospacing="0" w:after="0" w:afterAutospacing="0"/>
        <w:jc w:val="both"/>
      </w:pPr>
    </w:p>
    <w:p w:rsidR="001A4F68" w:rsidRDefault="001A4F68" w:rsidP="00AF19B8">
      <w:pPr>
        <w:pStyle w:val="a3"/>
        <w:spacing w:before="0" w:beforeAutospacing="0" w:after="0" w:afterAutospacing="0"/>
        <w:jc w:val="both"/>
      </w:pPr>
    </w:p>
    <w:p w:rsidR="001A4F68" w:rsidRDefault="001A4F68" w:rsidP="00AF19B8">
      <w:pPr>
        <w:pStyle w:val="a3"/>
        <w:spacing w:before="0" w:beforeAutospacing="0" w:after="0" w:afterAutospacing="0"/>
        <w:jc w:val="both"/>
      </w:pPr>
    </w:p>
    <w:p w:rsidR="00797838" w:rsidRDefault="00797838" w:rsidP="00AF19B8">
      <w:pPr>
        <w:pStyle w:val="a3"/>
        <w:spacing w:before="0" w:beforeAutospacing="0" w:after="0" w:afterAutospacing="0"/>
        <w:jc w:val="both"/>
      </w:pPr>
    </w:p>
    <w:p w:rsidR="00AF19B8" w:rsidRDefault="00AF19B8" w:rsidP="00AF19B8">
      <w:pPr>
        <w:pStyle w:val="a3"/>
        <w:spacing w:before="0" w:beforeAutospacing="0" w:after="0" w:afterAutospacing="0"/>
        <w:jc w:val="both"/>
      </w:pPr>
    </w:p>
    <w:p w:rsidR="00797838" w:rsidRDefault="00797838" w:rsidP="00797838">
      <w:pPr>
        <w:pStyle w:val="a3"/>
        <w:spacing w:before="0" w:beforeAutospacing="0" w:after="0" w:afterAutospacing="0"/>
        <w:jc w:val="right"/>
      </w:pPr>
      <w:r>
        <w:lastRenderedPageBreak/>
        <w:t xml:space="preserve">Приложение </w:t>
      </w:r>
    </w:p>
    <w:p w:rsidR="00797838" w:rsidRDefault="00797838" w:rsidP="00797838">
      <w:pPr>
        <w:pStyle w:val="a3"/>
        <w:spacing w:before="0" w:beforeAutospacing="0" w:after="0" w:afterAutospacing="0"/>
        <w:jc w:val="right"/>
      </w:pPr>
      <w:r>
        <w:t>к Постановлению администрации</w:t>
      </w:r>
    </w:p>
    <w:p w:rsidR="00AF19B8" w:rsidRDefault="00797838" w:rsidP="00797838">
      <w:pPr>
        <w:pStyle w:val="a3"/>
        <w:spacing w:before="0" w:beforeAutospacing="0" w:after="0" w:afterAutospacing="0"/>
        <w:jc w:val="right"/>
      </w:pPr>
      <w:r>
        <w:t>Коленовского МО №47 от 14.12.2015г.</w:t>
      </w:r>
      <w:r w:rsidR="00AF19B8">
        <w:t> </w:t>
      </w:r>
    </w:p>
    <w:p w:rsidR="00AF19B8" w:rsidRDefault="00AF19B8" w:rsidP="00AF19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> </w:t>
      </w:r>
      <w:r>
        <w:rPr>
          <w:sz w:val="28"/>
          <w:szCs w:val="28"/>
        </w:rPr>
        <w:t> </w:t>
      </w:r>
    </w:p>
    <w:p w:rsidR="00AF19B8" w:rsidRDefault="00AF19B8" w:rsidP="00AF1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AF19B8" w:rsidRDefault="00AF19B8" w:rsidP="00AF1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разработки и  утверждения, периода действия, требований к составу и </w:t>
      </w:r>
      <w:r w:rsidR="001A4F68">
        <w:rPr>
          <w:b/>
          <w:sz w:val="28"/>
          <w:szCs w:val="28"/>
        </w:rPr>
        <w:t>содержанию бюджетного прогноза Коленовского муниципального  образования</w:t>
      </w:r>
      <w:r>
        <w:rPr>
          <w:b/>
          <w:sz w:val="28"/>
          <w:szCs w:val="28"/>
        </w:rPr>
        <w:t xml:space="preserve"> на долгосрочный период</w:t>
      </w:r>
    </w:p>
    <w:p w:rsidR="00AF19B8" w:rsidRDefault="00AF19B8" w:rsidP="00AF19B8">
      <w:pPr>
        <w:jc w:val="center"/>
        <w:rPr>
          <w:sz w:val="28"/>
          <w:szCs w:val="28"/>
        </w:rPr>
      </w:pPr>
    </w:p>
    <w:p w:rsidR="00AF19B8" w:rsidRDefault="00AF19B8" w:rsidP="00AF19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AF19B8" w:rsidRDefault="00AF19B8" w:rsidP="00AF19B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разработан в соответствии с Бюджетным кодексом Российской Федерации, иными нормативными правовыми актами Российской Федерации, </w:t>
      </w:r>
      <w:r w:rsidR="001A4F68">
        <w:rPr>
          <w:sz w:val="28"/>
          <w:szCs w:val="28"/>
        </w:rPr>
        <w:t>Уставом Коленовского муниципального образования</w:t>
      </w:r>
      <w:r>
        <w:rPr>
          <w:sz w:val="28"/>
          <w:szCs w:val="28"/>
        </w:rPr>
        <w:t xml:space="preserve">, настоящим Порядком и иными нормативными </w:t>
      </w:r>
      <w:r w:rsidR="001A4F68">
        <w:rPr>
          <w:sz w:val="28"/>
          <w:szCs w:val="28"/>
        </w:rPr>
        <w:t>правовыми актами Администрации Коленовского муниципального  образования</w:t>
      </w:r>
      <w:r>
        <w:rPr>
          <w:sz w:val="28"/>
          <w:szCs w:val="28"/>
        </w:rPr>
        <w:t>, регулирующими бюджетные правоотношения, в целях:</w:t>
      </w:r>
    </w:p>
    <w:p w:rsidR="00AF19B8" w:rsidRDefault="001A4F68" w:rsidP="00AF19B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проведения в Коленовского муниципальном образовании </w:t>
      </w:r>
      <w:r w:rsidR="00AF19B8">
        <w:rPr>
          <w:sz w:val="28"/>
          <w:szCs w:val="28"/>
        </w:rPr>
        <w:t xml:space="preserve"> предсказуемой и ответственной бюджетной политики;</w:t>
      </w:r>
    </w:p>
    <w:p w:rsidR="00AF19B8" w:rsidRDefault="00AF19B8" w:rsidP="00AF19B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создания базовых условий для устойчивого экономического роста и макроэкономической стабильности поселения, сбалансированности и уст</w:t>
      </w:r>
      <w:r w:rsidR="001A4F68">
        <w:rPr>
          <w:sz w:val="28"/>
          <w:szCs w:val="28"/>
        </w:rPr>
        <w:t>ойчивости бюджета  Коленовского муниципального  образования</w:t>
      </w:r>
      <w:r>
        <w:rPr>
          <w:sz w:val="28"/>
          <w:szCs w:val="28"/>
        </w:rPr>
        <w:t>;</w:t>
      </w:r>
    </w:p>
    <w:p w:rsidR="00AF19B8" w:rsidRDefault="00AF19B8" w:rsidP="00AF19B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бюджетного планирования и принятия муниципальных программ, мероприятий, инвестиционных и других проектов, направленных на социально-экономическое развитие поселения в соответствии с возможностями бюджета;</w:t>
      </w:r>
    </w:p>
    <w:p w:rsidR="00AF19B8" w:rsidRDefault="00AF19B8" w:rsidP="00AF19B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выполнения долгосрочной программы социально-экономического развития района в целях повышения уровня и качества жизни населения поселения посредством удовлетворения потребностей граждан в качественных муниципальных услугах.</w:t>
      </w:r>
    </w:p>
    <w:p w:rsidR="00AF19B8" w:rsidRDefault="00AF19B8" w:rsidP="00AF19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Настоящий Порядок устанавливает процедуру утверждения, периода действия, а также требования к составу и содержанию бюджетного прогноза поселения на долгосрочный период. </w:t>
      </w:r>
    </w:p>
    <w:p w:rsidR="00AF19B8" w:rsidRDefault="00AF19B8" w:rsidP="00AF19B8">
      <w:pPr>
        <w:autoSpaceDE w:val="0"/>
        <w:autoSpaceDN w:val="0"/>
        <w:adjustRightInd w:val="0"/>
        <w:ind w:right="27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Основные понятия, используемые в настоящем Порядке:</w:t>
      </w:r>
    </w:p>
    <w:p w:rsidR="001A4F68" w:rsidRDefault="00AF19B8" w:rsidP="00797838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бюджетный прогноз на долгосрочный период - документ, содержащий прогноз основных характеристик местного бюджета, показатели финансового обеспечения муниципальных программ на период их действия, иные показатели, характеризующие местный бюджет, а также содержащий основные подходы к формированию бюджетной </w:t>
      </w:r>
      <w:proofErr w:type="gramStart"/>
      <w:r>
        <w:rPr>
          <w:bCs/>
          <w:sz w:val="28"/>
          <w:szCs w:val="28"/>
        </w:rPr>
        <w:t>политики на</w:t>
      </w:r>
      <w:proofErr w:type="gramEnd"/>
      <w:r>
        <w:rPr>
          <w:bCs/>
          <w:sz w:val="28"/>
          <w:szCs w:val="28"/>
        </w:rPr>
        <w:t xml:space="preserve"> долгосрочный период (далее - Документ).</w:t>
      </w:r>
    </w:p>
    <w:p w:rsidR="00AF19B8" w:rsidRDefault="00AF19B8" w:rsidP="00AF19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19B8" w:rsidRDefault="00AF19B8" w:rsidP="00AF19B8">
      <w:pPr>
        <w:pStyle w:val="consplusnormal"/>
        <w:spacing w:before="0" w:beforeAutospacing="0" w:after="0" w:afterAutospacing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Принятие решения о разработке </w:t>
      </w:r>
    </w:p>
    <w:p w:rsidR="00AF19B8" w:rsidRDefault="00AF19B8" w:rsidP="00AF19B8">
      <w:pPr>
        <w:pStyle w:val="consplusnormal"/>
        <w:spacing w:before="0" w:beforeAutospacing="0" w:after="0" w:afterAutospacing="0"/>
        <w:jc w:val="center"/>
        <w:outlineLvl w:val="1"/>
        <w:rPr>
          <w:b/>
        </w:rPr>
      </w:pPr>
    </w:p>
    <w:p w:rsidR="00AF19B8" w:rsidRDefault="00AF19B8" w:rsidP="00AF19B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 2.1. Долго</w:t>
      </w:r>
      <w:r w:rsidR="001A4F68">
        <w:rPr>
          <w:sz w:val="28"/>
          <w:szCs w:val="28"/>
        </w:rPr>
        <w:t>срочное бюджетное планирование Коленовского муниципального образования</w:t>
      </w:r>
      <w:r>
        <w:rPr>
          <w:sz w:val="28"/>
          <w:szCs w:val="28"/>
        </w:rPr>
        <w:t xml:space="preserve"> осуществляется путем формировани</w:t>
      </w:r>
      <w:r w:rsidR="001A4F68">
        <w:rPr>
          <w:sz w:val="28"/>
          <w:szCs w:val="28"/>
        </w:rPr>
        <w:t>я бюджетного прогноза Коленовского муниципального образования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lastRenderedPageBreak/>
        <w:t>долгосрочн</w:t>
      </w:r>
      <w:r w:rsidR="001A4F68">
        <w:rPr>
          <w:sz w:val="28"/>
          <w:szCs w:val="28"/>
        </w:rPr>
        <w:t xml:space="preserve">ый период в случае, если Совет депутатов Коленовского муниципального  образования </w:t>
      </w:r>
      <w:r>
        <w:rPr>
          <w:sz w:val="28"/>
          <w:szCs w:val="28"/>
        </w:rPr>
        <w:t xml:space="preserve"> принял решение о его формировании в соответствии с требованиями Бюджетного кодекса.</w:t>
      </w:r>
    </w:p>
    <w:p w:rsidR="00AF19B8" w:rsidRDefault="00AF19B8" w:rsidP="00AF19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19B8" w:rsidRDefault="00AF19B8" w:rsidP="00AF19B8">
      <w:pPr>
        <w:pStyle w:val="consplusnormal"/>
        <w:spacing w:before="0" w:beforeAutospacing="0" w:after="0" w:afterAutospacing="0"/>
        <w:jc w:val="center"/>
        <w:outlineLvl w:val="1"/>
        <w:rPr>
          <w:b/>
        </w:rPr>
      </w:pPr>
      <w:r>
        <w:rPr>
          <w:b/>
          <w:sz w:val="28"/>
          <w:szCs w:val="28"/>
        </w:rPr>
        <w:t xml:space="preserve">III. Требования к структуре (составу и содержанию) </w:t>
      </w:r>
    </w:p>
    <w:p w:rsidR="00AF19B8" w:rsidRDefault="00AF19B8" w:rsidP="00AF19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>
        <w:rPr>
          <w:sz w:val="28"/>
          <w:szCs w:val="28"/>
        </w:rPr>
        <w:t xml:space="preserve">Документ разрабатывается исходя из положений </w:t>
      </w:r>
      <w:r>
        <w:rPr>
          <w:spacing w:val="-6"/>
          <w:sz w:val="28"/>
          <w:szCs w:val="28"/>
        </w:rPr>
        <w:t>социально-экономического развития поселения</w:t>
      </w:r>
      <w:r>
        <w:rPr>
          <w:sz w:val="28"/>
          <w:szCs w:val="28"/>
        </w:rPr>
        <w:t>.</w:t>
      </w:r>
    </w:p>
    <w:p w:rsidR="00AF19B8" w:rsidRDefault="00AF19B8" w:rsidP="00AF19B8">
      <w:pPr>
        <w:pStyle w:val="consplusnormal"/>
        <w:spacing w:before="0" w:beforeAutospacing="0" w:after="0" w:afterAutospacing="0"/>
        <w:ind w:firstLine="720"/>
        <w:jc w:val="both"/>
        <w:outlineLvl w:val="1"/>
      </w:pPr>
      <w:r>
        <w:rPr>
          <w:sz w:val="28"/>
          <w:szCs w:val="28"/>
        </w:rPr>
        <w:t>3.2. Долгосрочный бюджетный прогноз состоит из следующих частей:</w:t>
      </w:r>
    </w:p>
    <w:p w:rsidR="00AF19B8" w:rsidRDefault="00AF19B8" w:rsidP="00AF19B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прогноза основных характеристик местного бюджета; </w:t>
      </w:r>
    </w:p>
    <w:p w:rsidR="00AF19B8" w:rsidRDefault="00AF19B8" w:rsidP="00AF19B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показателей финансового обеспечения муниципальных программ на период их действия;</w:t>
      </w:r>
    </w:p>
    <w:p w:rsidR="00AF19B8" w:rsidRDefault="00AF19B8" w:rsidP="00AF19B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основных подходов к формированию бюджетной политики;</w:t>
      </w:r>
    </w:p>
    <w:p w:rsidR="00AF19B8" w:rsidRDefault="00AF19B8" w:rsidP="00AF19B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иных показателей, характеризующих местный бюджет.</w:t>
      </w:r>
    </w:p>
    <w:p w:rsidR="00AF19B8" w:rsidRDefault="00AF19B8" w:rsidP="00AF19B8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AF19B8" w:rsidRDefault="00AF19B8" w:rsidP="00AF19B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IV.</w:t>
      </w:r>
      <w:r>
        <w:rPr>
          <w:rStyle w:val="a4"/>
          <w:sz w:val="28"/>
          <w:szCs w:val="28"/>
        </w:rPr>
        <w:t xml:space="preserve"> Порядок внесения изменений</w:t>
      </w:r>
    </w:p>
    <w:p w:rsidR="00AF19B8" w:rsidRDefault="00AF19B8" w:rsidP="00AF19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Документ может быть изменен с учетом изменения прогноза социально-экономического развития поселения на соответствующий период и принятого решения о соответствующем бюджете без продления периода его действия.</w:t>
      </w:r>
    </w:p>
    <w:p w:rsidR="00AF19B8" w:rsidRDefault="00AF19B8" w:rsidP="00AF19B8">
      <w:pPr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Вместе с проектом изменений готовится  пояснительная записка с описанием влияния предлагаемых изменений на бюджетный прогноз и его целевые показатели, обоснование эффективности принимаемых решений, финансово-экономическое обоснование предлагаемых изменений.</w:t>
      </w:r>
    </w:p>
    <w:p w:rsidR="00AF19B8" w:rsidRDefault="00AF19B8" w:rsidP="00AF19B8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AF19B8" w:rsidRDefault="00AF19B8" w:rsidP="00AF19B8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 Утверждение Документа</w:t>
      </w:r>
    </w:p>
    <w:p w:rsidR="00AF19B8" w:rsidRDefault="00AF19B8" w:rsidP="00AF19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 Проект Документа или проект изменений в Документ (за исключением показателей финансового обеспечения муниципальных пр</w:t>
      </w:r>
      <w:r w:rsidR="008C0E65">
        <w:rPr>
          <w:sz w:val="28"/>
          <w:szCs w:val="28"/>
        </w:rPr>
        <w:t xml:space="preserve">ограмм) представляется в Совет Коленовского муниципального образования </w:t>
      </w:r>
      <w:r>
        <w:rPr>
          <w:sz w:val="28"/>
          <w:szCs w:val="28"/>
        </w:rPr>
        <w:t xml:space="preserve"> одновременн</w:t>
      </w:r>
      <w:r w:rsidR="008C0E65">
        <w:rPr>
          <w:sz w:val="28"/>
          <w:szCs w:val="28"/>
        </w:rPr>
        <w:t>о с проектом решения о бюджете Коленовского муниципального  образования</w:t>
      </w:r>
      <w:r>
        <w:rPr>
          <w:sz w:val="28"/>
          <w:szCs w:val="28"/>
        </w:rPr>
        <w:t>.</w:t>
      </w:r>
    </w:p>
    <w:p w:rsidR="00AF19B8" w:rsidRDefault="00AF19B8" w:rsidP="00AF19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Документ или изменения в него утверждаются Админис</w:t>
      </w:r>
      <w:r w:rsidR="008C0E65">
        <w:rPr>
          <w:sz w:val="28"/>
          <w:szCs w:val="28"/>
        </w:rPr>
        <w:t>трацией Коленовского муниципального  образования</w:t>
      </w:r>
      <w:r>
        <w:rPr>
          <w:sz w:val="28"/>
          <w:szCs w:val="28"/>
        </w:rPr>
        <w:t xml:space="preserve"> в срок, не превышающий 2-х месяцев со дня официального о</w:t>
      </w:r>
      <w:r w:rsidR="008C0E65">
        <w:rPr>
          <w:sz w:val="28"/>
          <w:szCs w:val="28"/>
        </w:rPr>
        <w:t>публикования решения о бюджете  Коленовского муниципального  образования</w:t>
      </w:r>
      <w:r>
        <w:rPr>
          <w:sz w:val="28"/>
          <w:szCs w:val="28"/>
        </w:rPr>
        <w:t>.</w:t>
      </w:r>
    </w:p>
    <w:p w:rsidR="00AF19B8" w:rsidRDefault="00AF19B8" w:rsidP="00AF19B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F19B8" w:rsidRDefault="00AF19B8" w:rsidP="00AF19B8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 Период действия Документа</w:t>
      </w:r>
    </w:p>
    <w:p w:rsidR="00AF19B8" w:rsidRPr="008C0E65" w:rsidRDefault="00AF19B8" w:rsidP="008C0E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 Документ разрабатывается каждые три года на шесть и более лет на основе прогноза социально-экономического развития поселения на соответствующий период.</w:t>
      </w:r>
      <w:r w:rsidR="008C0E65">
        <w:rPr>
          <w:sz w:val="28"/>
          <w:szCs w:val="28"/>
        </w:rPr>
        <w:t xml:space="preserve"> </w:t>
      </w:r>
    </w:p>
    <w:p w:rsidR="00A83A2D" w:rsidRDefault="00A83A2D"/>
    <w:sectPr w:rsidR="00A83A2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9B8"/>
    <w:rsid w:val="001A4F68"/>
    <w:rsid w:val="002F739F"/>
    <w:rsid w:val="004C73D6"/>
    <w:rsid w:val="00797838"/>
    <w:rsid w:val="008C0E65"/>
    <w:rsid w:val="00A610F1"/>
    <w:rsid w:val="00A83A2D"/>
    <w:rsid w:val="00AF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F19B8"/>
    <w:pPr>
      <w:spacing w:before="100" w:beforeAutospacing="1" w:after="100" w:afterAutospacing="1"/>
    </w:pPr>
  </w:style>
  <w:style w:type="paragraph" w:customStyle="1" w:styleId="rteright">
    <w:name w:val="rteright"/>
    <w:basedOn w:val="a"/>
    <w:rsid w:val="00AF19B8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AF19B8"/>
    <w:pPr>
      <w:spacing w:before="100" w:beforeAutospacing="1" w:after="100" w:afterAutospacing="1"/>
    </w:pPr>
  </w:style>
  <w:style w:type="character" w:styleId="a4">
    <w:name w:val="Strong"/>
    <w:basedOn w:val="a0"/>
    <w:qFormat/>
    <w:rsid w:val="00AF19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2015-12-14T06:56:00Z</cp:lastPrinted>
  <dcterms:created xsi:type="dcterms:W3CDTF">2015-04-24T04:22:00Z</dcterms:created>
  <dcterms:modified xsi:type="dcterms:W3CDTF">2015-12-14T07:23:00Z</dcterms:modified>
</cp:coreProperties>
</file>