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E7" w:rsidRPr="005F09E7" w:rsidRDefault="005F09E7" w:rsidP="005F09E7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5F09E7">
        <w:rPr>
          <w:b/>
          <w:bCs/>
          <w:sz w:val="28"/>
          <w:szCs w:val="28"/>
        </w:rPr>
        <w:t>Российская Федерация</w:t>
      </w:r>
    </w:p>
    <w:p w:rsidR="005F09E7" w:rsidRPr="005F09E7" w:rsidRDefault="005F09E7" w:rsidP="005F09E7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5F09E7">
        <w:rPr>
          <w:b/>
          <w:bCs/>
          <w:sz w:val="28"/>
          <w:szCs w:val="28"/>
        </w:rPr>
        <w:t xml:space="preserve">Совет депутатов </w:t>
      </w:r>
      <w:proofErr w:type="spellStart"/>
      <w:r w:rsidRPr="005F09E7">
        <w:rPr>
          <w:b/>
          <w:bCs/>
          <w:sz w:val="28"/>
          <w:szCs w:val="28"/>
        </w:rPr>
        <w:t>Альшанского</w:t>
      </w:r>
      <w:proofErr w:type="spellEnd"/>
      <w:r w:rsidRPr="005F09E7">
        <w:rPr>
          <w:b/>
          <w:bCs/>
          <w:sz w:val="28"/>
          <w:szCs w:val="28"/>
        </w:rPr>
        <w:t xml:space="preserve"> муниципального образования</w:t>
      </w:r>
    </w:p>
    <w:p w:rsidR="005F09E7" w:rsidRPr="005F09E7" w:rsidRDefault="005F09E7" w:rsidP="005F09E7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spellStart"/>
      <w:r w:rsidRPr="005F09E7">
        <w:rPr>
          <w:b/>
          <w:bCs/>
          <w:sz w:val="28"/>
          <w:szCs w:val="28"/>
        </w:rPr>
        <w:t>Екатериновского</w:t>
      </w:r>
      <w:proofErr w:type="spellEnd"/>
      <w:r w:rsidRPr="005F09E7">
        <w:rPr>
          <w:b/>
          <w:bCs/>
          <w:sz w:val="28"/>
          <w:szCs w:val="28"/>
        </w:rPr>
        <w:t xml:space="preserve"> муниципального района Саратовской области</w:t>
      </w:r>
    </w:p>
    <w:p w:rsidR="005F09E7" w:rsidRPr="005F09E7" w:rsidRDefault="005F09E7" w:rsidP="005F09E7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5F09E7">
        <w:rPr>
          <w:b/>
          <w:bCs/>
          <w:sz w:val="28"/>
          <w:szCs w:val="28"/>
        </w:rPr>
        <w:t xml:space="preserve">Пятьдесят восьмое заседание Совета депутатов </w:t>
      </w:r>
      <w:proofErr w:type="spellStart"/>
      <w:r w:rsidRPr="005F09E7">
        <w:rPr>
          <w:b/>
          <w:bCs/>
          <w:sz w:val="28"/>
          <w:szCs w:val="28"/>
        </w:rPr>
        <w:t>Альшанского</w:t>
      </w:r>
      <w:proofErr w:type="spellEnd"/>
      <w:r w:rsidRPr="005F09E7">
        <w:rPr>
          <w:b/>
          <w:bCs/>
          <w:sz w:val="28"/>
          <w:szCs w:val="28"/>
        </w:rPr>
        <w:t xml:space="preserve"> муниципального образования второго созыва.</w:t>
      </w:r>
    </w:p>
    <w:p w:rsidR="005F09E7" w:rsidRPr="005F09E7" w:rsidRDefault="005F09E7" w:rsidP="005F09E7">
      <w:pPr>
        <w:pStyle w:val="a3"/>
        <w:spacing w:before="0" w:beforeAutospacing="0" w:after="0"/>
        <w:ind w:left="2835"/>
        <w:rPr>
          <w:sz w:val="28"/>
          <w:szCs w:val="28"/>
        </w:rPr>
      </w:pPr>
    </w:p>
    <w:p w:rsidR="005F09E7" w:rsidRPr="005F09E7" w:rsidRDefault="005F09E7" w:rsidP="005F09E7">
      <w:pPr>
        <w:pStyle w:val="a3"/>
        <w:spacing w:before="0" w:beforeAutospacing="0" w:after="0"/>
        <w:rPr>
          <w:sz w:val="28"/>
          <w:szCs w:val="28"/>
        </w:rPr>
      </w:pPr>
    </w:p>
    <w:p w:rsidR="005F09E7" w:rsidRDefault="005F09E7" w:rsidP="005F09E7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РЕШЕНИЕ</w:t>
      </w:r>
    </w:p>
    <w:p w:rsidR="005F09E7" w:rsidRDefault="005F09E7" w:rsidP="005F09E7">
      <w:pPr>
        <w:pStyle w:val="a3"/>
        <w:spacing w:after="0"/>
      </w:pPr>
    </w:p>
    <w:p w:rsidR="005F09E7" w:rsidRDefault="005F09E7" w:rsidP="005F09E7">
      <w:pPr>
        <w:pStyle w:val="a3"/>
        <w:spacing w:after="0"/>
      </w:pPr>
      <w:r>
        <w:rPr>
          <w:sz w:val="27"/>
          <w:szCs w:val="27"/>
        </w:rPr>
        <w:t xml:space="preserve">от 15.01. 2013 г.                       № 58-116                               село </w:t>
      </w:r>
      <w:proofErr w:type="spellStart"/>
      <w:r>
        <w:rPr>
          <w:sz w:val="27"/>
          <w:szCs w:val="27"/>
        </w:rPr>
        <w:t>Альшанка</w:t>
      </w:r>
      <w:proofErr w:type="spellEnd"/>
    </w:p>
    <w:p w:rsidR="009737A6" w:rsidRDefault="009737A6" w:rsidP="005F09E7">
      <w:pPr>
        <w:pStyle w:val="a3"/>
        <w:spacing w:before="0" w:beforeAutospacing="0" w:after="0"/>
        <w:rPr>
          <w:b/>
          <w:bCs/>
          <w:sz w:val="27"/>
          <w:szCs w:val="27"/>
        </w:rPr>
      </w:pPr>
    </w:p>
    <w:p w:rsidR="005F09E7" w:rsidRDefault="005F09E7" w:rsidP="005F09E7">
      <w:pPr>
        <w:pStyle w:val="a3"/>
        <w:spacing w:before="0" w:beforeAutospacing="0" w:after="0"/>
      </w:pPr>
      <w:r>
        <w:rPr>
          <w:b/>
          <w:bCs/>
          <w:sz w:val="27"/>
          <w:szCs w:val="27"/>
        </w:rPr>
        <w:t xml:space="preserve">Об утверждении схемы </w:t>
      </w:r>
      <w:proofErr w:type="spellStart"/>
      <w:r>
        <w:rPr>
          <w:b/>
          <w:bCs/>
          <w:sz w:val="27"/>
          <w:szCs w:val="27"/>
        </w:rPr>
        <w:t>многомандатного</w:t>
      </w:r>
      <w:proofErr w:type="spellEnd"/>
      <w:r>
        <w:rPr>
          <w:b/>
          <w:bCs/>
          <w:sz w:val="27"/>
          <w:szCs w:val="27"/>
        </w:rPr>
        <w:t xml:space="preserve"> </w:t>
      </w:r>
    </w:p>
    <w:p w:rsidR="005F09E7" w:rsidRDefault="005F09E7" w:rsidP="005F09E7">
      <w:pPr>
        <w:pStyle w:val="a3"/>
        <w:spacing w:before="0" w:beforeAutospacing="0" w:after="0"/>
      </w:pPr>
      <w:r>
        <w:rPr>
          <w:b/>
          <w:bCs/>
          <w:sz w:val="27"/>
          <w:szCs w:val="27"/>
        </w:rPr>
        <w:t>избирательного округа для проведения выборов</w:t>
      </w:r>
    </w:p>
    <w:p w:rsidR="005F09E7" w:rsidRDefault="005F09E7" w:rsidP="005F09E7">
      <w:pPr>
        <w:pStyle w:val="a3"/>
        <w:spacing w:before="0" w:beforeAutospacing="0" w:after="0"/>
      </w:pPr>
      <w:r>
        <w:rPr>
          <w:b/>
          <w:bCs/>
          <w:sz w:val="27"/>
          <w:szCs w:val="27"/>
        </w:rPr>
        <w:t xml:space="preserve">депутатов представительных органов </w:t>
      </w:r>
      <w:proofErr w:type="spellStart"/>
      <w:r>
        <w:rPr>
          <w:b/>
          <w:bCs/>
          <w:sz w:val="27"/>
          <w:szCs w:val="27"/>
        </w:rPr>
        <w:t>Альшанского</w:t>
      </w:r>
      <w:proofErr w:type="spellEnd"/>
    </w:p>
    <w:p w:rsidR="005F09E7" w:rsidRDefault="005F09E7" w:rsidP="005F09E7">
      <w:pPr>
        <w:pStyle w:val="a3"/>
        <w:spacing w:before="0" w:beforeAutospacing="0" w:after="0"/>
      </w:pPr>
      <w:r>
        <w:rPr>
          <w:b/>
          <w:bCs/>
          <w:sz w:val="27"/>
          <w:szCs w:val="27"/>
        </w:rPr>
        <w:t xml:space="preserve">муниципального образования (поселения) </w:t>
      </w:r>
      <w:proofErr w:type="spellStart"/>
      <w:r>
        <w:rPr>
          <w:b/>
          <w:bCs/>
          <w:sz w:val="27"/>
          <w:szCs w:val="27"/>
        </w:rPr>
        <w:t>Екатериновского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третьего созыва</w:t>
      </w:r>
    </w:p>
    <w:p w:rsidR="009737A6" w:rsidRDefault="009737A6" w:rsidP="009737A6">
      <w:pPr>
        <w:pStyle w:val="a3"/>
        <w:spacing w:before="0" w:beforeAutospacing="0" w:after="0"/>
        <w:ind w:firstLine="708"/>
        <w:rPr>
          <w:sz w:val="27"/>
          <w:szCs w:val="27"/>
        </w:rPr>
      </w:pPr>
    </w:p>
    <w:p w:rsidR="005F09E7" w:rsidRDefault="005F09E7" w:rsidP="009737A6">
      <w:pPr>
        <w:pStyle w:val="a3"/>
        <w:spacing w:before="0" w:beforeAutospacing="0" w:after="0"/>
        <w:ind w:firstLine="708"/>
      </w:pPr>
      <w:r>
        <w:rPr>
          <w:sz w:val="27"/>
          <w:szCs w:val="27"/>
        </w:rPr>
        <w:t xml:space="preserve">На основании Федерального закона «О внесении изменений в Федеральный закон « О политических партиях» и Федерального закона «Об основных гарантиях избирательных прав и права на участие в референдуме граждан Российской Федерации»,постановления избирательной комиссии Саратовской области от 28 ноября 2012 года №31/9-5 «О возложении полномочий избирательных комиссий поселений Саратовской области на территориальные избирательные комиссии Саратовской области»,Устава </w:t>
      </w:r>
      <w:proofErr w:type="spellStart"/>
      <w:r>
        <w:rPr>
          <w:sz w:val="27"/>
          <w:szCs w:val="27"/>
        </w:rPr>
        <w:t>Альшанского</w:t>
      </w:r>
      <w:proofErr w:type="spellEnd"/>
      <w:r>
        <w:rPr>
          <w:sz w:val="27"/>
          <w:szCs w:val="27"/>
        </w:rPr>
        <w:t xml:space="preserve"> муниципального образования ,Совет депутатов </w:t>
      </w:r>
      <w:proofErr w:type="spellStart"/>
      <w:r>
        <w:rPr>
          <w:sz w:val="27"/>
          <w:szCs w:val="27"/>
        </w:rPr>
        <w:t>Альшанского</w:t>
      </w:r>
      <w:proofErr w:type="spellEnd"/>
      <w:r>
        <w:rPr>
          <w:sz w:val="27"/>
          <w:szCs w:val="27"/>
        </w:rPr>
        <w:t xml:space="preserve"> муниципального образования </w:t>
      </w:r>
      <w:r>
        <w:rPr>
          <w:b/>
          <w:bCs/>
          <w:sz w:val="27"/>
          <w:szCs w:val="27"/>
        </w:rPr>
        <w:t>РЕШИЛ:</w:t>
      </w:r>
    </w:p>
    <w:p w:rsidR="005F09E7" w:rsidRDefault="005F09E7" w:rsidP="005F09E7">
      <w:pPr>
        <w:pStyle w:val="a3"/>
        <w:spacing w:after="0"/>
        <w:ind w:firstLine="709"/>
      </w:pPr>
      <w:r>
        <w:rPr>
          <w:sz w:val="27"/>
          <w:szCs w:val="27"/>
        </w:rPr>
        <w:t xml:space="preserve">1.Утвердить схему </w:t>
      </w:r>
      <w:proofErr w:type="spellStart"/>
      <w:r>
        <w:rPr>
          <w:sz w:val="27"/>
          <w:szCs w:val="27"/>
        </w:rPr>
        <w:t>многомандатного</w:t>
      </w:r>
      <w:proofErr w:type="spellEnd"/>
      <w:r>
        <w:rPr>
          <w:sz w:val="27"/>
          <w:szCs w:val="27"/>
        </w:rPr>
        <w:t xml:space="preserve"> избирательного округа для проведения выборов депутатов представительных органов </w:t>
      </w:r>
      <w:proofErr w:type="spellStart"/>
      <w:r>
        <w:rPr>
          <w:sz w:val="27"/>
          <w:szCs w:val="27"/>
        </w:rPr>
        <w:t>Альшанского</w:t>
      </w:r>
      <w:proofErr w:type="spellEnd"/>
      <w:r>
        <w:rPr>
          <w:sz w:val="27"/>
          <w:szCs w:val="27"/>
        </w:rPr>
        <w:t xml:space="preserve"> муниципального образования (поселения</w:t>
      </w:r>
      <w:proofErr w:type="gramStart"/>
      <w:r>
        <w:rPr>
          <w:sz w:val="27"/>
          <w:szCs w:val="27"/>
        </w:rPr>
        <w:t>)</w:t>
      </w:r>
      <w:proofErr w:type="spellStart"/>
      <w:r>
        <w:rPr>
          <w:sz w:val="27"/>
          <w:szCs w:val="27"/>
        </w:rPr>
        <w:t>Е</w:t>
      </w:r>
      <w:proofErr w:type="gramEnd"/>
      <w:r>
        <w:rPr>
          <w:sz w:val="27"/>
          <w:szCs w:val="27"/>
        </w:rPr>
        <w:t>катериновского</w:t>
      </w:r>
      <w:proofErr w:type="spellEnd"/>
      <w:r>
        <w:rPr>
          <w:sz w:val="27"/>
          <w:szCs w:val="27"/>
        </w:rPr>
        <w:t xml:space="preserve"> муниципального района третьего созыва согласно приложениям 1,2.</w:t>
      </w:r>
    </w:p>
    <w:p w:rsidR="005F09E7" w:rsidRDefault="005F09E7" w:rsidP="005F09E7">
      <w:pPr>
        <w:pStyle w:val="a3"/>
        <w:spacing w:after="0"/>
        <w:ind w:firstLine="709"/>
      </w:pPr>
      <w:r>
        <w:rPr>
          <w:sz w:val="27"/>
          <w:szCs w:val="27"/>
        </w:rPr>
        <w:t xml:space="preserve">2. Обнародовать в местах обнародования схему </w:t>
      </w:r>
      <w:proofErr w:type="spellStart"/>
      <w:r>
        <w:rPr>
          <w:sz w:val="27"/>
          <w:szCs w:val="27"/>
        </w:rPr>
        <w:t>многомандатного</w:t>
      </w:r>
      <w:proofErr w:type="spellEnd"/>
      <w:r>
        <w:rPr>
          <w:sz w:val="27"/>
          <w:szCs w:val="27"/>
        </w:rPr>
        <w:t xml:space="preserve"> избирательного округа для проведения выборов депутатов представительных органов </w:t>
      </w:r>
      <w:proofErr w:type="spellStart"/>
      <w:r>
        <w:rPr>
          <w:sz w:val="27"/>
          <w:szCs w:val="27"/>
        </w:rPr>
        <w:t>Альшанского</w:t>
      </w:r>
      <w:proofErr w:type="spellEnd"/>
      <w:r>
        <w:rPr>
          <w:sz w:val="27"/>
          <w:szCs w:val="27"/>
        </w:rPr>
        <w:t xml:space="preserve"> муниципального </w:t>
      </w:r>
      <w:proofErr w:type="spellStart"/>
      <w:r>
        <w:rPr>
          <w:sz w:val="27"/>
          <w:szCs w:val="27"/>
        </w:rPr>
        <w:t>образовани</w:t>
      </w:r>
      <w:proofErr w:type="spellEnd"/>
      <w:r>
        <w:rPr>
          <w:sz w:val="27"/>
          <w:szCs w:val="27"/>
        </w:rPr>
        <w:t xml:space="preserve"> (поселения) </w:t>
      </w:r>
      <w:proofErr w:type="spellStart"/>
      <w:r>
        <w:rPr>
          <w:sz w:val="27"/>
          <w:szCs w:val="27"/>
        </w:rPr>
        <w:t>Екатериновского</w:t>
      </w:r>
      <w:proofErr w:type="spellEnd"/>
      <w:r>
        <w:rPr>
          <w:sz w:val="27"/>
          <w:szCs w:val="27"/>
        </w:rPr>
        <w:t xml:space="preserve"> муниципального района третьего созыва не позднее 5 дней с момента принятия решения. </w:t>
      </w:r>
    </w:p>
    <w:p w:rsidR="005F09E7" w:rsidRDefault="005F09E7" w:rsidP="005F09E7">
      <w:pPr>
        <w:pStyle w:val="a3"/>
        <w:spacing w:after="0"/>
        <w:ind w:firstLine="709"/>
      </w:pPr>
      <w:r>
        <w:rPr>
          <w:sz w:val="27"/>
          <w:szCs w:val="27"/>
        </w:rPr>
        <w:t>3.Настоящее решение вступает в силу со дня его обнародования.</w:t>
      </w:r>
    </w:p>
    <w:p w:rsidR="005F09E7" w:rsidRDefault="005F09E7" w:rsidP="005F09E7">
      <w:pPr>
        <w:pStyle w:val="a3"/>
        <w:spacing w:before="0" w:beforeAutospacing="0" w:after="0"/>
        <w:rPr>
          <w:b/>
          <w:bCs/>
          <w:sz w:val="27"/>
          <w:szCs w:val="27"/>
        </w:rPr>
      </w:pPr>
    </w:p>
    <w:p w:rsidR="005F09E7" w:rsidRDefault="005F09E7" w:rsidP="005F09E7">
      <w:pPr>
        <w:pStyle w:val="a3"/>
        <w:spacing w:before="0" w:beforeAutospacing="0" w:after="0"/>
      </w:pPr>
      <w:r>
        <w:rPr>
          <w:b/>
          <w:bCs/>
          <w:sz w:val="27"/>
          <w:szCs w:val="27"/>
        </w:rPr>
        <w:t xml:space="preserve">Глава </w:t>
      </w:r>
      <w:proofErr w:type="spellStart"/>
      <w:r>
        <w:rPr>
          <w:b/>
          <w:bCs/>
          <w:sz w:val="27"/>
          <w:szCs w:val="27"/>
        </w:rPr>
        <w:t>Альшанского</w:t>
      </w:r>
      <w:proofErr w:type="spellEnd"/>
    </w:p>
    <w:p w:rsidR="005F09E7" w:rsidRDefault="005F09E7" w:rsidP="005F09E7">
      <w:pPr>
        <w:pStyle w:val="a3"/>
        <w:spacing w:before="0" w:beforeAutospacing="0" w:after="0"/>
      </w:pPr>
      <w:r>
        <w:rPr>
          <w:b/>
          <w:bCs/>
          <w:sz w:val="27"/>
          <w:szCs w:val="27"/>
        </w:rPr>
        <w:t xml:space="preserve">муниципального образования                                                  </w:t>
      </w:r>
      <w:proofErr w:type="spellStart"/>
      <w:r>
        <w:rPr>
          <w:b/>
          <w:bCs/>
          <w:sz w:val="27"/>
          <w:szCs w:val="27"/>
        </w:rPr>
        <w:t>М.Ф.Виняев</w:t>
      </w:r>
      <w:proofErr w:type="spellEnd"/>
    </w:p>
    <w:p w:rsidR="005F09E7" w:rsidRDefault="005F09E7" w:rsidP="005F09E7">
      <w:pPr>
        <w:pStyle w:val="a3"/>
        <w:spacing w:before="0" w:beforeAutospacing="0" w:after="0"/>
      </w:pPr>
    </w:p>
    <w:p w:rsidR="005F09E7" w:rsidRDefault="005F09E7" w:rsidP="005F09E7">
      <w:pPr>
        <w:pStyle w:val="a3"/>
        <w:spacing w:before="0" w:beforeAutospacing="0" w:after="0"/>
      </w:pPr>
    </w:p>
    <w:p w:rsidR="00206E03" w:rsidRDefault="00206E03"/>
    <w:sectPr w:rsidR="00206E03" w:rsidSect="0020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E7"/>
    <w:rsid w:val="00206E03"/>
    <w:rsid w:val="00497248"/>
    <w:rsid w:val="005F09E7"/>
    <w:rsid w:val="0097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4</cp:revision>
  <dcterms:created xsi:type="dcterms:W3CDTF">2013-02-15T09:04:00Z</dcterms:created>
  <dcterms:modified xsi:type="dcterms:W3CDTF">2013-02-15T09:08:00Z</dcterms:modified>
</cp:coreProperties>
</file>