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AC" w:rsidRPr="008C2AB8" w:rsidRDefault="00271CAC" w:rsidP="00333589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71CAC" w:rsidRPr="008C2AB8" w:rsidRDefault="00271CAC" w:rsidP="00EA5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078" w:rsidRPr="00A05A77" w:rsidRDefault="00C62078" w:rsidP="00C6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5A77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15.10.2018</w:t>
      </w:r>
      <w:r w:rsidRPr="00A05A77">
        <w:rPr>
          <w:rFonts w:ascii="Times New Roman" w:hAnsi="Times New Roman" w:cs="Times New Roman"/>
          <w:b/>
          <w:sz w:val="28"/>
          <w:szCs w:val="28"/>
        </w:rPr>
        <w:t xml:space="preserve">  2018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A05A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271CAC" w:rsidRPr="008C2AB8" w:rsidRDefault="00271CAC" w:rsidP="00C05697">
      <w:pPr>
        <w:pStyle w:val="a8"/>
        <w:jc w:val="both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</w:tblGrid>
      <w:tr w:rsidR="008C2AB8" w:rsidTr="008C2AB8">
        <w:tc>
          <w:tcPr>
            <w:tcW w:w="6487" w:type="dxa"/>
          </w:tcPr>
          <w:p w:rsidR="008C2AB8" w:rsidRDefault="008C2AB8" w:rsidP="008C2AB8">
            <w:pPr>
              <w:pStyle w:val="ConsPlusNormal0"/>
              <w:ind w:right="-1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 </w:t>
            </w:r>
            <w:r w:rsidRPr="008C2A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ии программы по противодействию коррупции Новоселовского  МО </w:t>
            </w:r>
            <w:r w:rsidRPr="008C2A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Екатериновского МР Саратовской области на 2018 – 2020 годы</w:t>
            </w:r>
          </w:p>
        </w:tc>
      </w:tr>
    </w:tbl>
    <w:p w:rsidR="008C2AB8" w:rsidRDefault="008C2AB8" w:rsidP="008C2AB8">
      <w:pPr>
        <w:pStyle w:val="ConsPlusNormal0"/>
        <w:ind w:right="-1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1CAC" w:rsidRPr="008C2AB8" w:rsidRDefault="00271CAC" w:rsidP="00C05697">
      <w:pPr>
        <w:pStyle w:val="2"/>
        <w:ind w:firstLine="708"/>
        <w:rPr>
          <w:sz w:val="28"/>
          <w:szCs w:val="28"/>
        </w:rPr>
      </w:pPr>
      <w:r w:rsidRPr="008C2AB8">
        <w:rPr>
          <w:rFonts w:eastAsia="Calibri"/>
          <w:sz w:val="28"/>
          <w:szCs w:val="28"/>
        </w:rPr>
        <w:t>Руководствуясь Указом Президента Российской Федерации от 29 июня 2018 года № 378 «О национальном плане противодействия коррупции на 2018-2020 годы</w:t>
      </w:r>
    </w:p>
    <w:p w:rsidR="00271CAC" w:rsidRPr="008C2AB8" w:rsidRDefault="00271CAC" w:rsidP="00C05697">
      <w:pPr>
        <w:pStyle w:val="2"/>
        <w:jc w:val="center"/>
        <w:rPr>
          <w:b/>
          <w:sz w:val="28"/>
          <w:szCs w:val="28"/>
        </w:rPr>
      </w:pPr>
      <w:r w:rsidRPr="008C2AB8">
        <w:rPr>
          <w:b/>
          <w:sz w:val="28"/>
          <w:szCs w:val="28"/>
        </w:rPr>
        <w:t>ПОСТАНОВЛЯЮ:</w:t>
      </w:r>
    </w:p>
    <w:p w:rsidR="00271CAC" w:rsidRPr="008C2AB8" w:rsidRDefault="00271CAC" w:rsidP="00C05697">
      <w:pPr>
        <w:pStyle w:val="2"/>
        <w:jc w:val="center"/>
        <w:rPr>
          <w:b/>
          <w:sz w:val="28"/>
          <w:szCs w:val="28"/>
        </w:rPr>
      </w:pPr>
    </w:p>
    <w:p w:rsidR="00271CAC" w:rsidRPr="008C2AB8" w:rsidRDefault="00271CAC" w:rsidP="00C82A48">
      <w:pPr>
        <w:pStyle w:val="2"/>
        <w:ind w:firstLine="567"/>
        <w:rPr>
          <w:bCs/>
          <w:iCs/>
          <w:sz w:val="28"/>
          <w:szCs w:val="28"/>
        </w:rPr>
      </w:pPr>
      <w:r w:rsidRPr="008C2AB8">
        <w:rPr>
          <w:bCs/>
          <w:iCs/>
          <w:sz w:val="28"/>
          <w:szCs w:val="28"/>
        </w:rPr>
        <w:t xml:space="preserve">1. Утвердить муниципальную  программу </w:t>
      </w:r>
      <w:r w:rsidRPr="008C2AB8">
        <w:rPr>
          <w:color w:val="000000"/>
          <w:sz w:val="28"/>
          <w:szCs w:val="28"/>
        </w:rPr>
        <w:t>по противодействию коррупции в Новоселовском муниципальном образовании Екатериновского МР Саратовской области на 2018 – 2020 годы</w:t>
      </w:r>
      <w:r w:rsidRPr="008C2AB8">
        <w:rPr>
          <w:bCs/>
          <w:iCs/>
          <w:sz w:val="28"/>
          <w:szCs w:val="28"/>
        </w:rPr>
        <w:t>.</w:t>
      </w:r>
    </w:p>
    <w:p w:rsidR="00271CAC" w:rsidRPr="008C2AB8" w:rsidRDefault="008C2AB8" w:rsidP="008C2AB8">
      <w:pPr>
        <w:pStyle w:val="a6"/>
        <w:ind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2</w:t>
      </w:r>
      <w:r w:rsidR="00271CAC" w:rsidRPr="008C2AB8">
        <w:rPr>
          <w:bCs/>
          <w:iCs/>
          <w:szCs w:val="28"/>
        </w:rPr>
        <w:t>. Настоящее постановление вступает в силу со дня принятия.</w:t>
      </w:r>
    </w:p>
    <w:p w:rsidR="00271CAC" w:rsidRPr="008C2AB8" w:rsidRDefault="008C2AB8" w:rsidP="008C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1CAC" w:rsidRPr="008C2AB8">
        <w:rPr>
          <w:rFonts w:ascii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271CAC" w:rsidRPr="008C2AB8" w:rsidRDefault="008C2AB8" w:rsidP="00E25A16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1CAC" w:rsidRPr="008C2AB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271CAC" w:rsidRPr="008C2AB8" w:rsidRDefault="00271CAC" w:rsidP="00E25A16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CAC" w:rsidRPr="008C2AB8" w:rsidRDefault="00271CAC" w:rsidP="00C056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AB8" w:rsidRDefault="00271CAC" w:rsidP="008C2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AB8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Новосёловского </w:t>
      </w:r>
    </w:p>
    <w:p w:rsidR="00271CAC" w:rsidRPr="008C2AB8" w:rsidRDefault="00271CAC" w:rsidP="008C2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AB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r w:rsidR="00B17BF8" w:rsidRPr="008C2AB8">
        <w:rPr>
          <w:rFonts w:ascii="Times New Roman" w:hAnsi="Times New Roman" w:cs="Times New Roman"/>
          <w:b/>
          <w:sz w:val="28"/>
          <w:szCs w:val="28"/>
        </w:rPr>
        <w:t xml:space="preserve">                   А.А.Постников</w:t>
      </w:r>
    </w:p>
    <w:p w:rsidR="00870C88" w:rsidRDefault="00870C8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C62078" w:rsidRDefault="00C6207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271CAC" w:rsidRPr="00B17BF8" w:rsidRDefault="00271CAC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  <w:r w:rsidRPr="00B17BF8">
        <w:rPr>
          <w:rFonts w:ascii="Times New Roman" w:hAnsi="Times New Roman" w:cs="Times New Roman"/>
          <w:color w:val="000000"/>
        </w:rPr>
        <w:lastRenderedPageBreak/>
        <w:t>Приложение к постановлению</w:t>
      </w:r>
    </w:p>
    <w:p w:rsidR="00271CAC" w:rsidRPr="00B17BF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="00271CAC" w:rsidRPr="00B17BF8">
        <w:rPr>
          <w:rFonts w:ascii="Times New Roman" w:hAnsi="Times New Roman" w:cs="Times New Roman"/>
          <w:color w:val="000000"/>
        </w:rPr>
        <w:t>дминистрации Новоселовского МО Екатериновского МР Саратовской области</w:t>
      </w:r>
    </w:p>
    <w:p w:rsidR="00271CAC" w:rsidRPr="00B17BF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</w:t>
      </w:r>
      <w:r w:rsidR="00271CAC" w:rsidRPr="00B17BF8">
        <w:rPr>
          <w:rFonts w:ascii="Times New Roman" w:hAnsi="Times New Roman" w:cs="Times New Roman"/>
          <w:color w:val="000000"/>
        </w:rPr>
        <w:t xml:space="preserve">т </w:t>
      </w:r>
      <w:r w:rsidR="00C62078">
        <w:rPr>
          <w:rFonts w:ascii="Times New Roman" w:hAnsi="Times New Roman" w:cs="Times New Roman"/>
          <w:color w:val="000000"/>
        </w:rPr>
        <w:t>15.10</w:t>
      </w:r>
      <w:r>
        <w:rPr>
          <w:rFonts w:ascii="Times New Roman" w:hAnsi="Times New Roman" w:cs="Times New Roman"/>
          <w:color w:val="000000"/>
        </w:rPr>
        <w:t>.2018 года №</w:t>
      </w:r>
      <w:r w:rsidR="00C62078">
        <w:rPr>
          <w:rFonts w:ascii="Times New Roman" w:hAnsi="Times New Roman" w:cs="Times New Roman"/>
          <w:color w:val="000000"/>
        </w:rPr>
        <w:t xml:space="preserve"> 35</w:t>
      </w:r>
    </w:p>
    <w:p w:rsidR="00271CAC" w:rsidRPr="00B17BF8" w:rsidRDefault="00271CAC" w:rsidP="009103D9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71CAC" w:rsidRPr="008C2AB8" w:rsidRDefault="00271CAC" w:rsidP="008C2AB8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C2AB8">
        <w:rPr>
          <w:rFonts w:ascii="Times New Roman" w:hAnsi="Times New Roman" w:cs="Times New Roman"/>
          <w:b/>
          <w:color w:val="000000"/>
        </w:rPr>
        <w:t xml:space="preserve">Программа </w:t>
      </w:r>
    </w:p>
    <w:p w:rsidR="00271CAC" w:rsidRPr="008C2AB8" w:rsidRDefault="00271CAC" w:rsidP="008C2AB8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C2AB8">
        <w:rPr>
          <w:rFonts w:ascii="Times New Roman" w:hAnsi="Times New Roman" w:cs="Times New Roman"/>
          <w:b/>
          <w:color w:val="000000"/>
        </w:rPr>
        <w:t xml:space="preserve">по противодействию коррупции в Новоселовском муниципальном образовании Екатериновского МР Саратовской области </w:t>
      </w:r>
    </w:p>
    <w:p w:rsidR="00271CAC" w:rsidRPr="008C2AB8" w:rsidRDefault="00271CAC" w:rsidP="008C2AB8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C2AB8">
        <w:rPr>
          <w:rFonts w:ascii="Times New Roman" w:hAnsi="Times New Roman" w:cs="Times New Roman"/>
          <w:b/>
          <w:color w:val="000000"/>
        </w:rPr>
        <w:t>на 2018 – 2020 годы</w:t>
      </w:r>
    </w:p>
    <w:p w:rsidR="00271CAC" w:rsidRPr="008C2AB8" w:rsidRDefault="00271CAC" w:rsidP="008C2AB8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:rsidR="00271CAC" w:rsidRPr="008C2AB8" w:rsidRDefault="00271CAC" w:rsidP="008C2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2AB8">
        <w:rPr>
          <w:rFonts w:ascii="Times New Roman" w:hAnsi="Times New Roman" w:cs="Times New Roman"/>
          <w:b/>
          <w:color w:val="000000"/>
          <w:sz w:val="24"/>
          <w:szCs w:val="24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2863"/>
        <w:gridCol w:w="6831"/>
      </w:tblGrid>
      <w:tr w:rsidR="00271CAC" w:rsidRPr="00B17BF8" w:rsidTr="008C2AB8">
        <w:tc>
          <w:tcPr>
            <w:tcW w:w="2863" w:type="dxa"/>
          </w:tcPr>
          <w:p w:rsidR="00271CAC" w:rsidRPr="00B17BF8" w:rsidRDefault="00271CAC" w:rsidP="00FB4386">
            <w:pPr>
              <w:pStyle w:val="ad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Наименование Программы</w:t>
            </w:r>
          </w:p>
        </w:tc>
        <w:tc>
          <w:tcPr>
            <w:tcW w:w="6831" w:type="dxa"/>
          </w:tcPr>
          <w:p w:rsidR="00271CAC" w:rsidRPr="00B17BF8" w:rsidRDefault="00271CAC" w:rsidP="00024119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программа по противодействию коррупции Новоселовском муниципальном образовании Екатериновского МР Саратовской области на 2018 – 2020 годы (далее - Программа)      </w:t>
            </w:r>
          </w:p>
        </w:tc>
      </w:tr>
      <w:tr w:rsidR="00271CAC" w:rsidRPr="00B17BF8" w:rsidTr="008C2AB8">
        <w:tc>
          <w:tcPr>
            <w:tcW w:w="2863" w:type="dxa"/>
          </w:tcPr>
          <w:p w:rsidR="00271CAC" w:rsidRPr="00B17BF8" w:rsidRDefault="00271CAC" w:rsidP="00FB4386">
            <w:pPr>
              <w:pStyle w:val="ad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6831" w:type="dxa"/>
          </w:tcPr>
          <w:p w:rsidR="00271CAC" w:rsidRPr="00B17BF8" w:rsidRDefault="008C2AB8" w:rsidP="00D70965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администрация Новосёловского </w:t>
            </w:r>
            <w:r w:rsidR="00271CAC" w:rsidRPr="00B17BF8">
              <w:rPr>
                <w:sz w:val="22"/>
                <w:szCs w:val="22"/>
                <w:lang w:eastAsia="ar-SA"/>
              </w:rPr>
              <w:t>муниципального образования</w:t>
            </w:r>
          </w:p>
        </w:tc>
      </w:tr>
      <w:tr w:rsidR="00271CAC" w:rsidRPr="00B17BF8" w:rsidTr="008C2AB8">
        <w:tc>
          <w:tcPr>
            <w:tcW w:w="2863" w:type="dxa"/>
          </w:tcPr>
          <w:p w:rsidR="00271CAC" w:rsidRPr="00B17BF8" w:rsidRDefault="00271CAC" w:rsidP="00FB4386">
            <w:pPr>
              <w:pStyle w:val="ad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Участники Программы</w:t>
            </w:r>
          </w:p>
        </w:tc>
        <w:tc>
          <w:tcPr>
            <w:tcW w:w="6831" w:type="dxa"/>
          </w:tcPr>
          <w:p w:rsidR="00271CAC" w:rsidRPr="00B17BF8" w:rsidRDefault="00271CAC" w:rsidP="008C2AB8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исполнительной власти области;</w:t>
            </w:r>
            <w:r w:rsidRPr="00B17BF8">
              <w:rPr>
                <w:sz w:val="22"/>
                <w:szCs w:val="22"/>
                <w:lang w:eastAsia="ar-SA"/>
              </w:rPr>
              <w:t xml:space="preserve"> администрация Новосёловского муниципального образования</w:t>
            </w:r>
          </w:p>
        </w:tc>
      </w:tr>
      <w:tr w:rsidR="00271CAC" w:rsidRPr="00B17BF8" w:rsidTr="008C2AB8">
        <w:tc>
          <w:tcPr>
            <w:tcW w:w="2863" w:type="dxa"/>
          </w:tcPr>
          <w:p w:rsidR="00271CAC" w:rsidRPr="00B17BF8" w:rsidRDefault="00271CAC" w:rsidP="00FB4386">
            <w:pPr>
              <w:pStyle w:val="ad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Цели Программы</w:t>
            </w:r>
          </w:p>
        </w:tc>
        <w:tc>
          <w:tcPr>
            <w:tcW w:w="6831" w:type="dxa"/>
          </w:tcPr>
          <w:p w:rsidR="00271CAC" w:rsidRPr="00B17BF8" w:rsidRDefault="00271CAC" w:rsidP="00024119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формирование в обществе нетерпимого отношения к проявлениям коррупции;</w:t>
            </w:r>
          </w:p>
          <w:p w:rsidR="00271CAC" w:rsidRPr="00B17BF8" w:rsidRDefault="00271CAC" w:rsidP="00B16EF0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повышение эффективности действующей системы профилактики коррупционных правонарушений путём обеспечения реализации всех требований антикоррупционного законодательства и освоения перспективных методов профилактики  коррупционных правонарушений</w:t>
            </w:r>
          </w:p>
        </w:tc>
      </w:tr>
      <w:tr w:rsidR="00271CAC" w:rsidRPr="00B17BF8" w:rsidTr="008C2AB8">
        <w:tc>
          <w:tcPr>
            <w:tcW w:w="2863" w:type="dxa"/>
          </w:tcPr>
          <w:p w:rsidR="00271CAC" w:rsidRPr="00B17BF8" w:rsidRDefault="00271CAC" w:rsidP="00FB4386">
            <w:pPr>
              <w:pStyle w:val="ad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Задачи Программы</w:t>
            </w:r>
          </w:p>
        </w:tc>
        <w:tc>
          <w:tcPr>
            <w:tcW w:w="6831" w:type="dxa"/>
          </w:tcPr>
          <w:p w:rsidR="00271CAC" w:rsidRPr="00B17BF8" w:rsidRDefault="00271CAC" w:rsidP="00024119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повышение эффективности противодействия коррупции в органах местного самоуправления;</w:t>
            </w:r>
          </w:p>
          <w:p w:rsidR="00271CAC" w:rsidRPr="00B17BF8" w:rsidRDefault="00271CAC" w:rsidP="00024119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для которых установлена обязанность принимать меры по предотвращению и урегулированию конфликта интересов;</w:t>
            </w:r>
          </w:p>
          <w:p w:rsidR="00271CAC" w:rsidRPr="00B17BF8" w:rsidRDefault="00271CAC" w:rsidP="00024119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совершенствование механизмов контроля за расходами;</w:t>
            </w:r>
          </w:p>
          <w:p w:rsidR="00271CAC" w:rsidRPr="00B17BF8" w:rsidRDefault="00271CAC" w:rsidP="00024119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совершенствование деятельности подразделений органов местного самоуправления по профилактике коррупционных и иных правонарушений, а также комиссий по соблюдению требований к служебному поведению, муниципальных служащих и урегулированию конфликта интересов;</w:t>
            </w:r>
          </w:p>
          <w:p w:rsidR="00271CAC" w:rsidRPr="008C2AB8" w:rsidRDefault="00271CAC" w:rsidP="008C2AB8">
            <w:pPr>
              <w:pStyle w:val="ConsPlusNormal0"/>
              <w:ind w:firstLine="4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7B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</w:tr>
      <w:tr w:rsidR="00271CAC" w:rsidRPr="00B17BF8" w:rsidTr="008C2AB8">
        <w:tc>
          <w:tcPr>
            <w:tcW w:w="2863" w:type="dxa"/>
          </w:tcPr>
          <w:p w:rsidR="00271CAC" w:rsidRPr="00B17BF8" w:rsidRDefault="00271CAC" w:rsidP="00FB4386">
            <w:pPr>
              <w:pStyle w:val="ad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Целевые индикаторы и показатели Программы</w:t>
            </w:r>
          </w:p>
        </w:tc>
        <w:tc>
          <w:tcPr>
            <w:tcW w:w="6831" w:type="dxa"/>
          </w:tcPr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количество совещаний по вопросам реализации и результатам выполнения мероприятий антикоррупционной направленности – не менее 2 единиц в течение каждого полугодия;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количество заседаний комиссии  по координации работы по противодействию коррупции в Новоселовском МО Екатериновского МР Саратовской области, проведённых в течение отчётного года, – не менее 4 единиц;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доля заседаний комиссий по соблюдению требований к служебному поведению муниципальных служащих и урегулированию конфликта интересов с участием представителей институтов гражданского общества – не менее 100 процентов от общего количества проведённых заседаний;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проведённых проверок достоверности и полноты сведений, представляемых гражданами, претендующими на замещение должностей, муниципальной службы, и лицами, замещающими указанные должности, к количеству фактов поступления информации, являющейся основанием для проведения проверок, - не менее 100 процентов;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отношение количества фактов осуществления контроля за расходами к количеству фактов поступления информации, являющейся основанием для принятия решений об осуществлении контроля за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расходами, - не менее 100 процентов;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поступивших уведомлений о фактах обращения в целях склонения муниципальных служащих к совершению коррупционных правонарушений к количеству фактов указанных обращений - не менее 100 процентов;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проверок, проведённых по поступившим уведомлениям, к количеству поступивших уведомлений – не менее 100 процентов;</w:t>
            </w:r>
          </w:p>
          <w:p w:rsidR="00271CAC" w:rsidRPr="00B17BF8" w:rsidRDefault="00271CAC" w:rsidP="007D7823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фактов предания гласности случаев несоблюдения требований о предотвращении или об урегулировании конфликта интересов к количеству выявленных случаев несоблюдения требований о предотвращении или об урегулировании конфликта интересов – не менее 100 процентов;</w:t>
            </w:r>
          </w:p>
          <w:p w:rsidR="00271CAC" w:rsidRPr="00B17BF8" w:rsidRDefault="00271CAC" w:rsidP="007D7823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фактов применения мер ответственности, предусмотренных законодательством Российской Федерации, к количеству выявленных фактов несоблюдения требований о предотвращении или об урегулировании конфликта интересов при наличии оснований для применения мер ответственности - не менее 100 процентов;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количества, муниципальных служащих,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 – не менее 100 процентов;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экспертизы, – не менее 100 процентов;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количество проведённых социологических исследований для оценки уровня коррупции в области - не менее 1 в течение отчётного года;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обращений граждан и организаций, проанализированных на предмет наличия сведений о возможных проявлениях коррупции, к общему количеству поступивших обращений – не менее 100 процентов;</w:t>
            </w:r>
          </w:p>
          <w:p w:rsidR="00271CAC" w:rsidRPr="00B17BF8" w:rsidRDefault="00271CAC" w:rsidP="00DC5F52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подведомственных организаций, в которых обеспечена реализация мер по противодействию коррупции, предусмотренных для организаций законодательством, к общему количеству подведомственных организаций – не менее 100 процентов;</w:t>
            </w:r>
          </w:p>
          <w:p w:rsidR="00271CAC" w:rsidRPr="00B17BF8" w:rsidRDefault="00271CAC" w:rsidP="008C2AB8">
            <w:pPr>
              <w:pStyle w:val="ad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проведённых опросов и анкетирования потребителей услуг с целью выявления фактов коррупционных правонарушений и условий для их совершения к количеству указанных опросов и анкетирования, предусмотренному планами по противодействию коррупции, - не менее 100 процентов.</w:t>
            </w:r>
          </w:p>
        </w:tc>
      </w:tr>
      <w:tr w:rsidR="00271CAC" w:rsidRPr="00B17BF8" w:rsidTr="008C2AB8">
        <w:tc>
          <w:tcPr>
            <w:tcW w:w="2863" w:type="dxa"/>
          </w:tcPr>
          <w:p w:rsidR="00271CAC" w:rsidRPr="00B17BF8" w:rsidRDefault="00271CAC" w:rsidP="00FB4386">
            <w:pPr>
              <w:pStyle w:val="ad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>Сроки реализации Программы</w:t>
            </w:r>
          </w:p>
        </w:tc>
        <w:tc>
          <w:tcPr>
            <w:tcW w:w="6831" w:type="dxa"/>
          </w:tcPr>
          <w:p w:rsidR="00271CAC" w:rsidRPr="00B17BF8" w:rsidRDefault="00271CAC" w:rsidP="00024119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2018 – 2020 годы</w:t>
            </w:r>
          </w:p>
        </w:tc>
      </w:tr>
      <w:tr w:rsidR="00271CAC" w:rsidRPr="00B17BF8" w:rsidTr="008C2AB8">
        <w:tc>
          <w:tcPr>
            <w:tcW w:w="2863" w:type="dxa"/>
          </w:tcPr>
          <w:p w:rsidR="00271CAC" w:rsidRPr="00B17BF8" w:rsidRDefault="00271CAC" w:rsidP="00811973">
            <w:pPr>
              <w:pStyle w:val="ad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Ожидаемый результат реализации Программы </w:t>
            </w:r>
          </w:p>
        </w:tc>
        <w:tc>
          <w:tcPr>
            <w:tcW w:w="6831" w:type="dxa"/>
          </w:tcPr>
          <w:p w:rsidR="00271CAC" w:rsidRPr="00B17BF8" w:rsidRDefault="00271CAC" w:rsidP="008C2AB8">
            <w:pPr>
              <w:pStyle w:val="ad"/>
              <w:ind w:firstLine="460"/>
              <w:jc w:val="left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совершенствование системы профилактики коррупционных правонарушений                                                                      </w:t>
            </w:r>
          </w:p>
        </w:tc>
      </w:tr>
    </w:tbl>
    <w:p w:rsidR="00271CAC" w:rsidRPr="008C2AB8" w:rsidRDefault="00271CAC" w:rsidP="009D3225">
      <w:pPr>
        <w:pStyle w:val="ad"/>
        <w:ind w:firstLine="0"/>
        <w:jc w:val="center"/>
        <w:rPr>
          <w:b/>
          <w:color w:val="000000"/>
          <w:sz w:val="24"/>
        </w:rPr>
      </w:pPr>
      <w:r w:rsidRPr="008C2AB8">
        <w:rPr>
          <w:b/>
          <w:color w:val="000000"/>
          <w:sz w:val="24"/>
        </w:rPr>
        <w:t>1. Общая характеристика сферы реализации Программы,</w:t>
      </w:r>
    </w:p>
    <w:p w:rsidR="00271CAC" w:rsidRPr="008C2AB8" w:rsidRDefault="00271CAC" w:rsidP="009D3225">
      <w:pPr>
        <w:pStyle w:val="ad"/>
        <w:ind w:firstLine="0"/>
        <w:jc w:val="center"/>
        <w:rPr>
          <w:b/>
          <w:color w:val="000000"/>
          <w:sz w:val="24"/>
        </w:rPr>
      </w:pPr>
      <w:r w:rsidRPr="008C2AB8">
        <w:rPr>
          <w:b/>
          <w:color w:val="000000"/>
          <w:sz w:val="24"/>
        </w:rPr>
        <w:t>проблемы и пути их решения</w:t>
      </w:r>
    </w:p>
    <w:p w:rsidR="00271CAC" w:rsidRPr="00B17BF8" w:rsidRDefault="00271CAC" w:rsidP="003160FB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В соответствии с требованиями законодательства, в целях минимизации условий для проявлений коррупции органами местного самоуправления Саратовской области реализуется комплекс мероприятий антикоррупционной направленности. К настоящему времени сформирована организационная система противодействия коррупции, включающая в себя:</w:t>
      </w:r>
    </w:p>
    <w:p w:rsidR="00271CAC" w:rsidRPr="00B17BF8" w:rsidRDefault="00271CAC" w:rsidP="003160FB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комиссию по координации работы по противодействию коррупции в Новоселовского МО Екатериновского МР Саратовской области</w:t>
      </w:r>
    </w:p>
    <w:p w:rsidR="00271CAC" w:rsidRPr="00B17BF8" w:rsidRDefault="00271CAC" w:rsidP="003160FB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должностных лиц, ответственных за реализацию антикоррупционной политики в органах местного самоуправления;</w:t>
      </w:r>
    </w:p>
    <w:p w:rsidR="00271CAC" w:rsidRPr="00B17BF8" w:rsidRDefault="00271CAC" w:rsidP="003160FB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lastRenderedPageBreak/>
        <w:t>комиссии по соблюдению требований к служебному поведению служащих и урегулированию конфликта интересов.</w:t>
      </w:r>
    </w:p>
    <w:p w:rsidR="00271CAC" w:rsidRPr="00B17BF8" w:rsidRDefault="00271CAC" w:rsidP="003160FB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Основными направлениями деятельности в сфере профилактики коррупционных правонарушений, реализуемыми, органами местного самоуправления являются: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разработка проектов нормативных правовых актов по вопросам реализации антикоррупционной политики;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 xml:space="preserve">проведение информационно-разъяснительной работы антикоррупционной направленности; 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планирование антикоррупционной деятельности и реализация планов по противодействию коррупции;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 xml:space="preserve">проведение антикоррупционного мониторинга; 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реализация мер по выявлению и предотвращению конфликта интересов на муниципальной службе;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анализ и проверка достоверности и полноты сведений о доходах, расходах, об имуществе и обязательствах имущественного характера;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обеспечение реализации муниципальными служащими обязанности уведомления о фактах склонения их к совершению коррупционных правонарушений;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 xml:space="preserve">проведение антикоррупционной экспертизы; 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реализация мер по профилактике коррупционных правонарушений в сфере закупок для муниципальных нужд;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реализация мер по профилактике коррупционных правонарушений при использовании муниципального имущества;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 xml:space="preserve">привлечение институтов гражданского общества к работе по профилактике коррупционных правонарушений; </w:t>
      </w:r>
    </w:p>
    <w:p w:rsidR="00271CAC" w:rsidRPr="00B17BF8" w:rsidRDefault="00271CAC" w:rsidP="000F4D91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обеспечение контроля за применением предусмотренных законодательством мер юридической ответственности в случае нарушения требований антикоррупционного законодательства.</w:t>
      </w:r>
    </w:p>
    <w:p w:rsidR="00271CAC" w:rsidRPr="00B17BF8" w:rsidRDefault="00271CAC" w:rsidP="000C39F9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271CAC" w:rsidRPr="00B17BF8" w:rsidRDefault="00271CAC" w:rsidP="001940CD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Программа по противодействию коррупции в Новоселовском муниципальном образовании Екатериновского муниципального района Саратовской области  на 2018 – 2020 годы (далее - Программа) разработана во исполнение Указа Президента Российской Федерации от 29 июня 2018 года № 378 «О Национальном плане противодействия коррупции на 2018 - 2020 годы», с учётом требований Федерального закона от 25 декабря 2008 года № 273-ФЗ «О противодействии коррупции» и иных нормативных правовых актов антикоррупционной направленности.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Программа предусматривает реализацию комплекса мероприятий по профилактике коррупционных и иных правонарушений органами местного самоуправления.</w:t>
      </w:r>
    </w:p>
    <w:p w:rsidR="00271CAC" w:rsidRPr="00E47597" w:rsidRDefault="00271CAC" w:rsidP="007B4946">
      <w:pPr>
        <w:pStyle w:val="ad"/>
        <w:ind w:firstLine="0"/>
        <w:jc w:val="center"/>
        <w:rPr>
          <w:b/>
          <w:color w:val="000000"/>
          <w:sz w:val="24"/>
        </w:rPr>
      </w:pPr>
      <w:r w:rsidRPr="00E47597">
        <w:rPr>
          <w:b/>
          <w:color w:val="000000"/>
          <w:sz w:val="24"/>
        </w:rPr>
        <w:t>2. Цели, задачи и ожидаемый результат реализации Программы</w:t>
      </w:r>
    </w:p>
    <w:p w:rsidR="00271CAC" w:rsidRPr="00B17BF8" w:rsidRDefault="00271CAC" w:rsidP="005F746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Целями Программы являются:</w:t>
      </w:r>
    </w:p>
    <w:p w:rsidR="00271CAC" w:rsidRPr="00B17BF8" w:rsidRDefault="00271CAC" w:rsidP="005F746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формирование в обществе нетерпимого отношения к проявлениям коррупции;</w:t>
      </w:r>
    </w:p>
    <w:p w:rsidR="00271CAC" w:rsidRPr="00B17BF8" w:rsidRDefault="00271CAC" w:rsidP="005F746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повышение эффективности действующей системы профилактики коррупционных правонарушений путём обеспечения реализации всех требований антикоррупционного законодательства и освоения перспективных методов профилактики  коррупционных правонарушений.</w:t>
      </w:r>
    </w:p>
    <w:p w:rsidR="00271CAC" w:rsidRPr="00B17BF8" w:rsidRDefault="00271CAC" w:rsidP="005F746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Названным целям соответствуют следующие задачи:</w:t>
      </w:r>
    </w:p>
    <w:p w:rsidR="00271CAC" w:rsidRPr="00B17BF8" w:rsidRDefault="00271CAC" w:rsidP="005F746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повышение эффективности противодействия коррупции в  органах местного самоуправления;</w:t>
      </w:r>
    </w:p>
    <w:p w:rsidR="00271CAC" w:rsidRPr="00B17BF8" w:rsidRDefault="00271CAC" w:rsidP="005F746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для которых установлена обязанность принимать меры по предотвращению и урегулированию конфликта интересов;</w:t>
      </w:r>
    </w:p>
    <w:p w:rsidR="00271CAC" w:rsidRPr="00B17BF8" w:rsidRDefault="00271CAC" w:rsidP="005F746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совершенствование механизмов контроля за расходами;</w:t>
      </w:r>
    </w:p>
    <w:p w:rsidR="00271CAC" w:rsidRPr="00B17BF8" w:rsidRDefault="00271CAC" w:rsidP="005F746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совершенствование деятельности подразделений, органов местного самоуправления области по профилактике коррупционных и иных правонарушений, а также комиссий по соблюдению требований к служебному поведению муниципальных служащих и урегулированию конфликта интересов;</w:t>
      </w:r>
    </w:p>
    <w:p w:rsidR="00271CAC" w:rsidRPr="00B17BF8" w:rsidRDefault="00271CAC" w:rsidP="005F746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:rsidR="00271CAC" w:rsidRPr="00B17BF8" w:rsidRDefault="00271CAC" w:rsidP="00811973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 xml:space="preserve">Ожидаемым результатом Программы является совершенствование системы профилактики коррупционных правонарушений.                                                                     </w:t>
      </w:r>
    </w:p>
    <w:p w:rsidR="00271CAC" w:rsidRPr="00E47597" w:rsidRDefault="00271CAC" w:rsidP="007B4946">
      <w:pPr>
        <w:pStyle w:val="ad"/>
        <w:ind w:firstLine="0"/>
        <w:jc w:val="center"/>
        <w:rPr>
          <w:b/>
          <w:color w:val="000000"/>
          <w:sz w:val="24"/>
        </w:rPr>
      </w:pPr>
      <w:r w:rsidRPr="00E47597">
        <w:rPr>
          <w:b/>
          <w:color w:val="000000"/>
          <w:sz w:val="24"/>
        </w:rPr>
        <w:t>3. Мероприятия Программы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p w:rsidR="00E47597" w:rsidRDefault="00271CAC" w:rsidP="00E47597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организационные меры по обеспечению реализации антикоррупционной политики в органах местного самоуправления;</w:t>
      </w:r>
    </w:p>
    <w:p w:rsidR="00271CAC" w:rsidRPr="00B17BF8" w:rsidRDefault="00271CAC" w:rsidP="00E47597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lastRenderedPageBreak/>
        <w:t>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нарушение;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выявление и систематизация причин и условий проявления коррупции в деятельности органов местного самоуправления, мониторинг коррупционных рисков и их устранение;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самоуправления;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мероприятия органов местного самоуправления, направленные на противодействие коррупции с учетом специфики их деятельности.</w:t>
      </w:r>
    </w:p>
    <w:p w:rsidR="00271CAC" w:rsidRPr="00B17BF8" w:rsidRDefault="00A513B3" w:rsidP="00C518C0">
      <w:pPr>
        <w:pStyle w:val="ad"/>
        <w:rPr>
          <w:color w:val="000000"/>
          <w:sz w:val="22"/>
          <w:szCs w:val="22"/>
        </w:rPr>
      </w:pPr>
      <w:hyperlink w:anchor="P218" w:history="1">
        <w:r w:rsidR="00271CAC" w:rsidRPr="00B17BF8">
          <w:rPr>
            <w:color w:val="000000"/>
            <w:sz w:val="22"/>
            <w:szCs w:val="22"/>
          </w:rPr>
          <w:t>Перечень</w:t>
        </w:r>
      </w:hyperlink>
      <w:r w:rsidR="00271CAC" w:rsidRPr="00B17BF8">
        <w:rPr>
          <w:color w:val="000000"/>
          <w:sz w:val="22"/>
          <w:szCs w:val="22"/>
        </w:rPr>
        <w:t xml:space="preserve"> мероприятий по реализации Программы приведен в приложении к Программе.</w:t>
      </w:r>
    </w:p>
    <w:p w:rsidR="00271CAC" w:rsidRPr="00E47597" w:rsidRDefault="00271CAC" w:rsidP="007B4946">
      <w:pPr>
        <w:pStyle w:val="ad"/>
        <w:ind w:firstLine="0"/>
        <w:jc w:val="center"/>
        <w:rPr>
          <w:b/>
          <w:color w:val="000000"/>
          <w:sz w:val="24"/>
        </w:rPr>
      </w:pPr>
      <w:r w:rsidRPr="00E47597">
        <w:rPr>
          <w:b/>
          <w:color w:val="000000"/>
          <w:sz w:val="24"/>
        </w:rPr>
        <w:t>4. Целевые индикаторы и показатели Программы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 xml:space="preserve">Для оценки эффективности реализации Программы предусмотрены следующие индикаторы и показатели: 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количество совещаний по вопросам реализации и результатам выполнения мероприятий антикоррупционной направленности – не менее 2 единиц в течение каждого полугодия;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количество заседаний комиссий по координации работы по противодействию коррупции в Новоселовском МО, проведённых в течение отчётного года, – не менее 4 единиц;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доля заседаний комиссий по соблюдению требований к служебному поведению муниципальных служащих и урегулированию конфликта интересов с участием представителей институтов гражданского общества – не менее 100 процентов от общего количества проведённых заседаний;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проведённых проверок достоверности и полноты сведений, представляемых гражданами, претендующими на замещение должностей муниципальной службы, и лицами, замещающими указанные должности, к количеству фактов поступления информации, являющейся основанием для проведения проверок, - не менее 100 процентов;</w:t>
      </w:r>
    </w:p>
    <w:p w:rsidR="00271CAC" w:rsidRPr="00B17BF8" w:rsidRDefault="00271CAC" w:rsidP="001E469E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фактов осуществления контроля за расходами к количеству фактов поступления информации, являющейся основанием для принятия решений об осуществлении контроля за расходами, - не менее 100 процентов;</w:t>
      </w:r>
      <w:r w:rsidR="00B17BF8" w:rsidRPr="00B17BF8">
        <w:rPr>
          <w:color w:val="000000"/>
          <w:sz w:val="22"/>
          <w:szCs w:val="22"/>
        </w:rPr>
        <w:t xml:space="preserve"> </w:t>
      </w:r>
      <w:r w:rsidRPr="00B17BF8">
        <w:rPr>
          <w:color w:val="000000"/>
          <w:sz w:val="22"/>
          <w:szCs w:val="22"/>
        </w:rPr>
        <w:t>отношение количества поступивших уведомлений о фактах обращения в целях склонения муниципальных служащих к совершению коррупционных правонарушений к количеству фактов указанных обращений - не менее 100 процентов;</w:t>
      </w:r>
    </w:p>
    <w:p w:rsidR="00271CAC" w:rsidRPr="00B17BF8" w:rsidRDefault="00271CAC" w:rsidP="001A42D5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проверок, проведённых по поступившим уведомлениям, к количеству поступивших уведомлений – не менее 100 процентов;</w:t>
      </w:r>
    </w:p>
    <w:p w:rsidR="00271CAC" w:rsidRPr="00B17BF8" w:rsidRDefault="00271CAC" w:rsidP="00E1788D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фактов предания гласности случаев несоблюдения требований о предотвращении или об урегулировании конфликта интересов к количеству выявленных случаев несоблюдения требований о предотвращении или об урегулировании конфликта интересов – не менее 100 процентов;</w:t>
      </w:r>
    </w:p>
    <w:p w:rsidR="00271CAC" w:rsidRPr="00B17BF8" w:rsidRDefault="00271CAC" w:rsidP="00E1788D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фактов применения мер ответственности, предусмотренных законодательством Российской Федерации, к количеству выявленных фактов несоблюдения требований о предотвращении или об урегулировании конфликта интересов при наличии оснований для применения мер ответственности - не менее 100 процентов;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муниципальных служащих,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процентов;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проведенных антикоррупционных экспертиз к количеству разработанных проектов нормативных правовых актов – не менее 100 процентов;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экспертизы, – не менее 100 процентов;</w:t>
      </w:r>
    </w:p>
    <w:p w:rsidR="00271CAC" w:rsidRPr="00B17BF8" w:rsidRDefault="00271CAC" w:rsidP="006175F5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количество проведённых социологических исследований для оценки уровня коррупции в области - не менее 1 в течение отчётного года;</w:t>
      </w:r>
    </w:p>
    <w:p w:rsidR="00271CAC" w:rsidRPr="00B17BF8" w:rsidRDefault="00271CAC" w:rsidP="006175F5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обращений граждан и организаций, проанализированных на предмет наличия сведений о возможных проявлениях коррупции, к общему количеству поступивших обращений – не менее 100 процентов;</w:t>
      </w:r>
    </w:p>
    <w:p w:rsidR="00271CAC" w:rsidRPr="00B17BF8" w:rsidRDefault="00271CAC" w:rsidP="006175F5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отношение количества проведённых опросов и анкетирования потребителей услуг с целью выявления фактов коррупционных правонарушений и условий для их совершения к количеству указанных опросов и анкетирования, предусмотренному планами по противодействию коррупции, - не менее 100 процентов.</w:t>
      </w:r>
    </w:p>
    <w:p w:rsidR="00271CAC" w:rsidRPr="00E47597" w:rsidRDefault="00271CAC" w:rsidP="007B4946">
      <w:pPr>
        <w:pStyle w:val="ad"/>
        <w:ind w:firstLine="0"/>
        <w:jc w:val="center"/>
        <w:rPr>
          <w:b/>
          <w:color w:val="000000"/>
          <w:sz w:val="24"/>
        </w:rPr>
      </w:pPr>
      <w:r w:rsidRPr="00E47597">
        <w:rPr>
          <w:b/>
          <w:color w:val="000000"/>
          <w:sz w:val="24"/>
        </w:rPr>
        <w:t>5. Система контроля за исполнением Программы</w:t>
      </w:r>
    </w:p>
    <w:p w:rsidR="00271CAC" w:rsidRPr="00B17BF8" w:rsidRDefault="00271CAC" w:rsidP="00C518C0">
      <w:pPr>
        <w:pStyle w:val="ad"/>
        <w:rPr>
          <w:color w:val="000000"/>
          <w:sz w:val="22"/>
          <w:szCs w:val="22"/>
        </w:rPr>
      </w:pPr>
      <w:r w:rsidRPr="00B17BF8">
        <w:rPr>
          <w:color w:val="000000"/>
          <w:sz w:val="22"/>
          <w:szCs w:val="22"/>
        </w:rPr>
        <w:t>Текущий контроль за ходом реализации мероприятий Программы осуществляет орган исполнительной власти по профилактике коррупционных и иных правонарушений – управление по взаимодействию с правоохранительными органами и противодействию коррупции.</w:t>
      </w:r>
    </w:p>
    <w:p w:rsidR="00271CAC" w:rsidRPr="00B17BF8" w:rsidRDefault="00271CAC" w:rsidP="00E475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B17BF8">
        <w:rPr>
          <w:rFonts w:ascii="Times New Roman" w:hAnsi="Times New Roman" w:cs="Times New Roman"/>
          <w:color w:val="000000"/>
        </w:rPr>
        <w:t xml:space="preserve">Органы исполнительной власти обеспечивают выполнение мероприятий, предусмотренных Программой, и представление информации об их выполнении каждое полугодие, не позднее 20 июня и </w:t>
      </w:r>
      <w:r w:rsidRPr="00B17BF8">
        <w:rPr>
          <w:rFonts w:ascii="Times New Roman" w:hAnsi="Times New Roman" w:cs="Times New Roman"/>
          <w:color w:val="000000"/>
        </w:rPr>
        <w:lastRenderedPageBreak/>
        <w:t>15 декабря отчётного года, в управление по взаимодействию с правоохранительными органами и противодействию коррупции Правительства области.</w:t>
      </w:r>
    </w:p>
    <w:p w:rsidR="00271CAC" w:rsidRPr="00E47597" w:rsidRDefault="00271CAC" w:rsidP="004A6BF7">
      <w:pPr>
        <w:pStyle w:val="ConsPlusNormal0"/>
        <w:widowControl/>
        <w:ind w:firstLine="0"/>
        <w:jc w:val="right"/>
        <w:outlineLvl w:val="1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p w:rsidR="00F775D1" w:rsidRPr="00E47597" w:rsidRDefault="00271CAC" w:rsidP="00F775D1">
      <w:pPr>
        <w:pStyle w:val="a6"/>
        <w:jc w:val="right"/>
        <w:rPr>
          <w:b/>
          <w:i/>
          <w:sz w:val="22"/>
          <w:szCs w:val="22"/>
        </w:rPr>
      </w:pPr>
      <w:r w:rsidRPr="00E47597">
        <w:rPr>
          <w:b/>
          <w:i/>
          <w:sz w:val="22"/>
          <w:szCs w:val="22"/>
        </w:rPr>
        <w:t>Приложение</w:t>
      </w:r>
      <w:r w:rsidR="00F775D1" w:rsidRPr="00E47597">
        <w:rPr>
          <w:b/>
          <w:i/>
          <w:sz w:val="22"/>
          <w:szCs w:val="22"/>
        </w:rPr>
        <w:t xml:space="preserve"> </w:t>
      </w:r>
      <w:r w:rsidRPr="00E47597">
        <w:rPr>
          <w:b/>
          <w:i/>
          <w:sz w:val="22"/>
          <w:szCs w:val="22"/>
        </w:rPr>
        <w:t>к программе по противодействию коррупции</w:t>
      </w:r>
    </w:p>
    <w:p w:rsidR="00271CAC" w:rsidRPr="00E47597" w:rsidRDefault="00271CAC" w:rsidP="00F775D1">
      <w:pPr>
        <w:pStyle w:val="a6"/>
        <w:jc w:val="right"/>
        <w:rPr>
          <w:b/>
          <w:i/>
          <w:sz w:val="22"/>
          <w:szCs w:val="22"/>
        </w:rPr>
      </w:pPr>
      <w:r w:rsidRPr="00E47597">
        <w:rPr>
          <w:b/>
          <w:i/>
          <w:sz w:val="22"/>
          <w:szCs w:val="22"/>
        </w:rPr>
        <w:t xml:space="preserve"> в Нов</w:t>
      </w:r>
      <w:r w:rsidR="00F775D1" w:rsidRPr="00E47597">
        <w:rPr>
          <w:b/>
          <w:i/>
          <w:sz w:val="22"/>
          <w:szCs w:val="22"/>
        </w:rPr>
        <w:t xml:space="preserve">оселовском МО Екатериновского МР  Саратовской </w:t>
      </w:r>
      <w:r w:rsidRPr="00E47597">
        <w:rPr>
          <w:b/>
          <w:i/>
          <w:sz w:val="22"/>
          <w:szCs w:val="22"/>
        </w:rPr>
        <w:t>области на 2018 – 2020 годы</w:t>
      </w:r>
    </w:p>
    <w:p w:rsidR="00E47597" w:rsidRDefault="00E47597" w:rsidP="00BF71C4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271CAC" w:rsidRPr="00B17BF8" w:rsidRDefault="00271CAC" w:rsidP="00BF71C4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B17BF8">
        <w:rPr>
          <w:rFonts w:ascii="Times New Roman" w:hAnsi="Times New Roman" w:cs="Times New Roman"/>
          <w:bCs w:val="0"/>
          <w:color w:val="000000"/>
          <w:sz w:val="22"/>
          <w:szCs w:val="22"/>
        </w:rPr>
        <w:t>Система (перечень) программных мероприятий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30"/>
        <w:gridCol w:w="2513"/>
        <w:gridCol w:w="1701"/>
        <w:gridCol w:w="1701"/>
        <w:gridCol w:w="1843"/>
        <w:gridCol w:w="1727"/>
      </w:tblGrid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7BF8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7BF8">
              <w:rPr>
                <w:rFonts w:ascii="Times New Roman" w:hAnsi="Times New Roman" w:cs="Times New Roman"/>
                <w:b/>
                <w:color w:val="000000"/>
              </w:rPr>
              <w:t>Мероприятия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7BF8">
              <w:rPr>
                <w:rFonts w:ascii="Times New Roman" w:hAnsi="Times New Roman" w:cs="Times New Roman"/>
                <w:b/>
                <w:color w:val="000000"/>
              </w:rPr>
              <w:t>Исполнители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7BF8">
              <w:rPr>
                <w:rFonts w:ascii="Times New Roman" w:hAnsi="Times New Roman" w:cs="Times New Roman"/>
                <w:b/>
                <w:color w:val="000000"/>
              </w:rPr>
              <w:t>Срок выполнения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7BF8">
              <w:rPr>
                <w:rFonts w:ascii="Times New Roman" w:hAnsi="Times New Roman" w:cs="Times New Roman"/>
                <w:b/>
                <w:color w:val="000000"/>
              </w:rPr>
              <w:t>Индикаторы и показатели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7BF8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 </w:t>
            </w:r>
          </w:p>
        </w:tc>
      </w:tr>
      <w:tr w:rsidR="00271CAC" w:rsidRPr="00B17BF8" w:rsidTr="00E47597">
        <w:tc>
          <w:tcPr>
            <w:tcW w:w="9915" w:type="dxa"/>
            <w:gridSpan w:val="6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1. Организационные меры по обеспечению реализации антикоррупционной политики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Внесение в планы по противодействию коррупции  органов местного самоуправления (далее - планы по противодействию коррупции) изменений в целях приведения их в соответствие с требованиями антикоррупционного законодательства и методических рекомендаций по вопросам противодействия коррупции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органы местного самоуправления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Обеспечение принятия и поддержания в актуальном состоянии правовых актов о возложении персональной ответственности за состояние антикоррупционной работы в органах исполнительной власти и на руководителей органов в соответствии с подпунктом «а» пункта 8 перечня поручений Президента Российской Федерации от 14 ноября 2013 года № Пр-2689 по итогам заседания Совета при Президенте Российской Федерации по противодействию коррупции 30 октября 2013 года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постоянно, в том числе при кадровых изменениях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Назначение лиц, ответственных за реализацию антикоррупционной политики в органах исполнительной власти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органы исполнительной власти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 мере необходимости, в том числе при кадровых изменениях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2513" w:type="dxa"/>
            <w:tcBorders>
              <w:bottom w:val="single" w:sz="6" w:space="0" w:color="auto"/>
            </w:tcBorders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Обеспечение ведения номенклатурных дел по реализации антикоррупционной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политики и своевременного приобщения к ним информационных материалов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органы исполнительной власти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  <w:vMerge w:val="restart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1.5.</w:t>
            </w:r>
          </w:p>
        </w:tc>
        <w:tc>
          <w:tcPr>
            <w:tcW w:w="2513" w:type="dxa"/>
            <w:tcBorders>
              <w:top w:val="single" w:sz="6" w:space="0" w:color="auto"/>
              <w:bottom w:val="nil"/>
            </w:tcBorders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Рассмотрение на совещаниях у руководителей органов местного самоуправления  хода и результатов выполнения мероприятий антикоррупционной направленности, в том числе:</w:t>
            </w:r>
          </w:p>
        </w:tc>
        <w:tc>
          <w:tcPr>
            <w:tcW w:w="1701" w:type="dxa"/>
            <w:vMerge w:val="restart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органы местного самоуправления </w:t>
            </w:r>
          </w:p>
        </w:tc>
        <w:tc>
          <w:tcPr>
            <w:tcW w:w="1701" w:type="dxa"/>
            <w:vMerge w:val="restart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ежеквартально, по результатам квартала</w:t>
            </w:r>
          </w:p>
        </w:tc>
        <w:tc>
          <w:tcPr>
            <w:tcW w:w="1843" w:type="dxa"/>
            <w:vMerge w:val="restart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количество совещаний по вопросам реализации и результатам выполнения мероприятий антикоррупционной направленности – не менее 2 единиц в течение каждого полугодия</w:t>
            </w:r>
          </w:p>
        </w:tc>
        <w:tc>
          <w:tcPr>
            <w:tcW w:w="1727" w:type="dxa"/>
            <w:vMerge w:val="restart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обеспечение регулярного рассмотрения хода и результатов выполнения мероприятий антикоррупционной направленности </w:t>
            </w:r>
          </w:p>
        </w:tc>
      </w:tr>
      <w:tr w:rsidR="00271CAC" w:rsidRPr="00B17BF8" w:rsidTr="00E47597">
        <w:tc>
          <w:tcPr>
            <w:tcW w:w="430" w:type="dxa"/>
            <w:vMerge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анализа работы подразделений кадровых служб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правонарушений);</w:t>
            </w:r>
          </w:p>
        </w:tc>
        <w:tc>
          <w:tcPr>
            <w:tcW w:w="1701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  <w:vMerge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вопросов обеспечения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</w:tc>
        <w:tc>
          <w:tcPr>
            <w:tcW w:w="1701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  <w:vMerge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bottom w:val="single" w:sz="6" w:space="0" w:color="auto"/>
            </w:tcBorders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состояния работы по приведению в установленные сроки правовых актов органов местного самоуправления  в соответствие  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1701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1.6.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Обеспечение деятельности комиссии  по координации работы по противодействию коррупции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управление по взаимодействию с правоохранительными органами и противодействию коррупции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в соответствии с планом работы комиссии  по координации работы по противодействию коррупции в Новоселовском МО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Екатериновского МР Саратовской области 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количество заседаний комиссии  по координации работы по противодействию коррупции в Новоселовском МО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Екатериновского МР Саратовской области, проведённых в течение отчётного года, – не менее 4 единиц 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обеспечение регулярного проведения заседаний комиссии  по координации работы по противодействию коррупции в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Новоселовском МО Екатериновского МР Саратовской области 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1.7.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Оказание методического, консультационного и иного содействия органам местного самоуправления в организации работы по противодействию коррупции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управление по взаимодействию с правоохранительными органами и противодействию коррупции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9915" w:type="dxa"/>
            <w:gridSpan w:val="6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Организационно-техническое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актов органов местного самоуправления , регламентирующих их функционирование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органы местного самоуправления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Привлечение к участию в работе комиссий по соблюдению требований к служебному поведению, муниципальных служащих и урегулированию конфликта интересов представителей институтов гражданского общества 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органы местного самоуправления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доля заседаний комиссий по соблюдению требований к служебному поведению муниципальных служащих и урегулированию конфликта интересов с участием представителей институтов гражданского общества – не менее 100 процентов от общего количества проведённых заседаний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обеспечение участия представителей институтов гражданского общества на каждом заседании комиссии по соблюдению требований к служебному поведению муниципальных служащих области и урегулированию конфликта интересов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Осуществление проверок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достоверности и полноты сведений, представляемых гражданами, претендующими на замещение должностей муниципальной службы и лицами, замещающими указанные должности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органы местного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при поступлении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информации, являющейся основанием для проведения проверки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отношение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количества проведённых проверок к количеству фактов поступления информации, являющейся основанием для проведения проверок, - не менее 100 процентов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обеспечение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проведения проверки представленных сведений в каждом случае поступления информации, являющейся основанием для проведения проверки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2.4.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Осуществление контроля за расходами лиц, замещающих должности муниципальной службы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при поступлении информации, являющейся основанием для принятия решения об осуществлении контроля за расходами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фактов осуществления контроля за расходами к количеству фактов поступления информации, являющейся основанием для принятия решений об осуществлении контроля за расходами, - не менее 100 процентов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обеспечение осуществления контроля за расходами в каждом случае поступления информации, являющейся основанием для принятия решения об осуществлении контроля за расходами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2.5.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1) отношение количества поступивших уведомлений о фактах обращения в целях склонения муниципальных служащих к совершению коррупционных правонарушений к количеству фактов указанных обращений  - не менее 100 процентов;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2) отношение количества проверок, проведённых по поступившим уведомлениям, к количеству поступивших уведомлений – не менее 100 процентов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1) обеспечение представления муниципальными служащими уведомлений представителю нанимателя в каждом случае обращения к ним в целях склонения к совершению коррупционных правонарушений;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2) обеспечение проведения проверок в каждом случае поступления уведомления представителю нанимателя о фактах обращения в целях склонения, муниципального служащего к совершению коррупционных правонарушений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2.6.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Поддержание в актуальном состоянии перечня должностей муниципальной службы,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при назначении на которые граждане и при замещении которых муниципальные 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органы местного самоуправления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2.7.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Обеспечение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с 1 января 2019 года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2.8.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Обеспечение контроля исполнения должностных обязанностей лицами, проходящими, муниципальную службу на должностях, замещение которых связано с коррупционными рисками, и устранение таких рисков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2.9.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Обеспечение реализации комплекса 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организационных, разъяснительных и иных мер по соблюдению муниципальными служащими запретов, ограничений </w:t>
            </w:r>
            <w:r w:rsidRPr="00B17BF8">
              <w:rPr>
                <w:color w:val="000000"/>
                <w:sz w:val="22"/>
                <w:szCs w:val="22"/>
              </w:rPr>
              <w:br/>
              <w:t>и требований, установленных в целях противодействия коррупции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в соответствии с планам  по противодействию коррупции органов местного самоуправления 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2.10.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2.11.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Разработка и принятие мер, направленных на повышение эффективности 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контроля за соблюдением 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2.12.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Разработка и принятие мер, направленных на повышение эффективности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2.13.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Предание гласности случаев несоблюдения требований о предотвращении или об урегулировании конфликта интересов и применение мер ответственности, предусмотренных законодательством Российской Федерации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при выявлении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1) отношение количества фактов предания гласности случаев несоблюдения требований о предотвращении или об урегулировании конфликта интересов к количеству выявленных случаев несоблюдения требований о предотвращении или об урегулировании конфликта интересов – не менее 100 процентов;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2) отношение количества фактов применения мер ответственности, предусмотренных законодательством Российской Федерации, к количеству выявленных фактов несоблюдения требований о предотвращении или об урегулировании конфликта интересов при наличии оснований для применения мер ответственности - не менее 100 процентов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1) обеспечение предания гласности каждого выявленного случая несоблюдения требований о предотвращении или об урегулировании конфликта интересов; 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2) обеспечение применения мер ответственности, предусмотренных законодательством Российской Федерации, в каждом случае выявления факта несоблюдения требований о предотвращении или об урегулировании конфликта интересов при наличии оснований для применения мер ответственности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2.14.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отношение количества муниципальных служащих, в должностные обязанности которых входит участие в противодействии коррупции, к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обеспечение получения дополнительного профессионального образования по вопросам противодействия коррупции всеми муниципальными служащими в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должностные обязанности которых входит участие в противодействии коррупции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2.15.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при назначении на соответствующие должности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2.16.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Обмен лучшими практиками, передовым опытом организации работы по противодействию коррупции (изучение соответствующей информации органов местного самоуправления, распространение имеющегося положительного опыта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самоуправления)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2.17.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Организация работы по формированию кадрового резерва и повышение эффективности его использования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9915" w:type="dxa"/>
            <w:gridSpan w:val="6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3. Выявление и систематизация причин и условий проявления коррупции в деятельности органов местного самоуправления ,мониторинг коррупционных рисков и их устранение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Проведение антикоррупционной экспертизы проектов нормативных правовых актов, принимаемых органами местного самоуправления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самоуправления)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 – не менее 100 процентов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обеспечение проведения антикоррупционной экспертизы каждого проекта принимаемого нормативного правового акта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Осуществление мониторинга применения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нормативных правовых актов, принятых органами местного самоуправления, и проведение в отношении них антикоррупционной экспертизы при наличии признаков возможных коррупциогенных факторов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>органы местного самоуправления)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постоянно, в соответствии с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планами по противодействию коррупции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3.4.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Размещение в установленном порядке в информационно-телекоммуникационной сети «Интернет» органами местного самоуправления проектов нормативных правовых актов,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экспертизы, – не менее 100 процентов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обеспечение размещения в установленном порядке в информационно-телекоммуникационной сети «Интернет» каждого проекта принимаемого нормативного правового акта, в отношении которого предусмотрено проведение независимой антикоррупционной экспертизы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3.5.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Осуществление мониторинга с целью выявления коррупционных рисков в деятельности по осуществлению закупок для обеспечения, муниципальных нужд и устранение выявленных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коррупционных рисков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3.6.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Разработка и принятие мер по противодействию коррупции 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при осуществлении закупок для обеспечения муниципальных нужд,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закупок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3.7.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Разработка и принятие мер по противодействию коррупции при учете и использовании объектов муниципальной собственности,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должностных лиц, участвующих в принятии решений о предоставлении муниципальной собственности, с физическими и юридическими лицами, в отношении которых принято решение о предоставлении объектов муниципальной собственности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9915" w:type="dxa"/>
            <w:gridSpan w:val="6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4. 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 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Оказание методического, организационного и иного содействия органам местного самоуправления и независимым экспертам по вопросам проведения </w:t>
            </w:r>
          </w:p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независимой антикоррупционной экспертизы нормативных правовых актов и их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проектов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 xml:space="preserve">управление по взаимодействию с правоохранительными органами и противодействию коррупции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lastRenderedPageBreak/>
              <w:t>4.2.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органы местного самоуправления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постоянно, по мере поступления обращений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отношение количества обращений, проанализированных на предмет наличия сведений о возможных проявлениях коррупции, к общему количеству поступивших обращений – не менее 100 процентов</w:t>
            </w: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4.4.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Обеспечение взаимодействия 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органов местного самоуправления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4.5.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Проведение «прямых линий» с гражданами по вопросам противодействия коррупции, отнесенным к сфере деятельности органов исполнительной власти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в соответствии с планами по противодействию коррупции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4.6.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Подготовка информационных справок о результатах проведения «прямых линий» с гражданами по вопросам противодействия коррупции, отнесенным к сфере деятельности органов исполнительной власти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органы исполнительной власти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до 15 декабря отчетного года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4.7.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Привлечение членов общественных советов к осуществлению контроля за выполнением </w:t>
            </w:r>
            <w:r w:rsidRPr="00B17BF8">
              <w:rPr>
                <w:color w:val="000000"/>
                <w:sz w:val="22"/>
                <w:szCs w:val="22"/>
              </w:rPr>
              <w:lastRenderedPageBreak/>
              <w:t>мероприятий, предусмотренных планами по противодействию коррупции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в соответствии с планами по противодействию коррупции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9915" w:type="dxa"/>
            <w:gridSpan w:val="6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lastRenderedPageBreak/>
              <w:t>5. Мероприятия органов местного самоуправления, направленные на противодействие коррупции, с учетом специфики их деятельности</w:t>
            </w: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Разработка и принятие мер, направленных на совершенствование осуществления контрольно-надзорных и разрешительных функций органов местного самоуправления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Осуществление контроля за деятельностью муниципальных служащих, реализующих контрольно-надзорные и разрешительные функции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в соответствии с планами по противодействию коррупции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Разработка и принятие мер, направленных на оптимизацию предоставления муниципальных услуг,  исполнения муниципальных функций, в том числе внедрение соответствующих административных регламентов и обеспечение соблюдения требований действующих административных регламентов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5.4.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Ведение книг жалоб и предложений (журналов обращений) для получения информации от граждан о качестве предоставляемых государственных услуг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 xml:space="preserve">органы исполнительной власти 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CAC" w:rsidRPr="00B17BF8" w:rsidTr="00E47597">
        <w:tc>
          <w:tcPr>
            <w:tcW w:w="430" w:type="dxa"/>
          </w:tcPr>
          <w:p w:rsidR="00271CAC" w:rsidRPr="00B17BF8" w:rsidRDefault="00271CAC" w:rsidP="00E475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7BF8">
              <w:rPr>
                <w:rFonts w:ascii="Times New Roman" w:hAnsi="Times New Roman" w:cs="Times New Roman"/>
                <w:color w:val="000000"/>
              </w:rPr>
              <w:t>5.5.</w:t>
            </w:r>
          </w:p>
        </w:tc>
        <w:tc>
          <w:tcPr>
            <w:tcW w:w="251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Проведение мониторинга сферы деятельности органов местного самоуправления с целью получения информации о коррупционных правонарушениях,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701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B17BF8">
              <w:rPr>
                <w:color w:val="000000"/>
                <w:sz w:val="22"/>
                <w:szCs w:val="22"/>
              </w:rPr>
              <w:t>постоянно, в соответствии с планами по противодействию коррупции</w:t>
            </w:r>
          </w:p>
        </w:tc>
        <w:tc>
          <w:tcPr>
            <w:tcW w:w="1843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</w:tcPr>
          <w:p w:rsidR="00271CAC" w:rsidRPr="00B17BF8" w:rsidRDefault="00271CAC" w:rsidP="00E4759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71CAC" w:rsidRPr="005E0FFA" w:rsidRDefault="00271CAC" w:rsidP="00E47597">
      <w:pPr>
        <w:spacing w:after="0"/>
        <w:jc w:val="right"/>
        <w:rPr>
          <w:color w:val="000000"/>
        </w:rPr>
      </w:pPr>
    </w:p>
    <w:sectPr w:rsidR="00271CAC" w:rsidRPr="005E0FFA" w:rsidSect="008C2AB8">
      <w:footerReference w:type="default" r:id="rId6"/>
      <w:pgSz w:w="11906" w:h="16838"/>
      <w:pgMar w:top="284" w:right="567" w:bottom="28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E41" w:rsidRDefault="009B2E41" w:rsidP="00E43297">
      <w:pPr>
        <w:spacing w:after="0" w:line="240" w:lineRule="auto"/>
      </w:pPr>
      <w:r>
        <w:separator/>
      </w:r>
    </w:p>
  </w:endnote>
  <w:endnote w:type="continuationSeparator" w:id="1">
    <w:p w:rsidR="009B2E41" w:rsidRDefault="009B2E41" w:rsidP="00E4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251"/>
      <w:docPartObj>
        <w:docPartGallery w:val="Page Numbers (Bottom of Page)"/>
        <w:docPartUnique/>
      </w:docPartObj>
    </w:sdtPr>
    <w:sdtContent>
      <w:p w:rsidR="0003061D" w:rsidRDefault="00A513B3">
        <w:pPr>
          <w:pStyle w:val="a4"/>
          <w:jc w:val="right"/>
        </w:pPr>
        <w:r>
          <w:fldChar w:fldCharType="begin"/>
        </w:r>
        <w:r w:rsidR="00271CAC">
          <w:instrText xml:space="preserve"> PAGE   \* MERGEFORMAT </w:instrText>
        </w:r>
        <w:r>
          <w:fldChar w:fldCharType="separate"/>
        </w:r>
        <w:r w:rsidR="00C62078">
          <w:rPr>
            <w:noProof/>
          </w:rPr>
          <w:t>1</w:t>
        </w:r>
        <w:r>
          <w:fldChar w:fldCharType="end"/>
        </w:r>
      </w:p>
    </w:sdtContent>
  </w:sdt>
  <w:p w:rsidR="0003061D" w:rsidRDefault="009B2E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E41" w:rsidRDefault="009B2E41" w:rsidP="00E43297">
      <w:pPr>
        <w:spacing w:after="0" w:line="240" w:lineRule="auto"/>
      </w:pPr>
      <w:r>
        <w:separator/>
      </w:r>
    </w:p>
  </w:footnote>
  <w:footnote w:type="continuationSeparator" w:id="1">
    <w:p w:rsidR="009B2E41" w:rsidRDefault="009B2E41" w:rsidP="00E43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CAC"/>
    <w:rsid w:val="00271CAC"/>
    <w:rsid w:val="00665CF2"/>
    <w:rsid w:val="00870C88"/>
    <w:rsid w:val="008C2AB8"/>
    <w:rsid w:val="009765E6"/>
    <w:rsid w:val="009B2E41"/>
    <w:rsid w:val="00A107E9"/>
    <w:rsid w:val="00A513B3"/>
    <w:rsid w:val="00A73197"/>
    <w:rsid w:val="00B17BF8"/>
    <w:rsid w:val="00C62078"/>
    <w:rsid w:val="00E43297"/>
    <w:rsid w:val="00E47597"/>
    <w:rsid w:val="00F7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1C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271CAC"/>
    <w:rPr>
      <w:rFonts w:ascii="Arial" w:eastAsia="SimSun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271C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271CA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71CAC"/>
    <w:rPr>
      <w:rFonts w:eastAsiaTheme="minorEastAsia"/>
      <w:lang w:eastAsia="ru-RU"/>
    </w:rPr>
  </w:style>
  <w:style w:type="paragraph" w:styleId="a6">
    <w:name w:val="Title"/>
    <w:basedOn w:val="a"/>
    <w:link w:val="a7"/>
    <w:qFormat/>
    <w:rsid w:val="00271C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271C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unhideWhenUsed/>
    <w:rsid w:val="00271C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71C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271C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1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271C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71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71CAC"/>
  </w:style>
  <w:style w:type="paragraph" w:customStyle="1" w:styleId="ad">
    <w:name w:val="ФИРМЕННЫЙ"/>
    <w:basedOn w:val="a"/>
    <w:rsid w:val="00271C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271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71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8C2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5556</Words>
  <Characters>31674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2018-10-24T06:20:00Z</cp:lastPrinted>
  <dcterms:created xsi:type="dcterms:W3CDTF">2018-09-11T13:16:00Z</dcterms:created>
  <dcterms:modified xsi:type="dcterms:W3CDTF">2018-10-24T06:20:00Z</dcterms:modified>
</cp:coreProperties>
</file>