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85A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4510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№2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72CAB" w:rsidRPr="007A76D8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Pr="00F61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b/>
          <w:sz w:val="28"/>
          <w:szCs w:val="28"/>
        </w:rPr>
        <w:t>О принятии муниципальной  программы «Организация водоснабжения на территории Сластухинского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на 2017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E72CAB" w:rsidRDefault="00E72CAB" w:rsidP="00E72C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Default="00E72CAB" w:rsidP="00E72CAB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72CAB" w:rsidRPr="0066632A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>1.Внести изменение в постановление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61B1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1B1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г. «Организация водоснабжения на территории Сластухинского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>образования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год»»:</w:t>
      </w:r>
    </w:p>
    <w:p w:rsidR="00E72CAB" w:rsidRPr="00F61B18" w:rsidRDefault="00E72CAB" w:rsidP="00E72CAB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 приложение 1 к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F61B18">
        <w:rPr>
          <w:rFonts w:ascii="Times New Roman" w:hAnsi="Times New Roman" w:cs="Times New Roman"/>
          <w:sz w:val="28"/>
          <w:szCs w:val="28"/>
        </w:rPr>
        <w:t>, а именно в Паспорте муниципальной программы в пункте «Объемы и источники финансирования программы» вместо слов «201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FD6776">
        <w:rPr>
          <w:rFonts w:ascii="Times New Roman" w:hAnsi="Times New Roman" w:cs="Times New Roman"/>
          <w:sz w:val="28"/>
          <w:szCs w:val="28"/>
        </w:rPr>
        <w:t>28872,00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руб.» заменить на слова «201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год- </w:t>
      </w:r>
      <w:r w:rsidR="004769B5">
        <w:rPr>
          <w:rFonts w:ascii="Times New Roman" w:hAnsi="Times New Roman" w:cs="Times New Roman"/>
          <w:sz w:val="28"/>
          <w:szCs w:val="28"/>
        </w:rPr>
        <w:t>127872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F61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B1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E72CAB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F61B18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1B18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E72CAB" w:rsidRDefault="00E72CAB" w:rsidP="00E72CAB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CAB" w:rsidRDefault="00E72CAB" w:rsidP="00E72CAB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E72CAB" w:rsidRDefault="00E72CAB" w:rsidP="00E72CA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72CAB" w:rsidRPr="00FD6776" w:rsidRDefault="00E72CAB" w:rsidP="00E72CAB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осуществляется за счет средств бюджета Сластухинского МО. Общий объем финансирования мероприятий Программы составляет </w:t>
      </w:r>
      <w:r w:rsidR="004769B5">
        <w:rPr>
          <w:rFonts w:ascii="Times New Roman" w:hAnsi="Times New Roman" w:cs="Times New Roman"/>
          <w:sz w:val="28"/>
          <w:szCs w:val="28"/>
        </w:rPr>
        <w:t>127872,00</w:t>
      </w:r>
      <w:r w:rsidR="004769B5" w:rsidRPr="00F61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72CAB" w:rsidRDefault="00E72CAB" w:rsidP="00E72CAB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E72CAB" w:rsidRDefault="00E72CAB" w:rsidP="00E72CA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CAB" w:rsidRDefault="00E72CAB" w:rsidP="00E72CA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E72CAB" w:rsidTr="005825EA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</w:t>
            </w:r>
          </w:p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E72CAB" w:rsidTr="005825EA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2CAB" w:rsidTr="005825EA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агрегата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 насосного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28872,00 руб.</w:t>
            </w:r>
          </w:p>
        </w:tc>
      </w:tr>
      <w:tr w:rsidR="00E72CAB" w:rsidTr="005825EA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водонапорного бака</w:t>
            </w:r>
            <w:r w:rsidR="00485A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2CAB" w:rsidRDefault="004769B5" w:rsidP="00485AC5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E72CAB">
              <w:rPr>
                <w:sz w:val="28"/>
                <w:szCs w:val="28"/>
              </w:rPr>
              <w:t>,00 руб.</w:t>
            </w:r>
          </w:p>
        </w:tc>
      </w:tr>
      <w:tr w:rsidR="00E72CAB" w:rsidTr="005825EA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2CAB" w:rsidRDefault="00E72CAB" w:rsidP="005825EA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2CAB" w:rsidRPr="00461825" w:rsidRDefault="00E72CAB" w:rsidP="00485AC5">
            <w:pPr>
              <w:pStyle w:val="a4"/>
              <w:spacing w:line="276" w:lineRule="auto"/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69B5">
              <w:rPr>
                <w:sz w:val="28"/>
                <w:szCs w:val="28"/>
              </w:rPr>
              <w:t>127872,00</w:t>
            </w:r>
            <w:r w:rsidR="004769B5" w:rsidRPr="00F61B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:rsidR="00E72CAB" w:rsidRPr="0034510E" w:rsidRDefault="00E72CAB" w:rsidP="00E72CAB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E72CAB" w:rsidRDefault="00E72CAB" w:rsidP="00E72CAB"/>
    <w:p w:rsidR="00CD3AA5" w:rsidRDefault="00CD3AA5"/>
    <w:sectPr w:rsidR="00CD3AA5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CAB"/>
    <w:rsid w:val="00216EDA"/>
    <w:rsid w:val="004769B5"/>
    <w:rsid w:val="00485AC5"/>
    <w:rsid w:val="00CD3AA5"/>
    <w:rsid w:val="00D74793"/>
    <w:rsid w:val="00E72CAB"/>
    <w:rsid w:val="00F1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C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E72C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2017-12-06T07:16:00Z</cp:lastPrinted>
  <dcterms:created xsi:type="dcterms:W3CDTF">2017-12-06T06:31:00Z</dcterms:created>
  <dcterms:modified xsi:type="dcterms:W3CDTF">2017-12-06T07:16:00Z</dcterms:modified>
</cp:coreProperties>
</file>