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0B" w:rsidRPr="00C46C47" w:rsidRDefault="00FA440B" w:rsidP="00FA440B">
      <w:pPr>
        <w:pStyle w:val="a0"/>
        <w:ind w:right="30"/>
        <w:rPr>
          <w:sz w:val="24"/>
          <w:szCs w:val="24"/>
        </w:rPr>
      </w:pPr>
    </w:p>
    <w:p w:rsidR="00E26BB3" w:rsidRPr="00C46C47" w:rsidRDefault="00E26BB3" w:rsidP="00E26BB3">
      <w:pPr>
        <w:spacing w:after="0" w:line="240" w:lineRule="auto"/>
        <w:jc w:val="center"/>
        <w:rPr>
          <w:rFonts w:ascii="Times New Roman" w:hAnsi="Times New Roman" w:cs="Times New Roman"/>
          <w:b/>
          <w:sz w:val="24"/>
          <w:szCs w:val="24"/>
        </w:rPr>
      </w:pPr>
      <w:r w:rsidRPr="00C46C47">
        <w:rPr>
          <w:rFonts w:ascii="Times New Roman" w:hAnsi="Times New Roman" w:cs="Times New Roman"/>
          <w:b/>
          <w:sz w:val="24"/>
          <w:szCs w:val="24"/>
        </w:rPr>
        <w:t>АДМИНИСТРАЦИЯ СЛАСТУХИНСКОГО МУНИЦИПАЛЬНОГО  ОБРАЗОВАНИЯ</w:t>
      </w:r>
    </w:p>
    <w:p w:rsidR="00E26BB3" w:rsidRPr="00C46C47" w:rsidRDefault="00E26BB3" w:rsidP="00E26BB3">
      <w:pPr>
        <w:spacing w:after="0" w:line="240" w:lineRule="auto"/>
        <w:jc w:val="center"/>
        <w:outlineLvl w:val="0"/>
        <w:rPr>
          <w:rFonts w:ascii="Times New Roman" w:hAnsi="Times New Roman" w:cs="Times New Roman"/>
          <w:b/>
          <w:sz w:val="24"/>
          <w:szCs w:val="24"/>
        </w:rPr>
      </w:pPr>
      <w:r w:rsidRPr="00C46C47">
        <w:rPr>
          <w:rFonts w:ascii="Times New Roman" w:hAnsi="Times New Roman" w:cs="Times New Roman"/>
          <w:b/>
          <w:sz w:val="24"/>
          <w:szCs w:val="24"/>
        </w:rPr>
        <w:t>ЕКАТЕРИНОВСКОГО МУНИЦИПАЛЬНОГО РАЙОНА</w:t>
      </w:r>
    </w:p>
    <w:p w:rsidR="00E26BB3" w:rsidRPr="00C46C47" w:rsidRDefault="00E26BB3" w:rsidP="00E26BB3">
      <w:pPr>
        <w:spacing w:after="0" w:line="240" w:lineRule="auto"/>
        <w:jc w:val="center"/>
        <w:outlineLvl w:val="0"/>
        <w:rPr>
          <w:rFonts w:ascii="Times New Roman" w:hAnsi="Times New Roman" w:cs="Times New Roman"/>
          <w:b/>
          <w:sz w:val="24"/>
          <w:szCs w:val="24"/>
        </w:rPr>
      </w:pPr>
      <w:r w:rsidRPr="00C46C47">
        <w:rPr>
          <w:rFonts w:ascii="Times New Roman" w:hAnsi="Times New Roman" w:cs="Times New Roman"/>
          <w:b/>
          <w:sz w:val="24"/>
          <w:szCs w:val="24"/>
        </w:rPr>
        <w:t xml:space="preserve">САРАТОВСКОЙ ОБЛАСТИ   </w:t>
      </w:r>
    </w:p>
    <w:p w:rsidR="00E26BB3" w:rsidRPr="00C46C47" w:rsidRDefault="00E26BB3" w:rsidP="00E26BB3">
      <w:pPr>
        <w:spacing w:after="0" w:line="240" w:lineRule="auto"/>
        <w:jc w:val="center"/>
        <w:rPr>
          <w:rFonts w:ascii="Times New Roman" w:hAnsi="Times New Roman" w:cs="Times New Roman"/>
          <w:b/>
          <w:sz w:val="24"/>
          <w:szCs w:val="24"/>
        </w:rPr>
      </w:pPr>
    </w:p>
    <w:p w:rsidR="00213430" w:rsidRDefault="00213430" w:rsidP="00E26BB3">
      <w:pPr>
        <w:spacing w:after="0" w:line="240" w:lineRule="auto"/>
        <w:jc w:val="center"/>
        <w:outlineLvl w:val="0"/>
        <w:rPr>
          <w:rFonts w:ascii="Times New Roman" w:hAnsi="Times New Roman" w:cs="Times New Roman"/>
          <w:b/>
          <w:sz w:val="24"/>
          <w:szCs w:val="24"/>
        </w:rPr>
      </w:pPr>
    </w:p>
    <w:p w:rsidR="00E26BB3" w:rsidRPr="00C46C47" w:rsidRDefault="00E26BB3" w:rsidP="00E26BB3">
      <w:pPr>
        <w:spacing w:after="0" w:line="240" w:lineRule="auto"/>
        <w:jc w:val="center"/>
        <w:outlineLvl w:val="0"/>
        <w:rPr>
          <w:rFonts w:ascii="Times New Roman" w:hAnsi="Times New Roman" w:cs="Times New Roman"/>
          <w:b/>
          <w:sz w:val="24"/>
          <w:szCs w:val="24"/>
        </w:rPr>
      </w:pPr>
      <w:r w:rsidRPr="00C46C47">
        <w:rPr>
          <w:rFonts w:ascii="Times New Roman" w:hAnsi="Times New Roman" w:cs="Times New Roman"/>
          <w:b/>
          <w:sz w:val="24"/>
          <w:szCs w:val="24"/>
        </w:rPr>
        <w:t xml:space="preserve">ПОСТАНОВЛЕНИЕ </w:t>
      </w:r>
    </w:p>
    <w:p w:rsidR="00E26BB3" w:rsidRPr="00C46C47" w:rsidRDefault="00E26BB3" w:rsidP="00E26BB3">
      <w:pPr>
        <w:spacing w:after="0" w:line="240" w:lineRule="auto"/>
        <w:jc w:val="center"/>
        <w:rPr>
          <w:rFonts w:ascii="Times New Roman" w:hAnsi="Times New Roman" w:cs="Times New Roman"/>
          <w:sz w:val="24"/>
          <w:szCs w:val="24"/>
        </w:rPr>
      </w:pPr>
    </w:p>
    <w:p w:rsidR="00E26BB3" w:rsidRPr="00C46C47" w:rsidRDefault="00C46C47" w:rsidP="00E26BB3">
      <w:pPr>
        <w:spacing w:after="0" w:line="240" w:lineRule="auto"/>
        <w:rPr>
          <w:rFonts w:ascii="Times New Roman" w:hAnsi="Times New Roman" w:cs="Times New Roman"/>
          <w:sz w:val="24"/>
          <w:szCs w:val="24"/>
        </w:rPr>
      </w:pPr>
      <w:r w:rsidRPr="00C46C47">
        <w:rPr>
          <w:rFonts w:ascii="Times New Roman" w:hAnsi="Times New Roman" w:cs="Times New Roman"/>
          <w:sz w:val="24"/>
          <w:szCs w:val="24"/>
        </w:rPr>
        <w:t xml:space="preserve"> от 12.04.2022 г.   №18</w:t>
      </w:r>
      <w:r w:rsidR="00E26BB3" w:rsidRPr="00C46C47">
        <w:rPr>
          <w:rFonts w:ascii="Times New Roman" w:hAnsi="Times New Roman" w:cs="Times New Roman"/>
          <w:sz w:val="24"/>
          <w:szCs w:val="24"/>
        </w:rPr>
        <w:t xml:space="preserve">                                                                  </w:t>
      </w:r>
      <w:proofErr w:type="gramStart"/>
      <w:r w:rsidR="00E26BB3" w:rsidRPr="00C46C47">
        <w:rPr>
          <w:rFonts w:ascii="Times New Roman" w:hAnsi="Times New Roman" w:cs="Times New Roman"/>
          <w:sz w:val="24"/>
          <w:szCs w:val="24"/>
        </w:rPr>
        <w:t>с</w:t>
      </w:r>
      <w:proofErr w:type="gramEnd"/>
      <w:r w:rsidR="00E26BB3" w:rsidRPr="00C46C47">
        <w:rPr>
          <w:rFonts w:ascii="Times New Roman" w:hAnsi="Times New Roman" w:cs="Times New Roman"/>
          <w:sz w:val="24"/>
          <w:szCs w:val="24"/>
        </w:rPr>
        <w:t>. Сластуха</w:t>
      </w:r>
    </w:p>
    <w:p w:rsidR="00FA440B" w:rsidRPr="00C46C47" w:rsidRDefault="00FA440B" w:rsidP="00FA440B">
      <w:pPr>
        <w:pStyle w:val="a0"/>
        <w:ind w:right="30"/>
        <w:rPr>
          <w:sz w:val="24"/>
          <w:szCs w:val="24"/>
        </w:rPr>
      </w:pPr>
    </w:p>
    <w:p w:rsidR="00FA440B" w:rsidRDefault="00FA440B" w:rsidP="00FA440B">
      <w:pPr>
        <w:pStyle w:val="a0"/>
        <w:ind w:right="30"/>
        <w:rPr>
          <w:sz w:val="24"/>
          <w:szCs w:val="24"/>
        </w:rPr>
      </w:pPr>
    </w:p>
    <w:p w:rsidR="00213430" w:rsidRPr="00C46C47" w:rsidRDefault="00213430" w:rsidP="00FA440B">
      <w:pPr>
        <w:pStyle w:val="a0"/>
        <w:ind w:right="30"/>
        <w:rPr>
          <w:sz w:val="24"/>
          <w:szCs w:val="24"/>
        </w:rPr>
      </w:pPr>
    </w:p>
    <w:p w:rsidR="00C46C47" w:rsidRPr="00C46C47" w:rsidRDefault="00C46C47" w:rsidP="00C46C47">
      <w:pPr>
        <w:pStyle w:val="a6"/>
        <w:snapToGrid w:val="0"/>
        <w:ind w:left="-284"/>
        <w:rPr>
          <w:b/>
          <w:iCs/>
        </w:rPr>
      </w:pPr>
      <w:r w:rsidRPr="00C46C47">
        <w:rPr>
          <w:b/>
          <w:iCs/>
        </w:rPr>
        <w:t>Об</w:t>
      </w:r>
      <w:r w:rsidRPr="00C46C47">
        <w:rPr>
          <w:rFonts w:eastAsia="Times New Roman"/>
          <w:b/>
          <w:iCs/>
        </w:rPr>
        <w:t xml:space="preserve"> </w:t>
      </w:r>
      <w:r w:rsidRPr="00C46C47">
        <w:rPr>
          <w:b/>
          <w:iCs/>
        </w:rPr>
        <w:t>утверждении</w:t>
      </w:r>
      <w:r w:rsidRPr="00C46C47">
        <w:rPr>
          <w:rFonts w:eastAsia="Times New Roman"/>
          <w:b/>
          <w:iCs/>
        </w:rPr>
        <w:t xml:space="preserve"> </w:t>
      </w:r>
      <w:r w:rsidRPr="00C46C47">
        <w:rPr>
          <w:b/>
          <w:iCs/>
        </w:rPr>
        <w:t xml:space="preserve"> схемы</w:t>
      </w:r>
      <w:r w:rsidRPr="00C46C47">
        <w:rPr>
          <w:rFonts w:eastAsia="Times New Roman"/>
          <w:b/>
          <w:iCs/>
        </w:rPr>
        <w:t xml:space="preserve"> </w:t>
      </w:r>
      <w:r w:rsidRPr="00C46C47">
        <w:rPr>
          <w:b/>
          <w:iCs/>
        </w:rPr>
        <w:t xml:space="preserve">водоснабжения  и водоотведения                       </w:t>
      </w:r>
    </w:p>
    <w:p w:rsidR="00C46C47" w:rsidRDefault="00C46C47" w:rsidP="00C46C47">
      <w:pPr>
        <w:pStyle w:val="a6"/>
        <w:snapToGrid w:val="0"/>
        <w:ind w:left="-284"/>
        <w:rPr>
          <w:b/>
          <w:iCs/>
        </w:rPr>
      </w:pPr>
      <w:r w:rsidRPr="00C46C47">
        <w:rPr>
          <w:b/>
          <w:iCs/>
        </w:rPr>
        <w:t>Сластухинского муниципального  образовани</w:t>
      </w:r>
      <w:r>
        <w:rPr>
          <w:b/>
          <w:iCs/>
        </w:rPr>
        <w:t xml:space="preserve">я </w:t>
      </w:r>
      <w:r w:rsidRPr="00C46C47">
        <w:rPr>
          <w:b/>
          <w:iCs/>
        </w:rPr>
        <w:t xml:space="preserve">Екатериновского </w:t>
      </w:r>
    </w:p>
    <w:p w:rsidR="00C46C47" w:rsidRPr="00C46C47" w:rsidRDefault="00C46C47" w:rsidP="00C46C47">
      <w:pPr>
        <w:pStyle w:val="a6"/>
        <w:snapToGrid w:val="0"/>
        <w:ind w:left="-284"/>
        <w:rPr>
          <w:b/>
          <w:iCs/>
        </w:rPr>
      </w:pPr>
      <w:r>
        <w:rPr>
          <w:b/>
          <w:iCs/>
        </w:rPr>
        <w:t xml:space="preserve">муниципального района </w:t>
      </w:r>
      <w:r w:rsidRPr="00C46C47">
        <w:rPr>
          <w:b/>
          <w:iCs/>
        </w:rPr>
        <w:t xml:space="preserve">Саратовской области </w:t>
      </w:r>
      <w:r>
        <w:rPr>
          <w:b/>
          <w:iCs/>
        </w:rPr>
        <w:t>на период с 2019 до 2029 года</w:t>
      </w:r>
    </w:p>
    <w:p w:rsidR="00C46C47" w:rsidRDefault="00C46C47" w:rsidP="00C46C47">
      <w:pPr>
        <w:spacing w:after="0"/>
        <w:ind w:left="-284"/>
        <w:jc w:val="both"/>
        <w:rPr>
          <w:rFonts w:ascii="Times New Roman" w:eastAsia="Times New Roman" w:hAnsi="Times New Roman" w:cs="Times New Roman"/>
          <w:sz w:val="24"/>
          <w:szCs w:val="24"/>
        </w:rPr>
      </w:pPr>
    </w:p>
    <w:p w:rsidR="00213430" w:rsidRPr="00C46C47" w:rsidRDefault="00213430" w:rsidP="00C46C47">
      <w:pPr>
        <w:spacing w:after="0"/>
        <w:ind w:left="-284"/>
        <w:jc w:val="both"/>
        <w:rPr>
          <w:rFonts w:ascii="Times New Roman" w:eastAsia="Times New Roman" w:hAnsi="Times New Roman" w:cs="Times New Roman"/>
          <w:sz w:val="24"/>
          <w:szCs w:val="24"/>
        </w:rPr>
      </w:pPr>
    </w:p>
    <w:p w:rsidR="00C46C47" w:rsidRPr="00C46C47" w:rsidRDefault="00C46C47" w:rsidP="00C46C47">
      <w:pPr>
        <w:spacing w:line="240" w:lineRule="auto"/>
        <w:ind w:left="-284"/>
        <w:rPr>
          <w:rFonts w:ascii="Times New Roman" w:eastAsia="Times New Roman" w:hAnsi="Times New Roman" w:cs="Times New Roman"/>
          <w:sz w:val="24"/>
          <w:szCs w:val="24"/>
        </w:rPr>
      </w:pPr>
      <w:r w:rsidRPr="00C46C47">
        <w:rPr>
          <w:rFonts w:ascii="Times New Roman" w:eastAsia="Times New Roman" w:hAnsi="Times New Roman" w:cs="Times New Roman"/>
          <w:sz w:val="24"/>
          <w:szCs w:val="24"/>
        </w:rPr>
        <w:t xml:space="preserve">         </w:t>
      </w:r>
      <w:r w:rsidRPr="00C46C47">
        <w:rPr>
          <w:rFonts w:ascii="Times New Roman" w:eastAsia="Arial" w:hAnsi="Times New Roman" w:cs="Times New Roman"/>
          <w:sz w:val="24"/>
          <w:szCs w:val="24"/>
        </w:rPr>
        <w:t>В</w:t>
      </w:r>
      <w:r w:rsidRPr="00C46C47">
        <w:rPr>
          <w:rFonts w:ascii="Times New Roman" w:eastAsia="Times New Roman" w:hAnsi="Times New Roman" w:cs="Times New Roman"/>
          <w:sz w:val="24"/>
          <w:szCs w:val="24"/>
        </w:rPr>
        <w:t xml:space="preserve"> соответствии с  Постановлением Правительства Российской Федерации от 05 сентября 2013 года № 782 «О схемах водоснабжения и водоотведения», Устава Сластухинского муниципального образования, администрация Сластухинского муниципального образования</w:t>
      </w:r>
    </w:p>
    <w:p w:rsidR="00C46C47" w:rsidRPr="00C46C47" w:rsidRDefault="00C46C47" w:rsidP="00C46C47">
      <w:pPr>
        <w:spacing w:line="240" w:lineRule="auto"/>
        <w:ind w:left="-284"/>
        <w:rPr>
          <w:rFonts w:ascii="Times New Roman" w:eastAsia="Times New Roman" w:hAnsi="Times New Roman" w:cs="Times New Roman"/>
          <w:b/>
          <w:sz w:val="24"/>
          <w:szCs w:val="24"/>
        </w:rPr>
      </w:pPr>
      <w:r w:rsidRPr="00C46C47">
        <w:rPr>
          <w:rFonts w:ascii="Times New Roman" w:eastAsia="Times New Roman" w:hAnsi="Times New Roman" w:cs="Times New Roman"/>
          <w:sz w:val="24"/>
          <w:szCs w:val="24"/>
        </w:rPr>
        <w:t xml:space="preserve">  </w:t>
      </w:r>
      <w:r w:rsidRPr="00C46C47">
        <w:rPr>
          <w:rFonts w:ascii="Times New Roman" w:hAnsi="Times New Roman" w:cs="Times New Roman"/>
          <w:sz w:val="24"/>
          <w:szCs w:val="24"/>
        </w:rPr>
        <w:t xml:space="preserve"> </w:t>
      </w:r>
      <w:r w:rsidRPr="00C46C47">
        <w:rPr>
          <w:rFonts w:ascii="Times New Roman" w:hAnsi="Times New Roman" w:cs="Times New Roman"/>
          <w:b/>
          <w:sz w:val="24"/>
          <w:szCs w:val="24"/>
        </w:rPr>
        <w:t>ПОСТАНОВЛЯЕТ:</w:t>
      </w:r>
    </w:p>
    <w:p w:rsidR="00213430" w:rsidRDefault="00213430" w:rsidP="00213430">
      <w:pPr>
        <w:pStyle w:val="a7"/>
        <w:autoSpaceDE w:val="0"/>
        <w:spacing w:line="240" w:lineRule="auto"/>
        <w:ind w:left="481"/>
        <w:rPr>
          <w:rFonts w:ascii="Times New Roman" w:eastAsia="Times New Roman" w:hAnsi="Times New Roman" w:cs="Times New Roman"/>
          <w:sz w:val="24"/>
          <w:szCs w:val="24"/>
        </w:rPr>
      </w:pPr>
    </w:p>
    <w:p w:rsidR="00C46C47" w:rsidRPr="00C46C47" w:rsidRDefault="00C46C47" w:rsidP="00C46C47">
      <w:pPr>
        <w:pStyle w:val="a7"/>
        <w:numPr>
          <w:ilvl w:val="0"/>
          <w:numId w:val="4"/>
        </w:numPr>
        <w:autoSpaceDE w:val="0"/>
        <w:spacing w:line="240" w:lineRule="auto"/>
        <w:rPr>
          <w:rFonts w:ascii="Times New Roman" w:eastAsia="Times New Roman" w:hAnsi="Times New Roman" w:cs="Times New Roman"/>
          <w:sz w:val="24"/>
          <w:szCs w:val="24"/>
        </w:rPr>
      </w:pPr>
      <w:r w:rsidRPr="00C46C47">
        <w:rPr>
          <w:rFonts w:ascii="Times New Roman" w:eastAsia="Times New Roman" w:hAnsi="Times New Roman" w:cs="Times New Roman"/>
          <w:sz w:val="24"/>
          <w:szCs w:val="24"/>
        </w:rPr>
        <w:t xml:space="preserve">Утвердить </w:t>
      </w:r>
      <w:r w:rsidRPr="00C46C47">
        <w:rPr>
          <w:rFonts w:ascii="Times New Roman" w:hAnsi="Times New Roman" w:cs="Times New Roman"/>
          <w:sz w:val="24"/>
          <w:szCs w:val="24"/>
        </w:rPr>
        <w:t>схему водоснабжения и водоотведения Сластухинского</w:t>
      </w:r>
      <w:r w:rsidRPr="00C46C47">
        <w:rPr>
          <w:rFonts w:ascii="Times New Roman" w:eastAsia="Times New Roman" w:hAnsi="Times New Roman" w:cs="Times New Roman"/>
          <w:sz w:val="24"/>
          <w:szCs w:val="24"/>
        </w:rPr>
        <w:t xml:space="preserve"> муниципального образования  </w:t>
      </w:r>
      <w:r>
        <w:rPr>
          <w:rFonts w:ascii="Times New Roman" w:eastAsia="Times New Roman" w:hAnsi="Times New Roman" w:cs="Times New Roman"/>
          <w:sz w:val="24"/>
          <w:szCs w:val="24"/>
        </w:rPr>
        <w:t xml:space="preserve">Екатериновского муниципального района Саратовской области на период с 2019 до 2022 года </w:t>
      </w:r>
      <w:proofErr w:type="gramStart"/>
      <w:r w:rsidRPr="00C46C47">
        <w:rPr>
          <w:rFonts w:ascii="Times New Roman" w:eastAsia="Times New Roman" w:hAnsi="Times New Roman" w:cs="Times New Roman"/>
          <w:sz w:val="24"/>
          <w:szCs w:val="24"/>
        </w:rPr>
        <w:t>согласно приложения</w:t>
      </w:r>
      <w:proofErr w:type="gramEnd"/>
      <w:r w:rsidRPr="00C46C47">
        <w:rPr>
          <w:rFonts w:ascii="Times New Roman" w:eastAsia="Times New Roman" w:hAnsi="Times New Roman" w:cs="Times New Roman"/>
          <w:sz w:val="24"/>
          <w:szCs w:val="24"/>
        </w:rPr>
        <w:t xml:space="preserve">  1.</w:t>
      </w:r>
    </w:p>
    <w:p w:rsidR="00C46C47" w:rsidRPr="00C46C47" w:rsidRDefault="00C46C47" w:rsidP="00C46C47">
      <w:pPr>
        <w:pStyle w:val="a7"/>
        <w:numPr>
          <w:ilvl w:val="0"/>
          <w:numId w:val="4"/>
        </w:numPr>
        <w:spacing w:after="0" w:line="240" w:lineRule="auto"/>
        <w:rPr>
          <w:rFonts w:ascii="Times New Roman" w:hAnsi="Times New Roman" w:cs="Times New Roman"/>
          <w:sz w:val="24"/>
          <w:szCs w:val="24"/>
        </w:rPr>
      </w:pPr>
      <w:r w:rsidRPr="00C46C47">
        <w:rPr>
          <w:rFonts w:ascii="Times New Roman" w:hAnsi="Times New Roman" w:cs="Times New Roman"/>
          <w:sz w:val="24"/>
          <w:szCs w:val="24"/>
        </w:rPr>
        <w:t>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C46C47" w:rsidRPr="00C46C47" w:rsidRDefault="00C46C47" w:rsidP="00C46C47">
      <w:pPr>
        <w:pStyle w:val="a7"/>
        <w:numPr>
          <w:ilvl w:val="0"/>
          <w:numId w:val="4"/>
        </w:numPr>
        <w:spacing w:after="0" w:line="240" w:lineRule="auto"/>
        <w:jc w:val="both"/>
        <w:rPr>
          <w:rFonts w:ascii="Times New Roman" w:hAnsi="Times New Roman" w:cs="Times New Roman"/>
          <w:sz w:val="24"/>
          <w:szCs w:val="24"/>
        </w:rPr>
      </w:pPr>
      <w:proofErr w:type="gramStart"/>
      <w:r w:rsidRPr="00C46C47">
        <w:rPr>
          <w:rFonts w:ascii="Times New Roman" w:hAnsi="Times New Roman" w:cs="Times New Roman"/>
          <w:sz w:val="24"/>
          <w:szCs w:val="24"/>
        </w:rPr>
        <w:t>Контроль за</w:t>
      </w:r>
      <w:proofErr w:type="gramEnd"/>
      <w:r w:rsidRPr="00C46C47">
        <w:rPr>
          <w:rFonts w:ascii="Times New Roman" w:hAnsi="Times New Roman" w:cs="Times New Roman"/>
          <w:sz w:val="24"/>
          <w:szCs w:val="24"/>
        </w:rPr>
        <w:t xml:space="preserve"> выполнением настоящего Постановления оставляю за собой.</w:t>
      </w:r>
    </w:p>
    <w:p w:rsidR="00C46C47" w:rsidRPr="00C46C47" w:rsidRDefault="00C46C47" w:rsidP="00C46C47">
      <w:pPr>
        <w:pStyle w:val="a7"/>
        <w:rPr>
          <w:rFonts w:ascii="Times New Roman" w:hAnsi="Times New Roman" w:cs="Times New Roman"/>
          <w:sz w:val="24"/>
          <w:szCs w:val="24"/>
        </w:rPr>
      </w:pPr>
    </w:p>
    <w:p w:rsidR="00C46C47" w:rsidRPr="00C46C47" w:rsidRDefault="00C46C47" w:rsidP="00C46C47">
      <w:pPr>
        <w:pStyle w:val="a7"/>
        <w:jc w:val="both"/>
        <w:rPr>
          <w:rFonts w:ascii="Times New Roman" w:hAnsi="Times New Roman" w:cs="Times New Roman"/>
          <w:sz w:val="24"/>
          <w:szCs w:val="24"/>
        </w:rPr>
      </w:pPr>
    </w:p>
    <w:p w:rsidR="00C46C47" w:rsidRDefault="00C46C47" w:rsidP="00C46C47">
      <w:pPr>
        <w:pStyle w:val="a7"/>
        <w:jc w:val="both"/>
        <w:rPr>
          <w:rFonts w:ascii="Times New Roman" w:hAnsi="Times New Roman" w:cs="Times New Roman"/>
          <w:sz w:val="24"/>
          <w:szCs w:val="24"/>
        </w:rPr>
      </w:pPr>
    </w:p>
    <w:p w:rsidR="00213430" w:rsidRPr="00C46C47" w:rsidRDefault="00213430" w:rsidP="00C46C47">
      <w:pPr>
        <w:pStyle w:val="a7"/>
        <w:jc w:val="both"/>
        <w:rPr>
          <w:rFonts w:ascii="Times New Roman" w:hAnsi="Times New Roman" w:cs="Times New Roman"/>
          <w:sz w:val="24"/>
          <w:szCs w:val="24"/>
        </w:rPr>
      </w:pPr>
    </w:p>
    <w:p w:rsidR="00C46C47" w:rsidRPr="00C46C47" w:rsidRDefault="00C46C47" w:rsidP="00C46C47">
      <w:pPr>
        <w:pStyle w:val="a7"/>
        <w:rPr>
          <w:rFonts w:ascii="Times New Roman" w:hAnsi="Times New Roman" w:cs="Times New Roman"/>
          <w:b/>
          <w:sz w:val="24"/>
          <w:szCs w:val="24"/>
        </w:rPr>
      </w:pPr>
      <w:r w:rsidRPr="00C46C47">
        <w:rPr>
          <w:rFonts w:ascii="Times New Roman" w:hAnsi="Times New Roman" w:cs="Times New Roman"/>
          <w:b/>
          <w:sz w:val="24"/>
          <w:szCs w:val="24"/>
        </w:rPr>
        <w:t>Глава администрации</w:t>
      </w:r>
    </w:p>
    <w:p w:rsidR="00C46C47" w:rsidRPr="00C46C47" w:rsidRDefault="00C46C47" w:rsidP="00C46C47">
      <w:pPr>
        <w:pStyle w:val="a7"/>
        <w:ind w:right="99"/>
        <w:rPr>
          <w:rFonts w:ascii="Times New Roman" w:hAnsi="Times New Roman" w:cs="Times New Roman"/>
          <w:sz w:val="24"/>
          <w:szCs w:val="24"/>
        </w:rPr>
      </w:pPr>
      <w:r w:rsidRPr="00C46C47">
        <w:rPr>
          <w:rFonts w:ascii="Times New Roman" w:hAnsi="Times New Roman" w:cs="Times New Roman"/>
          <w:b/>
          <w:sz w:val="24"/>
          <w:szCs w:val="24"/>
        </w:rPr>
        <w:t>Сластухинского МО                                                                   Ф.С.Жуков</w:t>
      </w:r>
    </w:p>
    <w:p w:rsidR="00C46C47" w:rsidRPr="00C46C47" w:rsidRDefault="00C46C47" w:rsidP="00C46C47">
      <w:pPr>
        <w:pStyle w:val="a8"/>
        <w:ind w:left="720"/>
        <w:rPr>
          <w:rFonts w:ascii="Times New Roman" w:hAnsi="Times New Roman"/>
          <w:sz w:val="24"/>
          <w:szCs w:val="24"/>
        </w:rPr>
      </w:pPr>
    </w:p>
    <w:p w:rsidR="00C46C47" w:rsidRPr="00C46C47" w:rsidRDefault="00C46C47" w:rsidP="00C46C47">
      <w:pPr>
        <w:spacing w:after="0" w:line="240" w:lineRule="auto"/>
        <w:rPr>
          <w:rFonts w:ascii="Times New Roman" w:hAnsi="Times New Roman" w:cs="Times New Roman"/>
          <w:b/>
          <w:sz w:val="24"/>
          <w:szCs w:val="24"/>
        </w:rPr>
      </w:pPr>
    </w:p>
    <w:p w:rsidR="00FA440B" w:rsidRPr="00C46C47" w:rsidRDefault="00FA440B" w:rsidP="00FA440B">
      <w:pPr>
        <w:pStyle w:val="a0"/>
        <w:ind w:right="30"/>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E26BB3" w:rsidRPr="00C46C47" w:rsidRDefault="00E26BB3" w:rsidP="00FA440B">
      <w:pPr>
        <w:pStyle w:val="a0"/>
        <w:ind w:left="7315" w:right="30"/>
        <w:jc w:val="right"/>
        <w:rPr>
          <w:sz w:val="24"/>
          <w:szCs w:val="24"/>
        </w:rPr>
      </w:pPr>
    </w:p>
    <w:p w:rsidR="00C46C47" w:rsidRDefault="00C46C47" w:rsidP="00FA440B">
      <w:pPr>
        <w:pStyle w:val="a0"/>
        <w:ind w:left="7315" w:right="30"/>
        <w:jc w:val="right"/>
        <w:rPr>
          <w:sz w:val="24"/>
          <w:szCs w:val="24"/>
        </w:rPr>
      </w:pPr>
    </w:p>
    <w:p w:rsidR="00C46C47" w:rsidRDefault="00C46C47" w:rsidP="00FA440B">
      <w:pPr>
        <w:pStyle w:val="a0"/>
        <w:ind w:left="7315" w:right="30"/>
        <w:jc w:val="right"/>
        <w:rPr>
          <w:sz w:val="24"/>
          <w:szCs w:val="24"/>
        </w:rPr>
      </w:pPr>
    </w:p>
    <w:p w:rsidR="00C46C47" w:rsidRDefault="00C46C47" w:rsidP="00FA440B">
      <w:pPr>
        <w:pStyle w:val="a0"/>
        <w:ind w:left="7315" w:right="30"/>
        <w:jc w:val="right"/>
        <w:rPr>
          <w:sz w:val="24"/>
          <w:szCs w:val="24"/>
        </w:rPr>
      </w:pPr>
    </w:p>
    <w:p w:rsidR="00C46C47" w:rsidRDefault="00C46C47" w:rsidP="00FA440B">
      <w:pPr>
        <w:pStyle w:val="a0"/>
        <w:ind w:left="7315" w:right="30"/>
        <w:jc w:val="right"/>
        <w:rPr>
          <w:sz w:val="24"/>
          <w:szCs w:val="24"/>
        </w:rPr>
      </w:pPr>
    </w:p>
    <w:p w:rsidR="00C46C47" w:rsidRDefault="00C46C47" w:rsidP="00FA440B">
      <w:pPr>
        <w:pStyle w:val="a0"/>
        <w:ind w:left="7315" w:right="30"/>
        <w:jc w:val="right"/>
        <w:rPr>
          <w:sz w:val="24"/>
          <w:szCs w:val="24"/>
        </w:rPr>
      </w:pPr>
    </w:p>
    <w:p w:rsidR="00C46C47" w:rsidRDefault="00C46C47" w:rsidP="00FA440B">
      <w:pPr>
        <w:pStyle w:val="a0"/>
        <w:ind w:left="7315" w:right="30"/>
        <w:jc w:val="right"/>
        <w:rPr>
          <w:sz w:val="24"/>
          <w:szCs w:val="24"/>
        </w:rPr>
      </w:pPr>
    </w:p>
    <w:p w:rsidR="00FA440B" w:rsidRPr="00C46C47" w:rsidRDefault="00FA440B" w:rsidP="00FA440B">
      <w:pPr>
        <w:pStyle w:val="a0"/>
        <w:ind w:left="7315" w:right="30"/>
        <w:jc w:val="right"/>
        <w:rPr>
          <w:sz w:val="24"/>
          <w:szCs w:val="24"/>
        </w:rPr>
      </w:pPr>
      <w:r w:rsidRPr="00C46C47">
        <w:rPr>
          <w:sz w:val="24"/>
          <w:szCs w:val="24"/>
        </w:rPr>
        <w:t>Приложение</w:t>
      </w:r>
    </w:p>
    <w:p w:rsidR="00E26BB3" w:rsidRPr="00C46C47" w:rsidRDefault="00FA440B" w:rsidP="00FA440B">
      <w:pPr>
        <w:pStyle w:val="a0"/>
        <w:ind w:left="5553" w:right="30"/>
        <w:jc w:val="right"/>
        <w:rPr>
          <w:sz w:val="24"/>
          <w:szCs w:val="24"/>
        </w:rPr>
      </w:pPr>
      <w:r w:rsidRPr="00C46C47">
        <w:rPr>
          <w:color w:val="030303"/>
          <w:sz w:val="24"/>
          <w:szCs w:val="24"/>
        </w:rPr>
        <w:t>к</w:t>
      </w:r>
      <w:r w:rsidRPr="00C46C47">
        <w:rPr>
          <w:color w:val="030303"/>
          <w:spacing w:val="-2"/>
          <w:sz w:val="24"/>
          <w:szCs w:val="24"/>
        </w:rPr>
        <w:t xml:space="preserve"> </w:t>
      </w:r>
      <w:r w:rsidRPr="00C46C47">
        <w:rPr>
          <w:sz w:val="24"/>
          <w:szCs w:val="24"/>
        </w:rPr>
        <w:t xml:space="preserve">постановлению </w:t>
      </w:r>
      <w:r w:rsidR="00E26BB3" w:rsidRPr="00C46C47">
        <w:rPr>
          <w:sz w:val="24"/>
          <w:szCs w:val="24"/>
        </w:rPr>
        <w:t xml:space="preserve">администрации Сластухинского МО </w:t>
      </w:r>
    </w:p>
    <w:p w:rsidR="00FA440B" w:rsidRPr="00C46C47" w:rsidRDefault="00C46C47" w:rsidP="00FA440B">
      <w:pPr>
        <w:pStyle w:val="a0"/>
        <w:ind w:left="5553" w:right="30"/>
        <w:jc w:val="right"/>
        <w:rPr>
          <w:sz w:val="24"/>
          <w:szCs w:val="24"/>
        </w:rPr>
      </w:pPr>
      <w:r w:rsidRPr="00C46C47">
        <w:rPr>
          <w:sz w:val="24"/>
          <w:szCs w:val="24"/>
        </w:rPr>
        <w:t>от 12</w:t>
      </w:r>
      <w:r w:rsidR="00E26BB3" w:rsidRPr="00C46C47">
        <w:rPr>
          <w:sz w:val="24"/>
          <w:szCs w:val="24"/>
        </w:rPr>
        <w:t>.0</w:t>
      </w:r>
      <w:r w:rsidRPr="00C46C47">
        <w:rPr>
          <w:sz w:val="24"/>
          <w:szCs w:val="24"/>
        </w:rPr>
        <w:t>4.2022 г. №18</w:t>
      </w:r>
    </w:p>
    <w:p w:rsidR="00C46C47" w:rsidRPr="00C46C47" w:rsidRDefault="00C46C47" w:rsidP="00FA440B">
      <w:pPr>
        <w:pStyle w:val="a0"/>
        <w:ind w:left="5553" w:right="30"/>
        <w:jc w:val="right"/>
        <w:rPr>
          <w:sz w:val="24"/>
          <w:szCs w:val="24"/>
        </w:rPr>
      </w:pPr>
    </w:p>
    <w:p w:rsidR="00C46C47" w:rsidRPr="00C46C47" w:rsidRDefault="00C46C47" w:rsidP="00C46C47">
      <w:pPr>
        <w:pStyle w:val="a0"/>
        <w:ind w:left="5553" w:right="30"/>
        <w:jc w:val="center"/>
        <w:rPr>
          <w:sz w:val="24"/>
          <w:szCs w:val="24"/>
        </w:rPr>
      </w:pPr>
    </w:p>
    <w:p w:rsidR="00C46C47" w:rsidRPr="00C46C47" w:rsidRDefault="00C46C47" w:rsidP="00C46C47">
      <w:pPr>
        <w:rPr>
          <w:rFonts w:ascii="Times New Roman" w:hAnsi="Times New Roman" w:cs="Times New Roman"/>
          <w:sz w:val="24"/>
          <w:szCs w:val="24"/>
          <w:lang w:eastAsia="en-US"/>
        </w:rPr>
      </w:pPr>
    </w:p>
    <w:p w:rsidR="00C46C47" w:rsidRPr="00C46C47" w:rsidRDefault="00C46C47" w:rsidP="00C46C47">
      <w:pPr>
        <w:rPr>
          <w:rFonts w:ascii="Times New Roman" w:hAnsi="Times New Roman" w:cs="Times New Roman"/>
          <w:sz w:val="24"/>
          <w:szCs w:val="24"/>
          <w:lang w:eastAsia="en-US"/>
        </w:rPr>
      </w:pPr>
    </w:p>
    <w:p w:rsidR="00C46C47" w:rsidRPr="00C46C47" w:rsidRDefault="00C46C47" w:rsidP="00C46C47">
      <w:pPr>
        <w:rPr>
          <w:rFonts w:ascii="Times New Roman" w:hAnsi="Times New Roman" w:cs="Times New Roman"/>
          <w:sz w:val="24"/>
          <w:szCs w:val="24"/>
          <w:lang w:eastAsia="en-US"/>
        </w:rPr>
      </w:pPr>
    </w:p>
    <w:p w:rsidR="00C46C47" w:rsidRPr="00C46C47" w:rsidRDefault="00C46C47" w:rsidP="00C46C47">
      <w:pPr>
        <w:pStyle w:val="a8"/>
        <w:spacing w:line="276" w:lineRule="auto"/>
        <w:jc w:val="center"/>
        <w:rPr>
          <w:rFonts w:ascii="Times New Roman" w:hAnsi="Times New Roman"/>
          <w:b/>
          <w:sz w:val="24"/>
          <w:szCs w:val="24"/>
        </w:rPr>
      </w:pPr>
      <w:r w:rsidRPr="00C46C47">
        <w:rPr>
          <w:rFonts w:ascii="Times New Roman" w:hAnsi="Times New Roman"/>
          <w:sz w:val="24"/>
          <w:szCs w:val="24"/>
        </w:rPr>
        <w:tab/>
      </w:r>
      <w:r w:rsidRPr="00C46C47">
        <w:rPr>
          <w:rFonts w:ascii="Times New Roman" w:hAnsi="Times New Roman"/>
          <w:sz w:val="24"/>
          <w:szCs w:val="24"/>
        </w:rPr>
        <w:pict>
          <v:shape id="Прямоугольник 1" o:spid="_x0000_s1026" style="position:absolute;left:0;text-align:left;margin-left:-44.05pt;margin-top:-56.7pt;width:602.35pt;height:37.7pt;z-index:251660288;mso-wrap-style:none;mso-position-horizontal:absolute;mso-position-horizontal-relative:text;mso-position-vertical:absolute;mso-position-vertical-relative:text;v-text-anchor:middle" coordsize="21600,21600" path="m,l21600,r,21600l,21600xe" fillcolor="#4bacc6" strokecolor="#4f81bd" strokeweight=".26mm">
            <v:fill color2="#b45339"/>
            <v:stroke color2="#b07e42" joinstyle="miter"/>
          </v:shape>
        </w:pict>
      </w:r>
    </w:p>
    <w:p w:rsidR="00C46C47" w:rsidRPr="00C46C47" w:rsidRDefault="00C46C47" w:rsidP="00C46C47">
      <w:pPr>
        <w:pStyle w:val="a8"/>
        <w:spacing w:line="276" w:lineRule="auto"/>
        <w:jc w:val="center"/>
        <w:rPr>
          <w:rFonts w:ascii="Times New Roman" w:hAnsi="Times New Roman"/>
          <w:sz w:val="24"/>
          <w:szCs w:val="24"/>
        </w:rPr>
      </w:pPr>
      <w:r w:rsidRPr="00C46C47">
        <w:rPr>
          <w:rFonts w:ascii="Times New Roman" w:hAnsi="Times New Roman"/>
          <w:b/>
          <w:sz w:val="24"/>
          <w:szCs w:val="24"/>
        </w:rPr>
        <w:t>ООО «Проектно-Исследовательский  Центр»</w:t>
      </w: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tbl>
      <w:tblPr>
        <w:tblW w:w="0" w:type="auto"/>
        <w:tblInd w:w="392" w:type="dxa"/>
        <w:tblLayout w:type="fixed"/>
        <w:tblLook w:val="0000"/>
      </w:tblPr>
      <w:tblGrid>
        <w:gridCol w:w="4874"/>
        <w:gridCol w:w="5101"/>
      </w:tblGrid>
      <w:tr w:rsidR="00C46C47" w:rsidRPr="00C46C47" w:rsidTr="005424AF">
        <w:tc>
          <w:tcPr>
            <w:tcW w:w="4874" w:type="dxa"/>
            <w:shd w:val="clear" w:color="auto" w:fill="auto"/>
          </w:tcPr>
          <w:p w:rsidR="00C46C47" w:rsidRPr="00C46C47" w:rsidRDefault="00C46C47" w:rsidP="005424AF">
            <w:pPr>
              <w:snapToGrid w:val="0"/>
              <w:spacing w:after="0" w:line="100" w:lineRule="atLeast"/>
              <w:jc w:val="both"/>
              <w:rPr>
                <w:rFonts w:ascii="Times New Roman" w:hAnsi="Times New Roman" w:cs="Times New Roman"/>
                <w:b/>
                <w:bCs/>
                <w:sz w:val="24"/>
                <w:szCs w:val="24"/>
              </w:rPr>
            </w:pPr>
          </w:p>
        </w:tc>
        <w:tc>
          <w:tcPr>
            <w:tcW w:w="5101" w:type="dxa"/>
            <w:shd w:val="clear" w:color="auto" w:fill="auto"/>
          </w:tcPr>
          <w:p w:rsidR="00C46C47" w:rsidRPr="00C46C47" w:rsidRDefault="00C46C47" w:rsidP="005424AF">
            <w:pPr>
              <w:spacing w:after="0" w:line="100" w:lineRule="atLeast"/>
              <w:rPr>
                <w:rFonts w:ascii="Times New Roman" w:hAnsi="Times New Roman" w:cs="Times New Roman"/>
                <w:sz w:val="24"/>
                <w:szCs w:val="24"/>
              </w:rPr>
            </w:pPr>
            <w:r w:rsidRPr="00C46C47">
              <w:rPr>
                <w:rFonts w:ascii="Times New Roman" w:hAnsi="Times New Roman" w:cs="Times New Roman"/>
                <w:b/>
                <w:bCs/>
                <w:sz w:val="24"/>
                <w:szCs w:val="24"/>
              </w:rPr>
              <w:t xml:space="preserve">УТВЕРЖДАЮ: Сластухинское муниципальное образование </w:t>
            </w:r>
          </w:p>
          <w:p w:rsidR="00C46C47" w:rsidRPr="00C46C47" w:rsidRDefault="00C46C47" w:rsidP="005424AF">
            <w:pPr>
              <w:spacing w:after="0" w:line="100" w:lineRule="atLeast"/>
              <w:rPr>
                <w:rFonts w:ascii="Times New Roman" w:hAnsi="Times New Roman" w:cs="Times New Roman"/>
                <w:sz w:val="24"/>
                <w:szCs w:val="24"/>
              </w:rPr>
            </w:pPr>
            <w:r w:rsidRPr="00C46C47">
              <w:rPr>
                <w:rFonts w:ascii="Times New Roman" w:hAnsi="Times New Roman" w:cs="Times New Roman"/>
                <w:b/>
                <w:bCs/>
                <w:sz w:val="24"/>
                <w:szCs w:val="24"/>
              </w:rPr>
              <w:t xml:space="preserve">Екатериновский район </w:t>
            </w:r>
          </w:p>
          <w:p w:rsidR="00C46C47" w:rsidRPr="00C46C47" w:rsidRDefault="00C46C47" w:rsidP="005424AF">
            <w:pPr>
              <w:spacing w:after="0" w:line="100" w:lineRule="atLeast"/>
              <w:rPr>
                <w:rFonts w:ascii="Times New Roman" w:hAnsi="Times New Roman" w:cs="Times New Roman"/>
                <w:sz w:val="24"/>
                <w:szCs w:val="24"/>
              </w:rPr>
            </w:pPr>
            <w:r w:rsidRPr="00C46C47">
              <w:rPr>
                <w:rFonts w:ascii="Times New Roman" w:hAnsi="Times New Roman" w:cs="Times New Roman"/>
                <w:b/>
                <w:bCs/>
                <w:sz w:val="24"/>
                <w:szCs w:val="24"/>
              </w:rPr>
              <w:t>Саратовская область</w:t>
            </w:r>
          </w:p>
          <w:p w:rsidR="00C46C47" w:rsidRPr="00C46C47" w:rsidRDefault="00C46C47" w:rsidP="005424AF">
            <w:pPr>
              <w:spacing w:after="0" w:line="100" w:lineRule="atLeast"/>
              <w:rPr>
                <w:rFonts w:ascii="Times New Roman" w:hAnsi="Times New Roman" w:cs="Times New Roman"/>
                <w:sz w:val="24"/>
                <w:szCs w:val="24"/>
              </w:rPr>
            </w:pPr>
            <w:r w:rsidRPr="00C46C47">
              <w:rPr>
                <w:rFonts w:ascii="Times New Roman" w:hAnsi="Times New Roman" w:cs="Times New Roman"/>
                <w:sz w:val="24"/>
                <w:szCs w:val="24"/>
              </w:rPr>
              <w:t>Глава ____________ Жуков Ф.С.</w:t>
            </w:r>
          </w:p>
          <w:p w:rsidR="00C46C47" w:rsidRPr="00C46C47" w:rsidRDefault="00C46C47" w:rsidP="005424AF">
            <w:pPr>
              <w:spacing w:after="0" w:line="100" w:lineRule="atLeast"/>
              <w:rPr>
                <w:rFonts w:ascii="Times New Roman" w:hAnsi="Times New Roman" w:cs="Times New Roman"/>
                <w:sz w:val="24"/>
                <w:szCs w:val="24"/>
              </w:rPr>
            </w:pPr>
            <w:r w:rsidRPr="00C46C47">
              <w:rPr>
                <w:rFonts w:ascii="Times New Roman" w:hAnsi="Times New Roman" w:cs="Times New Roman"/>
                <w:sz w:val="24"/>
                <w:szCs w:val="24"/>
              </w:rPr>
              <w:t>М.П.</w:t>
            </w:r>
          </w:p>
          <w:p w:rsidR="00C46C47" w:rsidRPr="00C46C47" w:rsidRDefault="00C46C47" w:rsidP="005424AF">
            <w:pPr>
              <w:pStyle w:val="NoSpacing"/>
              <w:jc w:val="both"/>
              <w:rPr>
                <w:rFonts w:ascii="Times New Roman" w:hAnsi="Times New Roman"/>
                <w:sz w:val="24"/>
                <w:szCs w:val="24"/>
              </w:rPr>
            </w:pPr>
          </w:p>
        </w:tc>
      </w:tr>
    </w:tbl>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pStyle w:val="NoSpacing"/>
        <w:jc w:val="both"/>
        <w:rPr>
          <w:rFonts w:ascii="Times New Roman" w:hAnsi="Times New Roman"/>
          <w:sz w:val="24"/>
          <w:szCs w:val="24"/>
        </w:rPr>
      </w:pPr>
    </w:p>
    <w:p w:rsidR="00C46C47" w:rsidRPr="00C46C47" w:rsidRDefault="00C46C47" w:rsidP="00C46C47">
      <w:pPr>
        <w:keepNext/>
        <w:keepLines/>
        <w:widowControl w:val="0"/>
        <w:spacing w:before="220" w:after="60" w:line="100" w:lineRule="atLeast"/>
        <w:jc w:val="center"/>
        <w:rPr>
          <w:rFonts w:ascii="Times New Roman" w:hAnsi="Times New Roman" w:cs="Times New Roman"/>
          <w:sz w:val="24"/>
          <w:szCs w:val="24"/>
        </w:rPr>
      </w:pPr>
      <w:r w:rsidRPr="00C46C47">
        <w:rPr>
          <w:rFonts w:ascii="Times New Roman" w:eastAsia="Microsoft YaHei" w:hAnsi="Times New Roman" w:cs="Times New Roman"/>
          <w:b/>
          <w:caps/>
          <w:kern w:val="2"/>
          <w:sz w:val="24"/>
          <w:szCs w:val="24"/>
        </w:rPr>
        <w:t xml:space="preserve">Схема водоснабжения И ВОДООТВЕДЕНИЯ </w:t>
      </w:r>
    </w:p>
    <w:p w:rsidR="00C46C47" w:rsidRPr="00C46C47" w:rsidRDefault="00C46C47" w:rsidP="00C46C47">
      <w:pPr>
        <w:widowControl w:val="0"/>
        <w:spacing w:before="220" w:after="60" w:line="100" w:lineRule="atLeast"/>
        <w:jc w:val="center"/>
        <w:rPr>
          <w:rFonts w:ascii="Times New Roman" w:hAnsi="Times New Roman" w:cs="Times New Roman"/>
          <w:sz w:val="24"/>
          <w:szCs w:val="24"/>
        </w:rPr>
      </w:pPr>
      <w:r w:rsidRPr="00C46C47">
        <w:rPr>
          <w:rFonts w:ascii="Times New Roman" w:eastAsia="Microsoft YaHei" w:hAnsi="Times New Roman" w:cs="Times New Roman"/>
          <w:b/>
          <w:caps/>
          <w:kern w:val="2"/>
          <w:sz w:val="24"/>
          <w:szCs w:val="24"/>
        </w:rPr>
        <w:t>Сластухинского муниципального образования</w:t>
      </w:r>
    </w:p>
    <w:p w:rsidR="00C46C47" w:rsidRPr="00C46C47" w:rsidRDefault="00C46C47" w:rsidP="00C46C47">
      <w:pPr>
        <w:widowControl w:val="0"/>
        <w:spacing w:before="220" w:after="60" w:line="100" w:lineRule="atLeast"/>
        <w:jc w:val="center"/>
        <w:rPr>
          <w:rFonts w:ascii="Times New Roman" w:hAnsi="Times New Roman" w:cs="Times New Roman"/>
          <w:sz w:val="24"/>
          <w:szCs w:val="24"/>
        </w:rPr>
      </w:pPr>
      <w:r w:rsidRPr="00C46C47">
        <w:rPr>
          <w:rFonts w:ascii="Times New Roman" w:eastAsia="Microsoft YaHei" w:hAnsi="Times New Roman" w:cs="Times New Roman"/>
          <w:b/>
          <w:caps/>
          <w:kern w:val="2"/>
          <w:sz w:val="24"/>
          <w:szCs w:val="24"/>
        </w:rPr>
        <w:t>екатЕрИновского РАЙОНа</w:t>
      </w:r>
    </w:p>
    <w:p w:rsidR="00C46C47" w:rsidRPr="00C46C47" w:rsidRDefault="00C46C47" w:rsidP="00C46C47">
      <w:pPr>
        <w:keepNext/>
        <w:keepLines/>
        <w:widowControl w:val="0"/>
        <w:spacing w:before="220" w:after="60" w:line="100" w:lineRule="atLeast"/>
        <w:jc w:val="center"/>
        <w:rPr>
          <w:rFonts w:ascii="Times New Roman" w:hAnsi="Times New Roman" w:cs="Times New Roman"/>
          <w:sz w:val="24"/>
          <w:szCs w:val="24"/>
        </w:rPr>
      </w:pPr>
      <w:r w:rsidRPr="00C46C47">
        <w:rPr>
          <w:rFonts w:ascii="Times New Roman" w:eastAsia="Microsoft YaHei" w:hAnsi="Times New Roman" w:cs="Times New Roman"/>
          <w:b/>
          <w:caps/>
          <w:kern w:val="2"/>
          <w:sz w:val="24"/>
          <w:szCs w:val="24"/>
        </w:rPr>
        <w:t>саратовской ОБЛАСТИ</w:t>
      </w:r>
    </w:p>
    <w:p w:rsidR="00C46C47" w:rsidRPr="00C46C47" w:rsidRDefault="00C46C47" w:rsidP="00C46C47">
      <w:pPr>
        <w:keepNext/>
        <w:keepLines/>
        <w:widowControl w:val="0"/>
        <w:spacing w:before="220" w:after="60" w:line="100" w:lineRule="atLeast"/>
        <w:jc w:val="center"/>
        <w:rPr>
          <w:rFonts w:ascii="Times New Roman" w:hAnsi="Times New Roman" w:cs="Times New Roman"/>
          <w:sz w:val="24"/>
          <w:szCs w:val="24"/>
        </w:rPr>
      </w:pPr>
      <w:r w:rsidRPr="00C46C47">
        <w:rPr>
          <w:rFonts w:ascii="Times New Roman" w:eastAsia="Microsoft YaHei" w:hAnsi="Times New Roman" w:cs="Times New Roman"/>
          <w:b/>
          <w:caps/>
          <w:kern w:val="2"/>
          <w:sz w:val="24"/>
          <w:szCs w:val="24"/>
        </w:rPr>
        <w:t>на период с 2019 До 2029 года</w:t>
      </w:r>
    </w:p>
    <w:p w:rsidR="00C46C47" w:rsidRPr="00C46C47" w:rsidRDefault="00C46C47" w:rsidP="00C46C47">
      <w:pPr>
        <w:keepNext/>
        <w:keepLines/>
        <w:widowControl w:val="0"/>
        <w:spacing w:before="220" w:after="60" w:line="100" w:lineRule="atLeast"/>
        <w:ind w:left="2880" w:firstLine="720"/>
        <w:jc w:val="both"/>
        <w:rPr>
          <w:rFonts w:ascii="Times New Roman" w:eastAsia="Microsoft YaHei" w:hAnsi="Times New Roman" w:cs="Times New Roman"/>
          <w:b/>
          <w:caps/>
          <w:spacing w:val="-30"/>
          <w:kern w:val="2"/>
          <w:sz w:val="24"/>
          <w:szCs w:val="24"/>
        </w:rPr>
      </w:pPr>
    </w:p>
    <w:p w:rsidR="00C46C47" w:rsidRPr="00C46C47" w:rsidRDefault="00C46C47" w:rsidP="00C46C47">
      <w:pPr>
        <w:keepNext/>
        <w:keepLines/>
        <w:widowControl w:val="0"/>
        <w:spacing w:before="220" w:after="60" w:line="100" w:lineRule="atLeast"/>
        <w:ind w:left="2880" w:firstLine="720"/>
        <w:jc w:val="both"/>
        <w:rPr>
          <w:rFonts w:ascii="Times New Roman" w:eastAsia="Microsoft YaHei" w:hAnsi="Times New Roman" w:cs="Times New Roman"/>
          <w:b/>
          <w:caps/>
          <w:spacing w:val="-30"/>
          <w:kern w:val="2"/>
          <w:sz w:val="24"/>
          <w:szCs w:val="24"/>
        </w:rPr>
      </w:pPr>
    </w:p>
    <w:p w:rsidR="00213430" w:rsidRDefault="00213430" w:rsidP="00C46C47">
      <w:pPr>
        <w:spacing w:line="100" w:lineRule="atLeast"/>
        <w:jc w:val="both"/>
        <w:rPr>
          <w:rFonts w:ascii="Times New Roman" w:eastAsia="Microsoft YaHei" w:hAnsi="Times New Roman" w:cs="Times New Roman"/>
          <w:b/>
          <w:caps/>
          <w:spacing w:val="-30"/>
          <w:kern w:val="2"/>
          <w:sz w:val="24"/>
          <w:szCs w:val="24"/>
        </w:rPr>
      </w:pPr>
    </w:p>
    <w:p w:rsidR="00213430" w:rsidRDefault="00213430" w:rsidP="00C46C47">
      <w:pPr>
        <w:spacing w:line="100" w:lineRule="atLeast"/>
        <w:jc w:val="both"/>
        <w:rPr>
          <w:rFonts w:ascii="Times New Roman" w:eastAsia="Microsoft YaHei" w:hAnsi="Times New Roman" w:cs="Times New Roman"/>
          <w:b/>
          <w:caps/>
          <w:spacing w:val="-30"/>
          <w:kern w:val="2"/>
          <w:sz w:val="24"/>
          <w:szCs w:val="24"/>
        </w:rPr>
      </w:pPr>
    </w:p>
    <w:p w:rsidR="00C46C47" w:rsidRPr="00C46C47" w:rsidRDefault="00C46C47" w:rsidP="00C46C47">
      <w:pPr>
        <w:spacing w:line="100" w:lineRule="atLeast"/>
        <w:jc w:val="both"/>
        <w:rPr>
          <w:rFonts w:ascii="Times New Roman" w:eastAsia="Microsoft YaHei" w:hAnsi="Times New Roman" w:cs="Times New Roman"/>
          <w:b/>
          <w:caps/>
          <w:spacing w:val="-30"/>
          <w:kern w:val="2"/>
          <w:sz w:val="24"/>
          <w:szCs w:val="24"/>
        </w:rPr>
      </w:pPr>
      <w:r w:rsidRPr="00C46C47">
        <w:rPr>
          <w:rFonts w:ascii="Times New Roman" w:hAnsi="Times New Roman" w:cs="Times New Roman"/>
          <w:sz w:val="24"/>
          <w:szCs w:val="24"/>
        </w:rPr>
        <w:pict>
          <v:shape id="Прямоугольник 2" o:spid="_x0000_s1027" style="position:absolute;left:0;text-align:left;margin-left:-18.05pt;margin-top:801.1pt;width:595.55pt;height:40.75pt;z-index:251661312;mso-wrap-style:none;mso-position-horizontal:absolute;mso-position-horizontal-relative:page;mso-position-vertical:absolute;mso-position-vertical-relative:page;v-text-anchor:middle" coordsize="21600,21600" path="m,l21600,r,21600l,21600xe" fillcolor="#4bacc6" strokecolor="#4f81bd" strokeweight=".26mm">
            <v:fill color2="#b45339"/>
            <v:stroke color2="#b07e42" joinstyle="miter"/>
          </v:shape>
        </w:pict>
      </w:r>
    </w:p>
    <w:p w:rsidR="00C46C47" w:rsidRPr="00C46C47" w:rsidRDefault="00C46C47" w:rsidP="00C46C47">
      <w:pPr>
        <w:spacing w:line="100" w:lineRule="atLeast"/>
        <w:jc w:val="both"/>
        <w:rPr>
          <w:rFonts w:ascii="Times New Roman" w:eastAsia="Microsoft YaHei" w:hAnsi="Times New Roman" w:cs="Times New Roman"/>
          <w:b/>
          <w:caps/>
          <w:spacing w:val="-30"/>
          <w:kern w:val="2"/>
          <w:sz w:val="24"/>
          <w:szCs w:val="24"/>
        </w:rPr>
      </w:pPr>
    </w:p>
    <w:p w:rsidR="00C46C47" w:rsidRPr="00C46C47" w:rsidRDefault="00C46C47" w:rsidP="00C46C47">
      <w:pPr>
        <w:spacing w:after="0" w:line="100" w:lineRule="atLeast"/>
        <w:jc w:val="center"/>
        <w:rPr>
          <w:rFonts w:ascii="Times New Roman" w:hAnsi="Times New Roman" w:cs="Times New Roman"/>
          <w:sz w:val="24"/>
          <w:szCs w:val="24"/>
        </w:rPr>
      </w:pPr>
      <w:r w:rsidRPr="00C46C47">
        <w:rPr>
          <w:rFonts w:ascii="Times New Roman" w:hAnsi="Times New Roman" w:cs="Times New Roman"/>
          <w:b/>
          <w:sz w:val="24"/>
          <w:szCs w:val="24"/>
        </w:rPr>
        <w:t>2019г.</w:t>
      </w:r>
    </w:p>
    <w:p w:rsidR="00C46C47" w:rsidRPr="00C46C47" w:rsidRDefault="00C46C47" w:rsidP="00C46C47">
      <w:pPr>
        <w:pStyle w:val="af9"/>
        <w:rPr>
          <w:rFonts w:ascii="Times New Roman" w:hAnsi="Times New Roman" w:cs="Times New Roman"/>
          <w:sz w:val="24"/>
          <w:szCs w:val="24"/>
        </w:rPr>
      </w:pPr>
      <w:r w:rsidRPr="00C46C47">
        <w:rPr>
          <w:rFonts w:ascii="Times New Roman" w:hAnsi="Times New Roman" w:cs="Times New Roman"/>
          <w:sz w:val="24"/>
          <w:szCs w:val="24"/>
        </w:rPr>
        <w:lastRenderedPageBreak/>
        <w:t>Оглавление</w:t>
      </w:r>
    </w:p>
    <w:p w:rsidR="00C46C47" w:rsidRPr="00C46C47" w:rsidRDefault="00C46C47" w:rsidP="00C46C47">
      <w:pPr>
        <w:pStyle w:val="1a"/>
        <w:tabs>
          <w:tab w:val="clear" w:pos="10425"/>
          <w:tab w:val="right" w:leader="dot" w:pos="9638"/>
        </w:tabs>
        <w:rPr>
          <w:sz w:val="24"/>
          <w:szCs w:val="24"/>
        </w:rPr>
      </w:pPr>
      <w:r w:rsidRPr="00C46C47">
        <w:rPr>
          <w:sz w:val="24"/>
          <w:szCs w:val="24"/>
        </w:rPr>
        <w:fldChar w:fldCharType="begin"/>
      </w:r>
      <w:r w:rsidRPr="00C46C47">
        <w:rPr>
          <w:sz w:val="24"/>
          <w:szCs w:val="24"/>
        </w:rPr>
        <w:instrText xml:space="preserve"> TOC \f \o "1-9" \o "1-9" </w:instrText>
      </w:r>
      <w:r w:rsidRPr="00C46C47">
        <w:rPr>
          <w:sz w:val="24"/>
          <w:szCs w:val="24"/>
        </w:rPr>
        <w:fldChar w:fldCharType="separate"/>
      </w:r>
      <w:r w:rsidRPr="00C46C47">
        <w:rPr>
          <w:sz w:val="24"/>
          <w:szCs w:val="24"/>
        </w:rPr>
        <w:t>ВВЕДЕНИЕ</w:t>
      </w:r>
      <w:r w:rsidRPr="00C46C47">
        <w:rPr>
          <w:sz w:val="24"/>
          <w:szCs w:val="24"/>
        </w:rPr>
        <w:tab/>
      </w:r>
      <w:hyperlink w:anchor="__RefHeading___Toc3938_3486779099" w:history="1">
        <w:r w:rsidRPr="00C46C47">
          <w:rPr>
            <w:sz w:val="24"/>
            <w:szCs w:val="24"/>
          </w:rPr>
          <w:t>11</w:t>
        </w:r>
      </w:hyperlink>
    </w:p>
    <w:p w:rsidR="00C46C47" w:rsidRPr="00C46C47" w:rsidRDefault="00C46C47" w:rsidP="00C46C47">
      <w:pPr>
        <w:pStyle w:val="1a"/>
        <w:tabs>
          <w:tab w:val="clear" w:pos="10425"/>
          <w:tab w:val="right" w:leader="dot" w:pos="9638"/>
        </w:tabs>
        <w:rPr>
          <w:sz w:val="24"/>
          <w:szCs w:val="24"/>
        </w:rPr>
      </w:pPr>
      <w:r w:rsidRPr="00C46C47">
        <w:rPr>
          <w:sz w:val="24"/>
          <w:szCs w:val="24"/>
        </w:rPr>
        <w:t>1.ВОДОСНАБЖЕНИЕ</w:t>
      </w:r>
      <w:r w:rsidRPr="00C46C47">
        <w:rPr>
          <w:sz w:val="24"/>
          <w:szCs w:val="24"/>
        </w:rPr>
        <w:tab/>
      </w:r>
      <w:hyperlink w:anchor="__RefHeading___Toc3940_3486779099" w:history="1">
        <w:r w:rsidRPr="00C46C47">
          <w:rPr>
            <w:sz w:val="24"/>
            <w:szCs w:val="24"/>
          </w:rPr>
          <w:t>19</w:t>
        </w:r>
      </w:hyperlink>
    </w:p>
    <w:p w:rsidR="00C46C47" w:rsidRPr="00C46C47" w:rsidRDefault="00C46C47" w:rsidP="00C46C47">
      <w:pPr>
        <w:pStyle w:val="26"/>
        <w:tabs>
          <w:tab w:val="clear" w:pos="10142"/>
          <w:tab w:val="right" w:leader="dot" w:pos="9638"/>
        </w:tabs>
        <w:rPr>
          <w:sz w:val="24"/>
          <w:szCs w:val="24"/>
        </w:rPr>
      </w:pPr>
      <w:r w:rsidRPr="00C46C47">
        <w:rPr>
          <w:sz w:val="24"/>
          <w:szCs w:val="24"/>
        </w:rPr>
        <w:t>1.1Технико-экономическое состояние централизованных систем водоснабжения</w:t>
      </w:r>
      <w:r w:rsidRPr="00C46C47">
        <w:rPr>
          <w:sz w:val="24"/>
          <w:szCs w:val="24"/>
        </w:rPr>
        <w:tab/>
      </w:r>
      <w:hyperlink w:anchor="__RefHeading___Toc3942_3486779099" w:history="1">
        <w:r w:rsidRPr="00C46C47">
          <w:rPr>
            <w:sz w:val="24"/>
            <w:szCs w:val="24"/>
          </w:rPr>
          <w:t>19</w:t>
        </w:r>
      </w:hyperlink>
    </w:p>
    <w:p w:rsidR="00C46C47" w:rsidRPr="00C46C47" w:rsidRDefault="00C46C47" w:rsidP="00C46C47">
      <w:pPr>
        <w:pStyle w:val="31"/>
        <w:tabs>
          <w:tab w:val="clear" w:pos="9859"/>
          <w:tab w:val="right" w:leader="dot" w:pos="9638"/>
        </w:tabs>
        <w:rPr>
          <w:sz w:val="24"/>
          <w:szCs w:val="24"/>
        </w:rPr>
      </w:pPr>
      <w:r w:rsidRPr="00C46C47">
        <w:rPr>
          <w:sz w:val="24"/>
          <w:szCs w:val="24"/>
        </w:rPr>
        <w:t>1.1.1 Системы и структуры водоснабжения поселения и деление территорий на эксплуатационные зоны</w:t>
      </w:r>
      <w:r w:rsidRPr="00C46C47">
        <w:rPr>
          <w:sz w:val="24"/>
          <w:szCs w:val="24"/>
        </w:rPr>
        <w:tab/>
      </w:r>
      <w:hyperlink w:anchor="__RefHeading___Toc3944_3486779099" w:history="1">
        <w:r w:rsidRPr="00C46C47">
          <w:rPr>
            <w:sz w:val="24"/>
            <w:szCs w:val="24"/>
          </w:rPr>
          <w:t>19</w:t>
        </w:r>
      </w:hyperlink>
    </w:p>
    <w:p w:rsidR="00C46C47" w:rsidRPr="00C46C47" w:rsidRDefault="00C46C47" w:rsidP="00C46C47">
      <w:pPr>
        <w:pStyle w:val="31"/>
        <w:tabs>
          <w:tab w:val="clear" w:pos="9859"/>
          <w:tab w:val="right" w:leader="dot" w:pos="9638"/>
        </w:tabs>
        <w:rPr>
          <w:sz w:val="24"/>
          <w:szCs w:val="24"/>
        </w:rPr>
      </w:pPr>
      <w:r w:rsidRPr="00C46C47">
        <w:rPr>
          <w:sz w:val="24"/>
          <w:szCs w:val="24"/>
        </w:rPr>
        <w:t>1.1.2 Описание территорий поселения, не охваченных централизованными системами водоснабжения</w:t>
      </w:r>
      <w:r w:rsidRPr="00C46C47">
        <w:rPr>
          <w:sz w:val="24"/>
          <w:szCs w:val="24"/>
        </w:rPr>
        <w:tab/>
      </w:r>
      <w:hyperlink w:anchor="__RefHeading___Toc3946_3486779099" w:history="1">
        <w:r w:rsidRPr="00C46C47">
          <w:rPr>
            <w:sz w:val="24"/>
            <w:szCs w:val="24"/>
          </w:rPr>
          <w:t>20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Pr="00C46C47">
        <w:rPr>
          <w:sz w:val="24"/>
          <w:szCs w:val="24"/>
        </w:rPr>
        <w:tab/>
      </w:r>
      <w:hyperlink w:anchor="__RefHeading___Toc3948_3486779099" w:history="1">
        <w:r w:rsidRPr="00C46C47">
          <w:rPr>
            <w:sz w:val="24"/>
            <w:szCs w:val="24"/>
          </w:rPr>
          <w:t>20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1.1.4 Описание результатов технического обследования централизованных систем водоснабжения</w:t>
      </w:r>
      <w:r w:rsidRPr="00C46C47">
        <w:rPr>
          <w:sz w:val="24"/>
          <w:szCs w:val="24"/>
        </w:rPr>
        <w:tab/>
      </w:r>
      <w:hyperlink w:anchor="__RefHeading___Toc3950_3486779099" w:history="1">
        <w:r w:rsidRPr="00C46C47">
          <w:rPr>
            <w:sz w:val="24"/>
            <w:szCs w:val="24"/>
          </w:rPr>
          <w:t>20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1.1.5 Существующие технические и технологические решения по предотвращению замерзания воды.</w:t>
      </w:r>
      <w:r w:rsidRPr="00C46C47">
        <w:rPr>
          <w:sz w:val="24"/>
          <w:szCs w:val="24"/>
        </w:rPr>
        <w:tab/>
      </w:r>
      <w:hyperlink w:anchor="__RefHeading___Toc3952_3486779099" w:history="1">
        <w:r w:rsidRPr="00C46C47">
          <w:rPr>
            <w:sz w:val="24"/>
            <w:szCs w:val="24"/>
          </w:rPr>
          <w:t>26</w:t>
        </w:r>
      </w:hyperlink>
    </w:p>
    <w:p w:rsidR="00C46C47" w:rsidRPr="00C46C47" w:rsidRDefault="00C46C47" w:rsidP="00C46C47">
      <w:pPr>
        <w:pStyle w:val="31"/>
        <w:tabs>
          <w:tab w:val="clear" w:pos="9859"/>
          <w:tab w:val="right" w:leader="dot" w:pos="9638"/>
        </w:tabs>
        <w:rPr>
          <w:sz w:val="24"/>
          <w:szCs w:val="24"/>
        </w:rPr>
      </w:pPr>
      <w:r w:rsidRPr="00C46C47">
        <w:rPr>
          <w:sz w:val="24"/>
          <w:szCs w:val="24"/>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 (границ зон, в которых расположены такие объекты).</w:t>
      </w:r>
      <w:r w:rsidRPr="00C46C47">
        <w:rPr>
          <w:sz w:val="24"/>
          <w:szCs w:val="24"/>
        </w:rPr>
        <w:tab/>
      </w:r>
      <w:hyperlink w:anchor="__RefHeading___Toc3954_3486779099" w:history="1">
        <w:r w:rsidRPr="00C46C47">
          <w:rPr>
            <w:sz w:val="24"/>
            <w:szCs w:val="24"/>
          </w:rPr>
          <w:t>26</w:t>
        </w:r>
      </w:hyperlink>
    </w:p>
    <w:p w:rsidR="00C46C47" w:rsidRPr="00C46C47" w:rsidRDefault="00C46C47" w:rsidP="00C46C47">
      <w:pPr>
        <w:pStyle w:val="26"/>
        <w:tabs>
          <w:tab w:val="clear" w:pos="10142"/>
          <w:tab w:val="right" w:leader="dot" w:pos="9638"/>
        </w:tabs>
        <w:rPr>
          <w:sz w:val="24"/>
          <w:szCs w:val="24"/>
        </w:rPr>
      </w:pPr>
      <w:r w:rsidRPr="00C46C47">
        <w:rPr>
          <w:sz w:val="24"/>
          <w:szCs w:val="24"/>
        </w:rPr>
        <w:t>1.2 Направления развития централизованных систем водоснабжения.</w:t>
      </w:r>
      <w:r w:rsidRPr="00C46C47">
        <w:rPr>
          <w:sz w:val="24"/>
          <w:szCs w:val="24"/>
        </w:rPr>
        <w:tab/>
      </w:r>
      <w:hyperlink w:anchor="__RefHeading___Toc3956_3486779099" w:history="1">
        <w:r w:rsidRPr="00C46C47">
          <w:rPr>
            <w:sz w:val="24"/>
            <w:szCs w:val="24"/>
          </w:rPr>
          <w:t>26</w:t>
        </w:r>
      </w:hyperlink>
    </w:p>
    <w:p w:rsidR="00C46C47" w:rsidRPr="00C46C47" w:rsidRDefault="00C46C47" w:rsidP="00C46C47">
      <w:pPr>
        <w:pStyle w:val="31"/>
        <w:tabs>
          <w:tab w:val="clear" w:pos="9859"/>
          <w:tab w:val="right" w:leader="dot" w:pos="9638"/>
        </w:tabs>
        <w:rPr>
          <w:sz w:val="24"/>
          <w:szCs w:val="24"/>
        </w:rPr>
      </w:pPr>
      <w:r w:rsidRPr="00C46C47">
        <w:rPr>
          <w:sz w:val="24"/>
          <w:szCs w:val="24"/>
        </w:rPr>
        <w:t>1.2.1 Основные направления, принципы, задачи и целевые показатели развития централизованных систем водоснабжения.</w:t>
      </w:r>
      <w:r w:rsidRPr="00C46C47">
        <w:rPr>
          <w:sz w:val="24"/>
          <w:szCs w:val="24"/>
        </w:rPr>
        <w:tab/>
      </w:r>
      <w:hyperlink w:anchor="__RefHeading___Toc3958_3486779099" w:history="1">
        <w:r w:rsidRPr="00C46C47">
          <w:rPr>
            <w:sz w:val="24"/>
            <w:szCs w:val="24"/>
          </w:rPr>
          <w:t>26</w:t>
        </w:r>
      </w:hyperlink>
    </w:p>
    <w:p w:rsidR="00C46C47" w:rsidRPr="00C46C47" w:rsidRDefault="00C46C47" w:rsidP="00C46C47">
      <w:pPr>
        <w:pStyle w:val="31"/>
        <w:tabs>
          <w:tab w:val="clear" w:pos="9859"/>
          <w:tab w:val="right" w:leader="dot" w:pos="9638"/>
        </w:tabs>
        <w:rPr>
          <w:sz w:val="24"/>
          <w:szCs w:val="24"/>
        </w:rPr>
      </w:pPr>
      <w:r w:rsidRPr="00C46C47">
        <w:rPr>
          <w:sz w:val="24"/>
          <w:szCs w:val="24"/>
        </w:rPr>
        <w:t>1.2.2 Различные сценарии развития централизованных систем водоснабжения в зависимости от различных сценариев развития поселения.</w:t>
      </w:r>
      <w:r w:rsidRPr="00C46C47">
        <w:rPr>
          <w:sz w:val="24"/>
          <w:szCs w:val="24"/>
        </w:rPr>
        <w:tab/>
      </w:r>
      <w:hyperlink w:anchor="__RefHeading___Toc3960_3486779099" w:history="1">
        <w:r w:rsidRPr="00C46C47">
          <w:rPr>
            <w:sz w:val="24"/>
            <w:szCs w:val="24"/>
          </w:rPr>
          <w:t>27</w:t>
        </w:r>
      </w:hyperlink>
    </w:p>
    <w:p w:rsidR="00C46C47" w:rsidRPr="00C46C47" w:rsidRDefault="00C46C47" w:rsidP="00C46C47">
      <w:pPr>
        <w:pStyle w:val="26"/>
        <w:tabs>
          <w:tab w:val="clear" w:pos="10142"/>
          <w:tab w:val="right" w:leader="dot" w:pos="9638"/>
        </w:tabs>
        <w:rPr>
          <w:sz w:val="24"/>
          <w:szCs w:val="24"/>
        </w:rPr>
      </w:pPr>
      <w:r w:rsidRPr="00C46C47">
        <w:rPr>
          <w:sz w:val="24"/>
          <w:szCs w:val="24"/>
        </w:rPr>
        <w:t>1.3 Баланс водоснабжения и потребления горячей, питьевой, технической воды.</w:t>
      </w:r>
      <w:r w:rsidRPr="00C46C47">
        <w:rPr>
          <w:sz w:val="24"/>
          <w:szCs w:val="24"/>
        </w:rPr>
        <w:tab/>
      </w:r>
      <w:hyperlink w:anchor="__RefHeading___Toc3962_3486779099" w:history="1">
        <w:r w:rsidRPr="00C46C47">
          <w:rPr>
            <w:sz w:val="24"/>
            <w:szCs w:val="24"/>
          </w:rPr>
          <w:t>28</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r w:rsidRPr="00C46C47">
        <w:rPr>
          <w:sz w:val="24"/>
          <w:szCs w:val="24"/>
        </w:rPr>
        <w:tab/>
      </w:r>
      <w:hyperlink w:anchor="__RefHeading___Toc3964_3486779099" w:history="1">
        <w:r w:rsidRPr="00C46C47">
          <w:rPr>
            <w:sz w:val="24"/>
            <w:szCs w:val="24"/>
          </w:rPr>
          <w:t>28</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r w:rsidRPr="00C46C47">
        <w:rPr>
          <w:sz w:val="24"/>
          <w:szCs w:val="24"/>
        </w:rPr>
        <w:tab/>
      </w:r>
      <w:hyperlink w:anchor="__RefHeading___Toc3966_3486779099" w:history="1">
        <w:r w:rsidRPr="00C46C47">
          <w:rPr>
            <w:sz w:val="24"/>
            <w:szCs w:val="24"/>
          </w:rPr>
          <w:t>31</w:t>
        </w:r>
      </w:hyperlink>
    </w:p>
    <w:p w:rsidR="00C46C47" w:rsidRPr="00C46C47" w:rsidRDefault="00C46C47" w:rsidP="00C46C47">
      <w:pPr>
        <w:pStyle w:val="31"/>
        <w:tabs>
          <w:tab w:val="clear" w:pos="9859"/>
          <w:tab w:val="right" w:leader="dot" w:pos="9638"/>
        </w:tabs>
        <w:rPr>
          <w:sz w:val="24"/>
          <w:szCs w:val="24"/>
        </w:rPr>
      </w:pPr>
      <w:r w:rsidRPr="00C46C47">
        <w:rPr>
          <w:sz w:val="24"/>
          <w:szCs w:val="24"/>
        </w:rPr>
        <w:t xml:space="preserve">1.3.4 </w:t>
      </w:r>
      <w:proofErr w:type="gramStart"/>
      <w:r w:rsidRPr="00C46C47">
        <w:rPr>
          <w:sz w:val="24"/>
          <w:szCs w:val="24"/>
        </w:rPr>
        <w:t>Сведения</w:t>
      </w:r>
      <w:proofErr w:type="gramEnd"/>
      <w:r w:rsidRPr="00C46C47">
        <w:rPr>
          <w:sz w:val="24"/>
          <w:szCs w:val="24"/>
        </w:rPr>
        <w:t xml:space="preserve"> о фактическом потреблении воды исходя из статистических и расчетных данных и сведений о действующих нормативах потребления коммунальных услуг.</w:t>
      </w:r>
      <w:r w:rsidRPr="00C46C47">
        <w:rPr>
          <w:sz w:val="24"/>
          <w:szCs w:val="24"/>
        </w:rPr>
        <w:tab/>
      </w:r>
      <w:hyperlink w:anchor="__RefHeading___Toc3968_3486779099" w:history="1">
        <w:r w:rsidRPr="00C46C47">
          <w:rPr>
            <w:sz w:val="24"/>
            <w:szCs w:val="24"/>
          </w:rPr>
          <w:t>31</w:t>
        </w:r>
      </w:hyperlink>
    </w:p>
    <w:p w:rsidR="00C46C47" w:rsidRPr="00C46C47" w:rsidRDefault="00C46C47" w:rsidP="00C46C47">
      <w:pPr>
        <w:pStyle w:val="31"/>
        <w:tabs>
          <w:tab w:val="clear" w:pos="9859"/>
          <w:tab w:val="right" w:leader="dot" w:pos="9638"/>
        </w:tabs>
        <w:rPr>
          <w:sz w:val="24"/>
          <w:szCs w:val="24"/>
        </w:rPr>
      </w:pPr>
      <w:r w:rsidRPr="00C46C47">
        <w:rPr>
          <w:sz w:val="24"/>
          <w:szCs w:val="24"/>
        </w:rPr>
        <w:lastRenderedPageBreak/>
        <w:t>1.3.5 Существующие системы коммерческого учета горячей, питьевой, технической воды и планов по установке приборов учета.</w:t>
      </w:r>
      <w:r w:rsidRPr="00C46C47">
        <w:rPr>
          <w:sz w:val="24"/>
          <w:szCs w:val="24"/>
        </w:rPr>
        <w:tab/>
      </w:r>
      <w:hyperlink w:anchor="__RefHeading___Toc3970_3486779099" w:history="1">
        <w:r w:rsidRPr="00C46C47">
          <w:rPr>
            <w:sz w:val="24"/>
            <w:szCs w:val="24"/>
          </w:rPr>
          <w:t>33</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1.3.6 Анализ резервов и дефицитов производственных мощностей системы водоснабжения поселения.</w:t>
      </w:r>
      <w:r w:rsidRPr="00C46C47">
        <w:rPr>
          <w:sz w:val="24"/>
          <w:szCs w:val="24"/>
        </w:rPr>
        <w:tab/>
      </w:r>
      <w:hyperlink w:anchor="__RefHeading___Toc3972_3486779099" w:history="1">
        <w:r w:rsidRPr="00C46C47">
          <w:rPr>
            <w:sz w:val="24"/>
            <w:szCs w:val="24"/>
          </w:rPr>
          <w:t>34</w:t>
        </w:r>
      </w:hyperlink>
    </w:p>
    <w:p w:rsidR="00C46C47" w:rsidRPr="00C46C47" w:rsidRDefault="00C46C47" w:rsidP="00C46C47">
      <w:pPr>
        <w:pStyle w:val="31"/>
        <w:tabs>
          <w:tab w:val="clear" w:pos="9859"/>
          <w:tab w:val="right" w:leader="dot" w:pos="9638"/>
        </w:tabs>
        <w:rPr>
          <w:sz w:val="24"/>
          <w:szCs w:val="24"/>
        </w:rPr>
      </w:pPr>
      <w:r w:rsidRPr="00C46C47">
        <w:rPr>
          <w:sz w:val="24"/>
          <w:szCs w:val="24"/>
        </w:rPr>
        <w:t xml:space="preserve"> </w:t>
      </w:r>
      <w:proofErr w:type="gramStart"/>
      <w:r w:rsidRPr="00C46C47">
        <w:rPr>
          <w:sz w:val="24"/>
          <w:szCs w:val="24"/>
        </w:rPr>
        <w:t xml:space="preserve">1.3.7 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w:t>
      </w:r>
      <w:proofErr w:type="spellStart"/>
      <w:r w:rsidRPr="00C46C47">
        <w:rPr>
          <w:sz w:val="24"/>
          <w:szCs w:val="24"/>
        </w:rPr>
        <w:t>СНиП</w:t>
      </w:r>
      <w:proofErr w:type="spellEnd"/>
      <w:r w:rsidRPr="00C46C47">
        <w:rPr>
          <w:sz w:val="24"/>
          <w:szCs w:val="24"/>
        </w:rPr>
        <w:t xml:space="preserve"> 2.04.02-84 и </w:t>
      </w:r>
      <w:proofErr w:type="spellStart"/>
      <w:r w:rsidRPr="00C46C47">
        <w:rPr>
          <w:sz w:val="24"/>
          <w:szCs w:val="24"/>
        </w:rPr>
        <w:t>СНиП</w:t>
      </w:r>
      <w:proofErr w:type="spellEnd"/>
      <w:r w:rsidRPr="00C46C47">
        <w:rPr>
          <w:sz w:val="24"/>
          <w:szCs w:val="24"/>
        </w:rPr>
        <w:t xml:space="preserve"> 2.04.01-85, а также исходя из текущего объема потребления воды населением и его динамики с учетом перспективы развития и изменения состава и</w:t>
      </w:r>
      <w:proofErr w:type="gramEnd"/>
      <w:r w:rsidRPr="00C46C47">
        <w:rPr>
          <w:sz w:val="24"/>
          <w:szCs w:val="24"/>
        </w:rPr>
        <w:t xml:space="preserve"> структуры застройки</w:t>
      </w:r>
      <w:r w:rsidRPr="00C46C47">
        <w:rPr>
          <w:sz w:val="24"/>
          <w:szCs w:val="24"/>
        </w:rPr>
        <w:tab/>
      </w:r>
      <w:hyperlink w:anchor="__RefHeading___Toc3974_3486779099" w:history="1">
        <w:r w:rsidRPr="00C46C47">
          <w:rPr>
            <w:sz w:val="24"/>
            <w:szCs w:val="24"/>
          </w:rPr>
          <w:t>35</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1.3.8 Описание централизованной системы горячего водоснабжения.</w:t>
      </w:r>
      <w:r w:rsidRPr="00C46C47">
        <w:rPr>
          <w:sz w:val="24"/>
          <w:szCs w:val="24"/>
        </w:rPr>
        <w:tab/>
      </w:r>
      <w:hyperlink w:anchor="__RefHeading___Toc3976_3486779099" w:history="1">
        <w:r w:rsidRPr="00C46C47">
          <w:rPr>
            <w:sz w:val="24"/>
            <w:szCs w:val="24"/>
          </w:rPr>
          <w:t>37</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1.3.9 Сведения о фактическом и ожидаемом потреблении горячей, питьевой, технической вод</w:t>
      </w:r>
      <w:proofErr w:type="gramStart"/>
      <w:r w:rsidRPr="00C46C47">
        <w:rPr>
          <w:sz w:val="24"/>
          <w:szCs w:val="24"/>
        </w:rPr>
        <w:t>ы(</w:t>
      </w:r>
      <w:proofErr w:type="gramEnd"/>
      <w:r w:rsidRPr="00C46C47">
        <w:rPr>
          <w:sz w:val="24"/>
          <w:szCs w:val="24"/>
        </w:rPr>
        <w:t xml:space="preserve"> годовое, среднесуточное, максимальное суточное)</w:t>
      </w:r>
      <w:r w:rsidRPr="00C46C47">
        <w:rPr>
          <w:sz w:val="24"/>
          <w:szCs w:val="24"/>
        </w:rPr>
        <w:tab/>
      </w:r>
      <w:hyperlink w:anchor="__RefHeading___Toc3978_3486779099" w:history="1">
        <w:r w:rsidRPr="00C46C47">
          <w:rPr>
            <w:sz w:val="24"/>
            <w:szCs w:val="24"/>
          </w:rPr>
          <w:t>37</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r w:rsidRPr="00C46C47">
        <w:rPr>
          <w:sz w:val="24"/>
          <w:szCs w:val="24"/>
        </w:rPr>
        <w:tab/>
      </w:r>
      <w:hyperlink w:anchor="__RefHeading___Toc3980_3486779099" w:history="1">
        <w:r w:rsidRPr="00C46C47">
          <w:rPr>
            <w:sz w:val="24"/>
            <w:szCs w:val="24"/>
          </w:rPr>
          <w:t>38</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питьевой, технической воды абонентами</w:t>
      </w:r>
      <w:r w:rsidRPr="00C46C47">
        <w:rPr>
          <w:sz w:val="24"/>
          <w:szCs w:val="24"/>
        </w:rPr>
        <w:tab/>
      </w:r>
      <w:hyperlink w:anchor="__RefHeading___Toc3982_3486779099" w:history="1">
        <w:r w:rsidRPr="00C46C47">
          <w:rPr>
            <w:sz w:val="24"/>
            <w:szCs w:val="24"/>
          </w:rPr>
          <w:t>38</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1.3.12 Сведения о фактических и планируемых потерях горячей, питьевой, технической воды при её транспортировке.</w:t>
      </w:r>
      <w:r w:rsidRPr="00C46C47">
        <w:rPr>
          <w:sz w:val="24"/>
          <w:szCs w:val="24"/>
        </w:rPr>
        <w:tab/>
      </w:r>
      <w:hyperlink w:anchor="__RefHeading___Toc3984_3486779099" w:history="1">
        <w:r w:rsidRPr="00C46C47">
          <w:rPr>
            <w:sz w:val="24"/>
            <w:szCs w:val="24"/>
          </w:rPr>
          <w:t>39</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r w:rsidRPr="00C46C47">
        <w:rPr>
          <w:sz w:val="24"/>
          <w:szCs w:val="24"/>
        </w:rPr>
        <w:tab/>
      </w:r>
      <w:hyperlink w:anchor="__RefHeading___Toc3986_3486779099" w:history="1">
        <w:r w:rsidRPr="00C46C47">
          <w:rPr>
            <w:sz w:val="24"/>
            <w:szCs w:val="24"/>
          </w:rPr>
          <w:t>39</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1.3.14 Расчет требуемой мощности водозаборных и очистных сооружений исходя из данных о перспективном потреблении питьевой воды и величины потерь питьевой воды при ее транспортировке с указанием требуемых объемов подачи и потребления питьевой воды, дефицита (резерва) мощностей по технологическим зонам с разбивкой по годам.</w:t>
      </w:r>
      <w:r w:rsidRPr="00C46C47">
        <w:rPr>
          <w:sz w:val="24"/>
          <w:szCs w:val="24"/>
        </w:rPr>
        <w:tab/>
      </w:r>
      <w:hyperlink w:anchor="__RefHeading___Toc3988_3486779099" w:history="1">
        <w:r w:rsidRPr="00C46C47">
          <w:rPr>
            <w:sz w:val="24"/>
            <w:szCs w:val="24"/>
          </w:rPr>
          <w:t>40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1.3.15 Наименование организации, которая наделена статусом гарантирующей организации.</w:t>
      </w:r>
      <w:r w:rsidRPr="00C46C47">
        <w:rPr>
          <w:sz w:val="24"/>
          <w:szCs w:val="24"/>
        </w:rPr>
        <w:tab/>
      </w:r>
      <w:hyperlink w:anchor="__RefHeading___Toc3990_3486779099" w:history="1">
        <w:r w:rsidRPr="00C46C47">
          <w:rPr>
            <w:sz w:val="24"/>
            <w:szCs w:val="24"/>
          </w:rPr>
          <w:t>41</w:t>
        </w:r>
      </w:hyperlink>
    </w:p>
    <w:p w:rsidR="00C46C47" w:rsidRPr="00C46C47" w:rsidRDefault="00C46C47" w:rsidP="00C46C47">
      <w:pPr>
        <w:pStyle w:val="26"/>
        <w:tabs>
          <w:tab w:val="clear" w:pos="10142"/>
          <w:tab w:val="right" w:leader="dot" w:pos="9638"/>
        </w:tabs>
        <w:rPr>
          <w:sz w:val="24"/>
          <w:szCs w:val="24"/>
        </w:rPr>
      </w:pPr>
      <w:r w:rsidRPr="00C46C47">
        <w:rPr>
          <w:sz w:val="24"/>
          <w:szCs w:val="24"/>
        </w:rPr>
        <w:t>1.4 Предложения по строительству, реконструкции и модернизации объектов централизованных систем водоснабжения.</w:t>
      </w:r>
      <w:r w:rsidRPr="00C46C47">
        <w:rPr>
          <w:sz w:val="24"/>
          <w:szCs w:val="24"/>
        </w:rPr>
        <w:tab/>
      </w:r>
      <w:hyperlink w:anchor="__RefHeading___Toc3992_3486779099" w:history="1">
        <w:r w:rsidRPr="00C46C47">
          <w:rPr>
            <w:sz w:val="24"/>
            <w:szCs w:val="24"/>
          </w:rPr>
          <w:t>41</w:t>
        </w:r>
      </w:hyperlink>
    </w:p>
    <w:p w:rsidR="00C46C47" w:rsidRPr="00C46C47" w:rsidRDefault="00C46C47" w:rsidP="00C46C47">
      <w:pPr>
        <w:pStyle w:val="31"/>
        <w:tabs>
          <w:tab w:val="clear" w:pos="9859"/>
          <w:tab w:val="right" w:leader="dot" w:pos="9638"/>
        </w:tabs>
        <w:rPr>
          <w:sz w:val="24"/>
          <w:szCs w:val="24"/>
        </w:rPr>
      </w:pPr>
      <w:r w:rsidRPr="00C46C47">
        <w:rPr>
          <w:sz w:val="24"/>
          <w:szCs w:val="24"/>
        </w:rPr>
        <w:lastRenderedPageBreak/>
        <w:t>1.4.1 Перечень основных мероприятий по реализации схем водоснабжения с разбивкой по годам.</w:t>
      </w:r>
      <w:r w:rsidRPr="00C46C47">
        <w:rPr>
          <w:sz w:val="24"/>
          <w:szCs w:val="24"/>
        </w:rPr>
        <w:tab/>
      </w:r>
      <w:hyperlink w:anchor="__RefHeading___Toc3994_3486779099" w:history="1">
        <w:r w:rsidRPr="00C46C47">
          <w:rPr>
            <w:sz w:val="24"/>
            <w:szCs w:val="24"/>
          </w:rPr>
          <w:t>41</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w:t>
      </w:r>
      <w:r w:rsidRPr="00C46C47">
        <w:rPr>
          <w:sz w:val="24"/>
          <w:szCs w:val="24"/>
        </w:rPr>
        <w:tab/>
      </w:r>
      <w:hyperlink w:anchor="__RefHeading___Toc3996_3486779099" w:history="1">
        <w:r w:rsidRPr="00C46C47">
          <w:rPr>
            <w:sz w:val="24"/>
            <w:szCs w:val="24"/>
          </w:rPr>
          <w:t>41</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1.4.3 Сведения о вновь строящихся, реконструируемых и предлагаемых к выводу из эксплуатации объектах водоснабжения.</w:t>
      </w:r>
      <w:r w:rsidRPr="00C46C47">
        <w:rPr>
          <w:sz w:val="24"/>
          <w:szCs w:val="24"/>
        </w:rPr>
        <w:tab/>
      </w:r>
      <w:hyperlink w:anchor="__RefHeading___Toc3998_3486779099" w:history="1">
        <w:r w:rsidRPr="00C46C47">
          <w:rPr>
            <w:sz w:val="24"/>
            <w:szCs w:val="24"/>
          </w:rPr>
          <w:t>41</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1.4.4 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r w:rsidRPr="00C46C47">
        <w:rPr>
          <w:sz w:val="24"/>
          <w:szCs w:val="24"/>
        </w:rPr>
        <w:tab/>
      </w:r>
      <w:hyperlink w:anchor="__RefHeading___Toc4000_3486779099" w:history="1">
        <w:r w:rsidRPr="00C46C47">
          <w:rPr>
            <w:sz w:val="24"/>
            <w:szCs w:val="24"/>
          </w:rPr>
          <w:t>42</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1.4.5 Сведения об оснащенности зданий, строений, сооружений приборами учета и их применении при осуществлении расчетов за потребленную воду.</w:t>
      </w:r>
      <w:r w:rsidRPr="00C46C47">
        <w:rPr>
          <w:sz w:val="24"/>
          <w:szCs w:val="24"/>
        </w:rPr>
        <w:tab/>
      </w:r>
      <w:hyperlink w:anchor="__RefHeading___Toc4002_3486779099" w:history="1">
        <w:r w:rsidRPr="00C46C47">
          <w:rPr>
            <w:sz w:val="24"/>
            <w:szCs w:val="24"/>
          </w:rPr>
          <w:t>43</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1.4.6 Описание вариантов маршрутов прохождения трубопроводов (трасс) по территории поселения, городского округа и их обоснование</w:t>
      </w:r>
      <w:r w:rsidRPr="00C46C47">
        <w:rPr>
          <w:sz w:val="24"/>
          <w:szCs w:val="24"/>
        </w:rPr>
        <w:tab/>
      </w:r>
      <w:hyperlink w:anchor="__RefHeading___Toc4004_3486779099" w:history="1">
        <w:r w:rsidRPr="00C46C47">
          <w:rPr>
            <w:sz w:val="24"/>
            <w:szCs w:val="24"/>
          </w:rPr>
          <w:t>43</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1.4.7 Рекомендации о месте размещения насосных станций, резервуаров, водонапорных башен.</w:t>
      </w:r>
      <w:r w:rsidRPr="00C46C47">
        <w:rPr>
          <w:sz w:val="24"/>
          <w:szCs w:val="24"/>
        </w:rPr>
        <w:tab/>
      </w:r>
      <w:hyperlink w:anchor="__RefHeading___Toc4006_3486779099" w:history="1">
        <w:r w:rsidRPr="00C46C47">
          <w:rPr>
            <w:sz w:val="24"/>
            <w:szCs w:val="24"/>
          </w:rPr>
          <w:t>43</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1.4.8 Границы планируемых зон размещения объектов централизованных систем горячего водоснабжения, холодного водоснабжения.</w:t>
      </w:r>
      <w:r w:rsidRPr="00C46C47">
        <w:rPr>
          <w:sz w:val="24"/>
          <w:szCs w:val="24"/>
        </w:rPr>
        <w:tab/>
      </w:r>
      <w:hyperlink w:anchor="__RefHeading___Toc4008_3486779099" w:history="1">
        <w:r w:rsidRPr="00C46C47">
          <w:rPr>
            <w:sz w:val="24"/>
            <w:szCs w:val="24"/>
          </w:rPr>
          <w:t>43</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1.4.9 Карты (схемы) существующего и планируемого размещения объектов централизованных систем горячего водоснабжения, холодного водоснабжения</w:t>
      </w:r>
      <w:r w:rsidRPr="00C46C47">
        <w:rPr>
          <w:sz w:val="24"/>
          <w:szCs w:val="24"/>
        </w:rPr>
        <w:tab/>
      </w:r>
      <w:hyperlink w:anchor="__RefHeading___Toc4010_3486779099" w:history="1">
        <w:r w:rsidRPr="00C46C47">
          <w:rPr>
            <w:sz w:val="24"/>
            <w:szCs w:val="24"/>
          </w:rPr>
          <w:t>44</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1.4.10 Обеспечение подачи абонентам определенного объема горячей, питьевой воды установленного качества</w:t>
      </w:r>
      <w:r w:rsidRPr="00C46C47">
        <w:rPr>
          <w:sz w:val="24"/>
          <w:szCs w:val="24"/>
        </w:rPr>
        <w:tab/>
      </w:r>
      <w:hyperlink w:anchor="__RefHeading___Toc4012_3486779099" w:history="1">
        <w:r w:rsidRPr="00C46C47">
          <w:rPr>
            <w:sz w:val="24"/>
            <w:szCs w:val="24"/>
          </w:rPr>
          <w:t>44</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1.4.11 Организация и обеспечение централизованного водоснабжения на территориях, где оно отсутствует</w:t>
      </w:r>
      <w:r w:rsidRPr="00C46C47">
        <w:rPr>
          <w:sz w:val="24"/>
          <w:szCs w:val="24"/>
        </w:rPr>
        <w:tab/>
      </w:r>
      <w:hyperlink w:anchor="__RefHeading___Toc4014_3486779099" w:history="1">
        <w:r w:rsidRPr="00C46C47">
          <w:rPr>
            <w:sz w:val="24"/>
            <w:szCs w:val="24"/>
          </w:rPr>
          <w:t>44</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1.4.12 Обеспечение водоснабжения объектов перспективной застройки населенного пункта</w:t>
      </w:r>
      <w:r w:rsidRPr="00C46C47">
        <w:rPr>
          <w:sz w:val="24"/>
          <w:szCs w:val="24"/>
        </w:rPr>
        <w:tab/>
      </w:r>
      <w:hyperlink w:anchor="__RefHeading___Toc4016_3486779099" w:history="1">
        <w:r w:rsidRPr="00C46C47">
          <w:rPr>
            <w:sz w:val="24"/>
            <w:szCs w:val="24"/>
          </w:rPr>
          <w:t>44</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1.4.13 Сокращение потерь воды при ее транспортировке</w:t>
      </w:r>
      <w:r w:rsidRPr="00C46C47">
        <w:rPr>
          <w:sz w:val="24"/>
          <w:szCs w:val="24"/>
        </w:rPr>
        <w:tab/>
      </w:r>
      <w:hyperlink w:anchor="__RefHeading___Toc4018_3486779099" w:history="1">
        <w:r w:rsidRPr="00C46C47">
          <w:rPr>
            <w:sz w:val="24"/>
            <w:szCs w:val="24"/>
          </w:rPr>
          <w:t>45</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1.4.14 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w:t>
      </w:r>
      <w:r w:rsidRPr="00C46C47">
        <w:rPr>
          <w:sz w:val="24"/>
          <w:szCs w:val="24"/>
        </w:rPr>
        <w:tab/>
      </w:r>
      <w:hyperlink w:anchor="__RefHeading___Toc4020_3486779099" w:history="1">
        <w:r w:rsidRPr="00C46C47">
          <w:rPr>
            <w:sz w:val="24"/>
            <w:szCs w:val="24"/>
          </w:rPr>
          <w:t>45</w:t>
        </w:r>
      </w:hyperlink>
    </w:p>
    <w:p w:rsidR="00C46C47" w:rsidRPr="00C46C47" w:rsidRDefault="00C46C47" w:rsidP="00C46C47">
      <w:pPr>
        <w:pStyle w:val="31"/>
        <w:tabs>
          <w:tab w:val="clear" w:pos="9859"/>
          <w:tab w:val="right" w:leader="dot" w:pos="9638"/>
        </w:tabs>
        <w:rPr>
          <w:sz w:val="24"/>
          <w:szCs w:val="24"/>
        </w:rPr>
      </w:pPr>
      <w:r w:rsidRPr="00C46C47">
        <w:rPr>
          <w:sz w:val="24"/>
          <w:szCs w:val="24"/>
        </w:rPr>
        <w:t>1.4.15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r w:rsidRPr="00C46C47">
        <w:rPr>
          <w:sz w:val="24"/>
          <w:szCs w:val="24"/>
        </w:rPr>
        <w:tab/>
      </w:r>
      <w:hyperlink w:anchor="__RefHeading___Toc4022_3486779099" w:history="1">
        <w:r w:rsidRPr="00C46C47">
          <w:rPr>
            <w:sz w:val="24"/>
            <w:szCs w:val="24"/>
          </w:rPr>
          <w:t>46</w:t>
        </w:r>
      </w:hyperlink>
    </w:p>
    <w:p w:rsidR="00C46C47" w:rsidRPr="00C46C47" w:rsidRDefault="00C46C47" w:rsidP="00C46C47">
      <w:pPr>
        <w:pStyle w:val="26"/>
        <w:tabs>
          <w:tab w:val="clear" w:pos="10142"/>
          <w:tab w:val="right" w:leader="dot" w:pos="9638"/>
        </w:tabs>
        <w:rPr>
          <w:sz w:val="24"/>
          <w:szCs w:val="24"/>
        </w:rPr>
      </w:pPr>
      <w:r w:rsidRPr="00C46C47">
        <w:rPr>
          <w:sz w:val="24"/>
          <w:szCs w:val="24"/>
        </w:rPr>
        <w:lastRenderedPageBreak/>
        <w:t>1.5 Экологические аспекты мероприятий по строительству, реконструкции и модернизации объектов централизованных систем водоснабжения.</w:t>
      </w:r>
      <w:r w:rsidRPr="00C46C47">
        <w:rPr>
          <w:sz w:val="24"/>
          <w:szCs w:val="24"/>
        </w:rPr>
        <w:tab/>
      </w:r>
      <w:hyperlink w:anchor="__RefHeading___Toc4024_3486779099" w:history="1">
        <w:r w:rsidRPr="00C46C47">
          <w:rPr>
            <w:sz w:val="24"/>
            <w:szCs w:val="24"/>
          </w:rPr>
          <w:t>46</w:t>
        </w:r>
      </w:hyperlink>
    </w:p>
    <w:p w:rsidR="00C46C47" w:rsidRPr="00C46C47" w:rsidRDefault="00C46C47" w:rsidP="00C46C47">
      <w:pPr>
        <w:pStyle w:val="31"/>
        <w:tabs>
          <w:tab w:val="clear" w:pos="9859"/>
          <w:tab w:val="right" w:leader="dot" w:pos="9638"/>
        </w:tabs>
        <w:rPr>
          <w:sz w:val="24"/>
          <w:szCs w:val="24"/>
        </w:rPr>
      </w:pPr>
      <w:r w:rsidRPr="00C46C47">
        <w:rPr>
          <w:sz w:val="24"/>
          <w:szCs w:val="24"/>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r w:rsidRPr="00C46C47">
        <w:rPr>
          <w:sz w:val="24"/>
          <w:szCs w:val="24"/>
        </w:rPr>
        <w:tab/>
      </w:r>
      <w:hyperlink w:anchor="__RefHeading___Toc4026_3486779099" w:history="1">
        <w:r w:rsidRPr="00C46C47">
          <w:rPr>
            <w:sz w:val="24"/>
            <w:szCs w:val="24"/>
          </w:rPr>
          <w:t>46</w:t>
        </w:r>
      </w:hyperlink>
    </w:p>
    <w:p w:rsidR="00C46C47" w:rsidRPr="00C46C47" w:rsidRDefault="00C46C47" w:rsidP="00C46C47">
      <w:pPr>
        <w:pStyle w:val="31"/>
        <w:tabs>
          <w:tab w:val="clear" w:pos="9859"/>
          <w:tab w:val="right" w:leader="dot" w:pos="9638"/>
        </w:tabs>
        <w:rPr>
          <w:sz w:val="24"/>
          <w:szCs w:val="24"/>
        </w:rPr>
      </w:pPr>
      <w:r w:rsidRPr="00C46C47">
        <w:rPr>
          <w:sz w:val="24"/>
          <w:szCs w:val="24"/>
        </w:rPr>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r w:rsidRPr="00C46C47">
        <w:rPr>
          <w:sz w:val="24"/>
          <w:szCs w:val="24"/>
        </w:rPr>
        <w:tab/>
      </w:r>
      <w:hyperlink w:anchor="__RefHeading___Toc4028_3486779099" w:history="1">
        <w:r w:rsidRPr="00C46C47">
          <w:rPr>
            <w:sz w:val="24"/>
            <w:szCs w:val="24"/>
          </w:rPr>
          <w:t>47</w:t>
        </w:r>
      </w:hyperlink>
    </w:p>
    <w:p w:rsidR="00C46C47" w:rsidRPr="00C46C47" w:rsidRDefault="00C46C47" w:rsidP="00C46C47">
      <w:pPr>
        <w:pStyle w:val="26"/>
        <w:tabs>
          <w:tab w:val="clear" w:pos="10142"/>
          <w:tab w:val="right" w:leader="dot" w:pos="9638"/>
        </w:tabs>
        <w:rPr>
          <w:sz w:val="24"/>
          <w:szCs w:val="24"/>
        </w:rPr>
      </w:pPr>
      <w:r w:rsidRPr="00C46C47">
        <w:rPr>
          <w:sz w:val="24"/>
          <w:szCs w:val="24"/>
        </w:rPr>
        <w:t>1.6 Оценка объемов капитальных вложений в строительство, реконструкцию и модернизацию объектов централизованных систем водоснабжения.</w:t>
      </w:r>
      <w:r w:rsidRPr="00C46C47">
        <w:rPr>
          <w:sz w:val="24"/>
          <w:szCs w:val="24"/>
        </w:rPr>
        <w:tab/>
      </w:r>
      <w:hyperlink w:anchor="__RefHeading___Toc4030_3486779099" w:history="1">
        <w:r w:rsidRPr="00C46C47">
          <w:rPr>
            <w:sz w:val="24"/>
            <w:szCs w:val="24"/>
          </w:rPr>
          <w:t>47</w:t>
        </w:r>
      </w:hyperlink>
    </w:p>
    <w:p w:rsidR="00C46C47" w:rsidRPr="00C46C47" w:rsidRDefault="00C46C47" w:rsidP="00C46C47">
      <w:pPr>
        <w:pStyle w:val="26"/>
        <w:tabs>
          <w:tab w:val="clear" w:pos="10142"/>
          <w:tab w:val="right" w:leader="dot" w:pos="9638"/>
        </w:tabs>
        <w:rPr>
          <w:sz w:val="24"/>
          <w:szCs w:val="24"/>
        </w:rPr>
      </w:pPr>
      <w:r w:rsidRPr="00C46C47">
        <w:rPr>
          <w:sz w:val="24"/>
          <w:szCs w:val="24"/>
        </w:rPr>
        <w:t>1.7 Целевые показатели развития централизованных систем водоснабжения.</w:t>
      </w:r>
      <w:r w:rsidRPr="00C46C47">
        <w:rPr>
          <w:sz w:val="24"/>
          <w:szCs w:val="24"/>
        </w:rPr>
        <w:tab/>
      </w:r>
      <w:hyperlink w:anchor="__RefHeading___Toc4032_3486779099" w:history="1">
        <w:r w:rsidRPr="00C46C47">
          <w:rPr>
            <w:sz w:val="24"/>
            <w:szCs w:val="24"/>
          </w:rPr>
          <w:t>49</w:t>
        </w:r>
      </w:hyperlink>
    </w:p>
    <w:p w:rsidR="00C46C47" w:rsidRPr="00C46C47" w:rsidRDefault="00C46C47" w:rsidP="00C46C47">
      <w:pPr>
        <w:pStyle w:val="31"/>
        <w:tabs>
          <w:tab w:val="clear" w:pos="9859"/>
          <w:tab w:val="right" w:leader="dot" w:pos="9638"/>
        </w:tabs>
        <w:rPr>
          <w:sz w:val="24"/>
          <w:szCs w:val="24"/>
        </w:rPr>
      </w:pPr>
      <w:r w:rsidRPr="00C46C47">
        <w:rPr>
          <w:sz w:val="24"/>
          <w:szCs w:val="24"/>
        </w:rPr>
        <w:t>1.7.1 Показатели качества соответственно горячей и питьевой воды.</w:t>
      </w:r>
      <w:r w:rsidRPr="00C46C47">
        <w:rPr>
          <w:sz w:val="24"/>
          <w:szCs w:val="24"/>
        </w:rPr>
        <w:tab/>
      </w:r>
      <w:hyperlink w:anchor="__RefHeading___Toc4034_3486779099" w:history="1">
        <w:r w:rsidRPr="00C46C47">
          <w:rPr>
            <w:sz w:val="24"/>
            <w:szCs w:val="24"/>
          </w:rPr>
          <w:t>50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1.7.2 Показатели надежности и бесперебойности водоснабжения.</w:t>
      </w:r>
      <w:r w:rsidRPr="00C46C47">
        <w:rPr>
          <w:sz w:val="24"/>
          <w:szCs w:val="24"/>
        </w:rPr>
        <w:tab/>
      </w:r>
      <w:hyperlink w:anchor="__RefHeading___Toc4036_3486779099" w:history="1">
        <w:r w:rsidRPr="00C46C47">
          <w:rPr>
            <w:sz w:val="24"/>
            <w:szCs w:val="24"/>
          </w:rPr>
          <w:t>50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1.7.3 Показатели качества обслуживания абонентов.</w:t>
      </w:r>
      <w:r w:rsidRPr="00C46C47">
        <w:rPr>
          <w:sz w:val="24"/>
          <w:szCs w:val="24"/>
        </w:rPr>
        <w:tab/>
      </w:r>
      <w:hyperlink w:anchor="__RefHeading___Toc4038_3486779099" w:history="1">
        <w:r w:rsidRPr="00C46C47">
          <w:rPr>
            <w:sz w:val="24"/>
            <w:szCs w:val="24"/>
          </w:rPr>
          <w:t>50</w:t>
        </w:r>
      </w:hyperlink>
    </w:p>
    <w:p w:rsidR="00C46C47" w:rsidRPr="00C46C47" w:rsidRDefault="00C46C47" w:rsidP="00C46C47">
      <w:pPr>
        <w:pStyle w:val="31"/>
        <w:tabs>
          <w:tab w:val="clear" w:pos="9859"/>
          <w:tab w:val="right" w:leader="dot" w:pos="9638"/>
        </w:tabs>
        <w:rPr>
          <w:sz w:val="24"/>
          <w:szCs w:val="24"/>
        </w:rPr>
      </w:pPr>
      <w:r w:rsidRPr="00C46C47">
        <w:rPr>
          <w:sz w:val="24"/>
          <w:szCs w:val="24"/>
        </w:rPr>
        <w:t>1.7.4 Показатели эффективности использования ресурсов, в том числе сокращения потерь воды (тепловой энергии в составе горячей воды) при транспортировке.</w:t>
      </w:r>
      <w:r w:rsidRPr="00C46C47">
        <w:rPr>
          <w:sz w:val="24"/>
          <w:szCs w:val="24"/>
        </w:rPr>
        <w:tab/>
      </w:r>
      <w:hyperlink w:anchor="__RefHeading___Toc4040_3486779099" w:history="1">
        <w:r w:rsidRPr="00C46C47">
          <w:rPr>
            <w:sz w:val="24"/>
            <w:szCs w:val="24"/>
          </w:rPr>
          <w:t>51</w:t>
        </w:r>
      </w:hyperlink>
    </w:p>
    <w:p w:rsidR="00C46C47" w:rsidRPr="00C46C47" w:rsidRDefault="00C46C47" w:rsidP="00C46C47">
      <w:pPr>
        <w:pStyle w:val="31"/>
        <w:tabs>
          <w:tab w:val="clear" w:pos="9859"/>
          <w:tab w:val="right" w:leader="dot" w:pos="9638"/>
        </w:tabs>
        <w:rPr>
          <w:sz w:val="24"/>
          <w:szCs w:val="24"/>
        </w:rPr>
      </w:pPr>
      <w:r w:rsidRPr="00C46C47">
        <w:rPr>
          <w:sz w:val="24"/>
          <w:szCs w:val="24"/>
        </w:rPr>
        <w:t>1.7.5 Соотношение цены реализации мероприятий инвестиционной программы и их эффективности – улучшение качества воды.</w:t>
      </w:r>
      <w:r w:rsidRPr="00C46C47">
        <w:rPr>
          <w:sz w:val="24"/>
          <w:szCs w:val="24"/>
        </w:rPr>
        <w:tab/>
      </w:r>
      <w:hyperlink w:anchor="__RefHeading___Toc4042_3486779099" w:history="1">
        <w:r w:rsidRPr="00C46C47">
          <w:rPr>
            <w:sz w:val="24"/>
            <w:szCs w:val="24"/>
          </w:rPr>
          <w:t>51</w:t>
        </w:r>
      </w:hyperlink>
    </w:p>
    <w:p w:rsidR="00C46C47" w:rsidRPr="00C46C47" w:rsidRDefault="00C46C47" w:rsidP="00C46C47">
      <w:pPr>
        <w:pStyle w:val="31"/>
        <w:tabs>
          <w:tab w:val="clear" w:pos="9859"/>
          <w:tab w:val="right" w:leader="dot" w:pos="9638"/>
        </w:tabs>
        <w:rPr>
          <w:sz w:val="24"/>
          <w:szCs w:val="24"/>
        </w:rPr>
      </w:pPr>
      <w:r w:rsidRPr="00C46C47">
        <w:rPr>
          <w:sz w:val="24"/>
          <w:szCs w:val="24"/>
        </w:rPr>
        <w:t>1.7.6</w:t>
      </w:r>
      <w:proofErr w:type="gramStart"/>
      <w:r w:rsidRPr="00C46C47">
        <w:rPr>
          <w:sz w:val="24"/>
          <w:szCs w:val="24"/>
        </w:rPr>
        <w:t xml:space="preserve"> И</w:t>
      </w:r>
      <w:proofErr w:type="gramEnd"/>
      <w:r w:rsidRPr="00C46C47">
        <w:rPr>
          <w:sz w:val="24"/>
          <w:szCs w:val="24"/>
        </w:rPr>
        <w:t>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Pr="00C46C47">
        <w:rPr>
          <w:sz w:val="24"/>
          <w:szCs w:val="24"/>
        </w:rPr>
        <w:tab/>
      </w:r>
      <w:hyperlink w:anchor="__RefHeading___Toc4044_3486779099" w:history="1">
        <w:r w:rsidRPr="00C46C47">
          <w:rPr>
            <w:sz w:val="24"/>
            <w:szCs w:val="24"/>
          </w:rPr>
          <w:t>51</w:t>
        </w:r>
      </w:hyperlink>
    </w:p>
    <w:p w:rsidR="00C46C47" w:rsidRPr="00C46C47" w:rsidRDefault="00C46C47" w:rsidP="00C46C47">
      <w:pPr>
        <w:pStyle w:val="31"/>
        <w:tabs>
          <w:tab w:val="clear" w:pos="9859"/>
          <w:tab w:val="right" w:leader="dot" w:pos="9638"/>
        </w:tabs>
        <w:rPr>
          <w:sz w:val="24"/>
          <w:szCs w:val="24"/>
        </w:rPr>
      </w:pPr>
      <w:r w:rsidRPr="00C46C47">
        <w:rPr>
          <w:sz w:val="24"/>
          <w:szCs w:val="24"/>
        </w:rPr>
        <w:t>1.8 Перечень выявленных бесхозяйных объектов централизованных систем водоснабжения и перечень организаций, уполномоченных на их эксплуатацию.</w:t>
      </w:r>
      <w:r w:rsidRPr="00C46C47">
        <w:rPr>
          <w:sz w:val="24"/>
          <w:szCs w:val="24"/>
        </w:rPr>
        <w:tab/>
      </w:r>
      <w:hyperlink w:anchor="__RefHeading___Toc4046_3486779099" w:history="1">
        <w:r w:rsidRPr="00C46C47">
          <w:rPr>
            <w:sz w:val="24"/>
            <w:szCs w:val="24"/>
          </w:rPr>
          <w:t>51</w:t>
        </w:r>
      </w:hyperlink>
    </w:p>
    <w:p w:rsidR="00C46C47" w:rsidRPr="00C46C47" w:rsidRDefault="00C46C47" w:rsidP="00C46C47">
      <w:pPr>
        <w:pStyle w:val="1a"/>
        <w:tabs>
          <w:tab w:val="clear" w:pos="10425"/>
          <w:tab w:val="right" w:leader="dot" w:pos="9638"/>
        </w:tabs>
        <w:rPr>
          <w:sz w:val="24"/>
          <w:szCs w:val="24"/>
        </w:rPr>
      </w:pPr>
      <w:r w:rsidRPr="00C46C47">
        <w:rPr>
          <w:sz w:val="24"/>
          <w:szCs w:val="24"/>
        </w:rPr>
        <w:t>2. ВОДООТВЕДЕНИЕ</w:t>
      </w:r>
      <w:r w:rsidRPr="00C46C47">
        <w:rPr>
          <w:sz w:val="24"/>
          <w:szCs w:val="24"/>
        </w:rPr>
        <w:tab/>
      </w:r>
      <w:hyperlink w:anchor="__RefHeading___Toc4048_3486779099" w:history="1">
        <w:r w:rsidRPr="00C46C47">
          <w:rPr>
            <w:sz w:val="24"/>
            <w:szCs w:val="24"/>
          </w:rPr>
          <w:t>52</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2.1 Существующее положение в сфере водоотведения поселения</w:t>
      </w:r>
      <w:r w:rsidRPr="00C46C47">
        <w:rPr>
          <w:sz w:val="24"/>
          <w:szCs w:val="24"/>
        </w:rPr>
        <w:tab/>
      </w:r>
      <w:hyperlink w:anchor="__RefHeading___Toc4050_3486779099" w:history="1">
        <w:r w:rsidRPr="00C46C47">
          <w:rPr>
            <w:sz w:val="24"/>
            <w:szCs w:val="24"/>
          </w:rPr>
          <w:t>52</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Pr="00C46C47">
        <w:rPr>
          <w:sz w:val="24"/>
          <w:szCs w:val="24"/>
        </w:rPr>
        <w:tab/>
      </w:r>
      <w:hyperlink w:anchor="__RefHeading___Toc4052_3486779099" w:history="1">
        <w:r w:rsidRPr="00C46C47">
          <w:rPr>
            <w:sz w:val="24"/>
            <w:szCs w:val="24"/>
          </w:rPr>
          <w:t>52</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Pr="00C46C47">
        <w:rPr>
          <w:sz w:val="24"/>
          <w:szCs w:val="24"/>
        </w:rPr>
        <w:tab/>
      </w:r>
      <w:hyperlink w:anchor="__RefHeading___Toc4054_3486779099" w:history="1">
        <w:r w:rsidRPr="00C46C47">
          <w:rPr>
            <w:sz w:val="24"/>
            <w:szCs w:val="24"/>
          </w:rPr>
          <w:t>52</w:t>
        </w:r>
      </w:hyperlink>
    </w:p>
    <w:p w:rsidR="00C46C47" w:rsidRPr="00C46C47" w:rsidRDefault="00C46C47" w:rsidP="00C46C47">
      <w:pPr>
        <w:pStyle w:val="31"/>
        <w:tabs>
          <w:tab w:val="clear" w:pos="9859"/>
          <w:tab w:val="right" w:leader="dot" w:pos="9638"/>
        </w:tabs>
        <w:rPr>
          <w:sz w:val="24"/>
          <w:szCs w:val="24"/>
        </w:rPr>
      </w:pPr>
      <w:r w:rsidRPr="00C46C47">
        <w:rPr>
          <w:sz w:val="24"/>
          <w:szCs w:val="24"/>
        </w:rPr>
        <w:lastRenderedPageBreak/>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Pr="00C46C47">
        <w:rPr>
          <w:sz w:val="24"/>
          <w:szCs w:val="24"/>
        </w:rPr>
        <w:tab/>
      </w:r>
      <w:hyperlink w:anchor="__RefHeading___Toc4056_3486779099" w:history="1">
        <w:r w:rsidRPr="00C46C47">
          <w:rPr>
            <w:sz w:val="24"/>
            <w:szCs w:val="24"/>
          </w:rPr>
          <w:t>53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Pr="00C46C47">
        <w:rPr>
          <w:sz w:val="24"/>
          <w:szCs w:val="24"/>
        </w:rPr>
        <w:tab/>
      </w:r>
      <w:hyperlink w:anchor="__RefHeading___Toc4058_3486779099" w:history="1">
        <w:r w:rsidRPr="00C46C47">
          <w:rPr>
            <w:sz w:val="24"/>
            <w:szCs w:val="24"/>
          </w:rPr>
          <w:t>53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Pr="00C46C47">
        <w:rPr>
          <w:sz w:val="24"/>
          <w:szCs w:val="24"/>
        </w:rPr>
        <w:tab/>
      </w:r>
      <w:hyperlink w:anchor="__RefHeading___Toc4060_3486779099" w:history="1">
        <w:r w:rsidRPr="00C46C47">
          <w:rPr>
            <w:sz w:val="24"/>
            <w:szCs w:val="24"/>
          </w:rPr>
          <w:t>53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2.1.6 Оценка безопасности и надежности объектов централизованной системы водоотведения и их управляемости</w:t>
      </w:r>
      <w:r w:rsidRPr="00C46C47">
        <w:rPr>
          <w:sz w:val="24"/>
          <w:szCs w:val="24"/>
        </w:rPr>
        <w:tab/>
      </w:r>
      <w:hyperlink w:anchor="__RefHeading___Toc4062_3486779099" w:history="1">
        <w:r w:rsidRPr="00C46C47">
          <w:rPr>
            <w:sz w:val="24"/>
            <w:szCs w:val="24"/>
          </w:rPr>
          <w:t>53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2.1.7 Оценка воздействия сбросов сточных вод через централизованную систему водоотведения на окружающую среду</w:t>
      </w:r>
      <w:r w:rsidRPr="00C46C47">
        <w:rPr>
          <w:sz w:val="24"/>
          <w:szCs w:val="24"/>
        </w:rPr>
        <w:tab/>
      </w:r>
      <w:hyperlink w:anchor="__RefHeading___Toc4064_3486779099" w:history="1">
        <w:r w:rsidRPr="00C46C47">
          <w:rPr>
            <w:sz w:val="24"/>
            <w:szCs w:val="24"/>
          </w:rPr>
          <w:t>54</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2.1.8 Описание территорий муниципального образования, не охваченных централизованной системой водоотведения</w:t>
      </w:r>
      <w:r w:rsidRPr="00C46C47">
        <w:rPr>
          <w:sz w:val="24"/>
          <w:szCs w:val="24"/>
        </w:rPr>
        <w:tab/>
      </w:r>
      <w:hyperlink w:anchor="__RefHeading___Toc4066_3486779099" w:history="1">
        <w:r w:rsidRPr="00C46C47">
          <w:rPr>
            <w:sz w:val="24"/>
            <w:szCs w:val="24"/>
          </w:rPr>
          <w:t>54</w:t>
        </w:r>
      </w:hyperlink>
    </w:p>
    <w:p w:rsidR="00C46C47" w:rsidRPr="00C46C47" w:rsidRDefault="00C46C47" w:rsidP="00C46C47">
      <w:pPr>
        <w:pStyle w:val="31"/>
        <w:tabs>
          <w:tab w:val="clear" w:pos="9859"/>
          <w:tab w:val="right" w:leader="dot" w:pos="9638"/>
        </w:tabs>
        <w:rPr>
          <w:sz w:val="24"/>
          <w:szCs w:val="24"/>
        </w:rPr>
      </w:pPr>
      <w:r w:rsidRPr="00C46C47">
        <w:rPr>
          <w:sz w:val="24"/>
          <w:szCs w:val="24"/>
        </w:rPr>
        <w:t>2.1.9 Описание существующих технических и технологических проблем системы водоотведения поселения, городского округа</w:t>
      </w:r>
      <w:r w:rsidRPr="00C46C47">
        <w:rPr>
          <w:sz w:val="24"/>
          <w:szCs w:val="24"/>
        </w:rPr>
        <w:tab/>
      </w:r>
      <w:hyperlink w:anchor="__RefHeading___Toc4068_3486779099" w:history="1">
        <w:r w:rsidRPr="00C46C47">
          <w:rPr>
            <w:sz w:val="24"/>
            <w:szCs w:val="24"/>
          </w:rPr>
          <w:t>54</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2.2 Балансы сточных вод в системе водоотведения</w:t>
      </w:r>
      <w:r w:rsidRPr="00C46C47">
        <w:rPr>
          <w:sz w:val="24"/>
          <w:szCs w:val="24"/>
        </w:rPr>
        <w:tab/>
      </w:r>
      <w:hyperlink w:anchor="__RefHeading___Toc4070_3486779099" w:history="1">
        <w:r w:rsidRPr="00C46C47">
          <w:rPr>
            <w:sz w:val="24"/>
            <w:szCs w:val="24"/>
          </w:rPr>
          <w:t>55</w:t>
        </w:r>
      </w:hyperlink>
    </w:p>
    <w:p w:rsidR="00C46C47" w:rsidRPr="00C46C47" w:rsidRDefault="00C46C47" w:rsidP="00C46C47">
      <w:pPr>
        <w:pStyle w:val="31"/>
        <w:tabs>
          <w:tab w:val="clear" w:pos="9859"/>
          <w:tab w:val="right" w:leader="dot" w:pos="9638"/>
        </w:tabs>
        <w:rPr>
          <w:sz w:val="24"/>
          <w:szCs w:val="24"/>
        </w:rPr>
      </w:pPr>
      <w:r w:rsidRPr="00C46C47">
        <w:rPr>
          <w:sz w:val="24"/>
          <w:szCs w:val="24"/>
        </w:rPr>
        <w:t>2.2.1 Баланс поступления сточных вод в централизованную систему водоотведения и отведение стоков по технологическим зонам водоотведения</w:t>
      </w:r>
      <w:r w:rsidRPr="00C46C47">
        <w:rPr>
          <w:sz w:val="24"/>
          <w:szCs w:val="24"/>
        </w:rPr>
        <w:tab/>
      </w:r>
      <w:hyperlink w:anchor="__RefHeading___Toc4072_3486779099" w:history="1">
        <w:r w:rsidRPr="00C46C47">
          <w:rPr>
            <w:sz w:val="24"/>
            <w:szCs w:val="24"/>
          </w:rPr>
          <w:t>55</w:t>
        </w:r>
      </w:hyperlink>
    </w:p>
    <w:p w:rsidR="00C46C47" w:rsidRPr="00C46C47" w:rsidRDefault="00C46C47" w:rsidP="00C46C47">
      <w:pPr>
        <w:pStyle w:val="31"/>
        <w:tabs>
          <w:tab w:val="clear" w:pos="9859"/>
          <w:tab w:val="right" w:leader="dot" w:pos="9638"/>
        </w:tabs>
        <w:rPr>
          <w:sz w:val="24"/>
          <w:szCs w:val="24"/>
        </w:rPr>
      </w:pPr>
      <w:r w:rsidRPr="00C46C47">
        <w:rPr>
          <w:sz w:val="24"/>
          <w:szCs w:val="24"/>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Pr="00C46C47">
        <w:rPr>
          <w:sz w:val="24"/>
          <w:szCs w:val="24"/>
        </w:rPr>
        <w:tab/>
      </w:r>
      <w:hyperlink w:anchor="__RefHeading___Toc4074_3486779099" w:history="1">
        <w:r w:rsidRPr="00C46C47">
          <w:rPr>
            <w:sz w:val="24"/>
            <w:szCs w:val="24"/>
          </w:rPr>
          <w:t>55</w:t>
        </w:r>
      </w:hyperlink>
    </w:p>
    <w:p w:rsidR="00C46C47" w:rsidRPr="00C46C47" w:rsidRDefault="00C46C47" w:rsidP="00C46C47">
      <w:pPr>
        <w:pStyle w:val="31"/>
        <w:tabs>
          <w:tab w:val="clear" w:pos="9859"/>
          <w:tab w:val="right" w:leader="dot" w:pos="9638"/>
        </w:tabs>
        <w:rPr>
          <w:sz w:val="24"/>
          <w:szCs w:val="24"/>
        </w:rPr>
      </w:pPr>
      <w:r w:rsidRPr="00C46C47">
        <w:rPr>
          <w:sz w:val="24"/>
          <w:szCs w:val="24"/>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Pr="00C46C47">
        <w:rPr>
          <w:sz w:val="24"/>
          <w:szCs w:val="24"/>
        </w:rPr>
        <w:tab/>
      </w:r>
      <w:hyperlink w:anchor="__RefHeading___Toc4076_3486779099" w:history="1">
        <w:r w:rsidRPr="00C46C47">
          <w:rPr>
            <w:sz w:val="24"/>
            <w:szCs w:val="24"/>
          </w:rPr>
          <w:t>55</w:t>
        </w:r>
      </w:hyperlink>
    </w:p>
    <w:p w:rsidR="00C46C47" w:rsidRPr="00C46C47" w:rsidRDefault="00C46C47" w:rsidP="00C46C47">
      <w:pPr>
        <w:pStyle w:val="31"/>
        <w:tabs>
          <w:tab w:val="clear" w:pos="9859"/>
          <w:tab w:val="right" w:leader="dot" w:pos="9638"/>
        </w:tabs>
        <w:rPr>
          <w:sz w:val="24"/>
          <w:szCs w:val="24"/>
        </w:rPr>
      </w:pPr>
      <w:r w:rsidRPr="00C46C47">
        <w:rPr>
          <w:sz w:val="24"/>
          <w:szCs w:val="24"/>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Pr="00C46C47">
        <w:rPr>
          <w:sz w:val="24"/>
          <w:szCs w:val="24"/>
        </w:rPr>
        <w:tab/>
      </w:r>
      <w:hyperlink w:anchor="__RefHeading___Toc4078_3486779099" w:history="1">
        <w:r w:rsidRPr="00C46C47">
          <w:rPr>
            <w:sz w:val="24"/>
            <w:szCs w:val="24"/>
          </w:rPr>
          <w:t>55</w:t>
        </w:r>
      </w:hyperlink>
    </w:p>
    <w:p w:rsidR="00C46C47" w:rsidRPr="00C46C47" w:rsidRDefault="00C46C47" w:rsidP="00C46C47">
      <w:pPr>
        <w:pStyle w:val="31"/>
        <w:tabs>
          <w:tab w:val="clear" w:pos="9859"/>
          <w:tab w:val="right" w:leader="dot" w:pos="9638"/>
        </w:tabs>
        <w:rPr>
          <w:sz w:val="24"/>
          <w:szCs w:val="24"/>
        </w:rPr>
      </w:pPr>
      <w:r w:rsidRPr="00C46C47">
        <w:rPr>
          <w:sz w:val="24"/>
          <w:szCs w:val="24"/>
        </w:rPr>
        <w:t>2.2.5 Прогнозные балансы поступления сточных вод в централизованную систему водоотведения поселения, с учётом различных сценариев</w:t>
      </w:r>
      <w:r w:rsidRPr="00C46C47">
        <w:rPr>
          <w:sz w:val="24"/>
          <w:szCs w:val="24"/>
        </w:rPr>
        <w:tab/>
      </w:r>
      <w:hyperlink w:anchor="__RefHeading___Toc4080_3486779099" w:history="1">
        <w:r w:rsidRPr="00C46C47">
          <w:rPr>
            <w:sz w:val="24"/>
            <w:szCs w:val="24"/>
          </w:rPr>
          <w:t>56</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2.3 Прогноз объема сточных вод</w:t>
      </w:r>
      <w:r w:rsidRPr="00C46C47">
        <w:rPr>
          <w:sz w:val="24"/>
          <w:szCs w:val="24"/>
        </w:rPr>
        <w:tab/>
      </w:r>
      <w:hyperlink w:anchor="__RefHeading___Toc4082_3486779099" w:history="1">
        <w:r w:rsidRPr="00C46C47">
          <w:rPr>
            <w:sz w:val="24"/>
            <w:szCs w:val="24"/>
          </w:rPr>
          <w:t>56</w:t>
        </w:r>
      </w:hyperlink>
    </w:p>
    <w:p w:rsidR="00C46C47" w:rsidRPr="00C46C47" w:rsidRDefault="00C46C47" w:rsidP="00C46C47">
      <w:pPr>
        <w:pStyle w:val="31"/>
        <w:tabs>
          <w:tab w:val="clear" w:pos="9859"/>
          <w:tab w:val="right" w:leader="dot" w:pos="9638"/>
        </w:tabs>
        <w:rPr>
          <w:sz w:val="24"/>
          <w:szCs w:val="24"/>
        </w:rPr>
      </w:pPr>
      <w:r w:rsidRPr="00C46C47">
        <w:rPr>
          <w:sz w:val="24"/>
          <w:szCs w:val="24"/>
        </w:rPr>
        <w:t>2.3.1 Сведения о фактическом и ожидаемом поступлении сточных вод в централизованную систему водоотведения</w:t>
      </w:r>
      <w:r w:rsidRPr="00C46C47">
        <w:rPr>
          <w:sz w:val="24"/>
          <w:szCs w:val="24"/>
        </w:rPr>
        <w:tab/>
      </w:r>
      <w:hyperlink w:anchor="__RefHeading___Toc4084_3486779099" w:history="1">
        <w:r w:rsidRPr="00C46C47">
          <w:rPr>
            <w:sz w:val="24"/>
            <w:szCs w:val="24"/>
          </w:rPr>
          <w:t>56</w:t>
        </w:r>
      </w:hyperlink>
    </w:p>
    <w:p w:rsidR="00C46C47" w:rsidRPr="00C46C47" w:rsidRDefault="00C46C47" w:rsidP="00C46C47">
      <w:pPr>
        <w:pStyle w:val="31"/>
        <w:tabs>
          <w:tab w:val="clear" w:pos="9859"/>
          <w:tab w:val="right" w:leader="dot" w:pos="9638"/>
        </w:tabs>
        <w:rPr>
          <w:sz w:val="24"/>
          <w:szCs w:val="24"/>
        </w:rPr>
      </w:pPr>
      <w:r w:rsidRPr="00C46C47">
        <w:rPr>
          <w:sz w:val="24"/>
          <w:szCs w:val="24"/>
        </w:rPr>
        <w:lastRenderedPageBreak/>
        <w:t>2.3.2 Описание структуры централизованной системы водоотведения (эксплуатационные и технологические зоны)</w:t>
      </w:r>
      <w:r w:rsidRPr="00C46C47">
        <w:rPr>
          <w:sz w:val="24"/>
          <w:szCs w:val="24"/>
        </w:rPr>
        <w:tab/>
      </w:r>
      <w:hyperlink w:anchor="__RefHeading___Toc4086_3486779099" w:history="1">
        <w:r w:rsidRPr="00C46C47">
          <w:rPr>
            <w:sz w:val="24"/>
            <w:szCs w:val="24"/>
          </w:rPr>
          <w:t>56</w:t>
        </w:r>
      </w:hyperlink>
    </w:p>
    <w:p w:rsidR="00C46C47" w:rsidRPr="00C46C47" w:rsidRDefault="00C46C47" w:rsidP="00C46C47">
      <w:pPr>
        <w:pStyle w:val="31"/>
        <w:tabs>
          <w:tab w:val="clear" w:pos="9859"/>
          <w:tab w:val="right" w:leader="dot" w:pos="9638"/>
        </w:tabs>
        <w:rPr>
          <w:sz w:val="24"/>
          <w:szCs w:val="24"/>
        </w:rPr>
      </w:pPr>
      <w:r w:rsidRPr="00C46C47">
        <w:rPr>
          <w:sz w:val="24"/>
          <w:szCs w:val="24"/>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Pr="00C46C47">
        <w:rPr>
          <w:sz w:val="24"/>
          <w:szCs w:val="24"/>
        </w:rPr>
        <w:tab/>
      </w:r>
      <w:hyperlink w:anchor="__RefHeading___Toc4088_3486779099" w:history="1">
        <w:r w:rsidRPr="00C46C47">
          <w:rPr>
            <w:sz w:val="24"/>
            <w:szCs w:val="24"/>
          </w:rPr>
          <w:t>56</w:t>
        </w:r>
      </w:hyperlink>
    </w:p>
    <w:p w:rsidR="00C46C47" w:rsidRPr="00C46C47" w:rsidRDefault="00C46C47" w:rsidP="00C46C47">
      <w:pPr>
        <w:pStyle w:val="31"/>
        <w:tabs>
          <w:tab w:val="clear" w:pos="9859"/>
          <w:tab w:val="right" w:leader="dot" w:pos="9638"/>
        </w:tabs>
        <w:rPr>
          <w:sz w:val="24"/>
          <w:szCs w:val="24"/>
        </w:rPr>
      </w:pPr>
      <w:r w:rsidRPr="00C46C47">
        <w:rPr>
          <w:sz w:val="24"/>
          <w:szCs w:val="24"/>
        </w:rPr>
        <w:t>2.3.4 Результаты анализа гидравлических режимов и режимов работы элементов централизованной системы водоотведения</w:t>
      </w:r>
      <w:r w:rsidRPr="00C46C47">
        <w:rPr>
          <w:sz w:val="24"/>
          <w:szCs w:val="24"/>
        </w:rPr>
        <w:tab/>
      </w:r>
      <w:hyperlink w:anchor="__RefHeading___Toc4090_3486779099" w:history="1">
        <w:r w:rsidRPr="00C46C47">
          <w:rPr>
            <w:sz w:val="24"/>
            <w:szCs w:val="24"/>
          </w:rPr>
          <w:t>57</w:t>
        </w:r>
      </w:hyperlink>
    </w:p>
    <w:p w:rsidR="00C46C47" w:rsidRPr="00C46C47" w:rsidRDefault="00C46C47" w:rsidP="00C46C47">
      <w:pPr>
        <w:pStyle w:val="31"/>
        <w:tabs>
          <w:tab w:val="clear" w:pos="9859"/>
          <w:tab w:val="right" w:leader="dot" w:pos="9638"/>
        </w:tabs>
        <w:rPr>
          <w:sz w:val="24"/>
          <w:szCs w:val="24"/>
        </w:rPr>
      </w:pPr>
      <w:r w:rsidRPr="00C46C47">
        <w:rPr>
          <w:sz w:val="24"/>
          <w:szCs w:val="24"/>
        </w:rPr>
        <w:t xml:space="preserve">2.3.5 Анализ </w:t>
      </w:r>
      <w:proofErr w:type="gramStart"/>
      <w:r w:rsidRPr="00C46C47">
        <w:rPr>
          <w:sz w:val="24"/>
          <w:szCs w:val="24"/>
        </w:rPr>
        <w:t>резервов производственных мощностей очистных сооружений системы водоотведения</w:t>
      </w:r>
      <w:proofErr w:type="gramEnd"/>
      <w:r w:rsidRPr="00C46C47">
        <w:rPr>
          <w:sz w:val="24"/>
          <w:szCs w:val="24"/>
        </w:rPr>
        <w:t xml:space="preserve"> и возможности расширения зоны их действия</w:t>
      </w:r>
      <w:r w:rsidRPr="00C46C47">
        <w:rPr>
          <w:sz w:val="24"/>
          <w:szCs w:val="24"/>
        </w:rPr>
        <w:tab/>
      </w:r>
      <w:hyperlink w:anchor="__RefHeading___Toc4092_3486779099" w:history="1">
        <w:r w:rsidRPr="00C46C47">
          <w:rPr>
            <w:sz w:val="24"/>
            <w:szCs w:val="24"/>
          </w:rPr>
          <w:t>57</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2.4 Предложения по строительству, реконструкции и модернизации объектов централизованной системы водоотведения</w:t>
      </w:r>
      <w:r w:rsidRPr="00C46C47">
        <w:rPr>
          <w:sz w:val="24"/>
          <w:szCs w:val="24"/>
        </w:rPr>
        <w:tab/>
      </w:r>
      <w:hyperlink w:anchor="__RefHeading___Toc4094_3486779099" w:history="1">
        <w:r w:rsidRPr="00C46C47">
          <w:rPr>
            <w:sz w:val="24"/>
            <w:szCs w:val="24"/>
          </w:rPr>
          <w:t>57</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2.4.1 Основные направления, принципы, задачи и целевые показатели развития централизованной системы водоотведения</w:t>
      </w:r>
      <w:r w:rsidRPr="00C46C47">
        <w:rPr>
          <w:sz w:val="24"/>
          <w:szCs w:val="24"/>
        </w:rPr>
        <w:tab/>
      </w:r>
      <w:hyperlink w:anchor="__RefHeading___Toc4096_3486779099" w:history="1">
        <w:r w:rsidRPr="00C46C47">
          <w:rPr>
            <w:sz w:val="24"/>
            <w:szCs w:val="24"/>
          </w:rPr>
          <w:t>57</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2.4.2 Перечень основных мероприятий по реализации схем водоотведения с разбивкой по годам, включая технические обоснования этих мероприятий</w:t>
      </w:r>
      <w:r w:rsidRPr="00C46C47">
        <w:rPr>
          <w:sz w:val="24"/>
          <w:szCs w:val="24"/>
        </w:rPr>
        <w:tab/>
      </w:r>
      <w:hyperlink w:anchor="__RefHeading___Toc4098_3486779099" w:history="1">
        <w:r w:rsidRPr="00C46C47">
          <w:rPr>
            <w:sz w:val="24"/>
            <w:szCs w:val="24"/>
          </w:rPr>
          <w:t>57</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2.4.3 Технические обоснования основных мероприятий по реализации схем водоотведения</w:t>
      </w:r>
      <w:r w:rsidRPr="00C46C47">
        <w:rPr>
          <w:sz w:val="24"/>
          <w:szCs w:val="24"/>
        </w:rPr>
        <w:tab/>
      </w:r>
      <w:hyperlink w:anchor="__RefHeading___Toc4100_3486779099" w:history="1">
        <w:r w:rsidRPr="00C46C47">
          <w:rPr>
            <w:sz w:val="24"/>
            <w:szCs w:val="24"/>
          </w:rPr>
          <w:t>57</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2.4.4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r w:rsidRPr="00C46C47">
        <w:rPr>
          <w:sz w:val="24"/>
          <w:szCs w:val="24"/>
        </w:rPr>
        <w:tab/>
      </w:r>
      <w:hyperlink w:anchor="__RefHeading___Toc4102_3486779099" w:history="1">
        <w:r w:rsidRPr="00C46C47">
          <w:rPr>
            <w:sz w:val="24"/>
            <w:szCs w:val="24"/>
          </w:rPr>
          <w:t>58</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2.4.5 Организация централизованного водоотведения на территориях поселений, городских округов, где оно отсутствует</w:t>
      </w:r>
      <w:r w:rsidRPr="00C46C47">
        <w:rPr>
          <w:sz w:val="24"/>
          <w:szCs w:val="24"/>
        </w:rPr>
        <w:tab/>
      </w:r>
      <w:hyperlink w:anchor="__RefHeading___Toc4104_3486779099" w:history="1">
        <w:r w:rsidRPr="00C46C47">
          <w:rPr>
            <w:sz w:val="24"/>
            <w:szCs w:val="24"/>
          </w:rPr>
          <w:t>58</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2.4.6 Сокращение сбросов и организация возврата очищенных сточных вод на технические нужды</w:t>
      </w:r>
      <w:r w:rsidRPr="00C46C47">
        <w:rPr>
          <w:sz w:val="24"/>
          <w:szCs w:val="24"/>
        </w:rPr>
        <w:tab/>
      </w:r>
      <w:hyperlink w:anchor="__RefHeading___Toc4106_3486779099" w:history="1">
        <w:r w:rsidRPr="00C46C47">
          <w:rPr>
            <w:sz w:val="24"/>
            <w:szCs w:val="24"/>
          </w:rPr>
          <w:t>58</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2.4.7 Сведения о вновь строящихся, реконструируемых и предлагаемых к выводу из эксплуатации объектах централизованной системы водоотведения.</w:t>
      </w:r>
      <w:r w:rsidRPr="00C46C47">
        <w:rPr>
          <w:sz w:val="24"/>
          <w:szCs w:val="24"/>
        </w:rPr>
        <w:tab/>
      </w:r>
      <w:hyperlink w:anchor="__RefHeading___Toc4108_3486779099" w:history="1">
        <w:r w:rsidRPr="00C46C47">
          <w:rPr>
            <w:sz w:val="24"/>
            <w:szCs w:val="24"/>
          </w:rPr>
          <w:t>58</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2.4.8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Pr="00C46C47">
        <w:rPr>
          <w:sz w:val="24"/>
          <w:szCs w:val="24"/>
        </w:rPr>
        <w:tab/>
      </w:r>
      <w:hyperlink w:anchor="__RefHeading___Toc4110_3486779099" w:history="1">
        <w:r w:rsidRPr="00C46C47">
          <w:rPr>
            <w:sz w:val="24"/>
            <w:szCs w:val="24"/>
          </w:rPr>
          <w:t>58</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2.4.9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Pr="00C46C47">
        <w:rPr>
          <w:sz w:val="24"/>
          <w:szCs w:val="24"/>
        </w:rPr>
        <w:tab/>
      </w:r>
      <w:hyperlink w:anchor="__RefHeading___Toc4112_3486779099" w:history="1">
        <w:r w:rsidRPr="00C46C47">
          <w:rPr>
            <w:sz w:val="24"/>
            <w:szCs w:val="24"/>
          </w:rPr>
          <w:t>59</w:t>
        </w:r>
      </w:hyperlink>
    </w:p>
    <w:p w:rsidR="00C46C47" w:rsidRPr="00C46C47" w:rsidRDefault="00C46C47" w:rsidP="00C46C47">
      <w:pPr>
        <w:pStyle w:val="31"/>
        <w:tabs>
          <w:tab w:val="clear" w:pos="9859"/>
          <w:tab w:val="right" w:leader="dot" w:pos="9638"/>
        </w:tabs>
        <w:rPr>
          <w:sz w:val="24"/>
          <w:szCs w:val="24"/>
        </w:rPr>
      </w:pPr>
      <w:r w:rsidRPr="00C46C47">
        <w:rPr>
          <w:sz w:val="24"/>
          <w:szCs w:val="24"/>
        </w:rPr>
        <w:t>2.4.10 Границы и характеристики охранных зон сетей и сооружений централизованной системы водоотведения.</w:t>
      </w:r>
      <w:r w:rsidRPr="00C46C47">
        <w:rPr>
          <w:sz w:val="24"/>
          <w:szCs w:val="24"/>
        </w:rPr>
        <w:tab/>
      </w:r>
      <w:hyperlink w:anchor="__RefHeading___Toc4114_3486779099" w:history="1">
        <w:r w:rsidRPr="00C46C47">
          <w:rPr>
            <w:sz w:val="24"/>
            <w:szCs w:val="24"/>
          </w:rPr>
          <w:t>59</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2.5 Экологические аспекты мероприятий по строительству и реконструкции объектов централизованной системы водоотведения.</w:t>
      </w:r>
      <w:r w:rsidRPr="00C46C47">
        <w:rPr>
          <w:sz w:val="24"/>
          <w:szCs w:val="24"/>
        </w:rPr>
        <w:tab/>
      </w:r>
      <w:hyperlink w:anchor="__RefHeading___Toc4116_3486779099" w:history="1">
        <w:r w:rsidRPr="00C46C47">
          <w:rPr>
            <w:sz w:val="24"/>
            <w:szCs w:val="24"/>
          </w:rPr>
          <w:t>60</w:t>
        </w:r>
      </w:hyperlink>
    </w:p>
    <w:p w:rsidR="00C46C47" w:rsidRPr="00C46C47" w:rsidRDefault="00C46C47" w:rsidP="00C46C47">
      <w:pPr>
        <w:pStyle w:val="31"/>
        <w:tabs>
          <w:tab w:val="clear" w:pos="9859"/>
          <w:tab w:val="right" w:leader="dot" w:pos="9638"/>
        </w:tabs>
        <w:rPr>
          <w:sz w:val="24"/>
          <w:szCs w:val="24"/>
        </w:rPr>
      </w:pPr>
      <w:r w:rsidRPr="00C46C47">
        <w:rPr>
          <w:sz w:val="24"/>
          <w:szCs w:val="24"/>
        </w:rPr>
        <w:lastRenderedPageBreak/>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r w:rsidRPr="00C46C47">
        <w:rPr>
          <w:sz w:val="24"/>
          <w:szCs w:val="24"/>
        </w:rPr>
        <w:tab/>
      </w:r>
      <w:hyperlink w:anchor="__RefHeading___Toc4118_3486779099" w:history="1">
        <w:r w:rsidRPr="00C46C47">
          <w:rPr>
            <w:sz w:val="24"/>
            <w:szCs w:val="24"/>
          </w:rPr>
          <w:t>60</w:t>
        </w:r>
      </w:hyperlink>
    </w:p>
    <w:p w:rsidR="00C46C47" w:rsidRPr="00C46C47" w:rsidRDefault="00C46C47" w:rsidP="00C46C47">
      <w:pPr>
        <w:pStyle w:val="31"/>
        <w:tabs>
          <w:tab w:val="clear" w:pos="9859"/>
          <w:tab w:val="right" w:leader="dot" w:pos="9638"/>
        </w:tabs>
        <w:rPr>
          <w:sz w:val="24"/>
          <w:szCs w:val="24"/>
        </w:rPr>
      </w:pPr>
      <w:r w:rsidRPr="00C46C47">
        <w:rPr>
          <w:sz w:val="24"/>
          <w:szCs w:val="24"/>
        </w:rPr>
        <w:t>2.5.2 Сведения о применении методов, безопасных для окружающей среды, при утилизации осадков сточных вод.</w:t>
      </w:r>
      <w:r w:rsidRPr="00C46C47">
        <w:rPr>
          <w:sz w:val="24"/>
          <w:szCs w:val="24"/>
        </w:rPr>
        <w:tab/>
      </w:r>
      <w:hyperlink w:anchor="__RefHeading___Toc4120_3486779099" w:history="1">
        <w:r w:rsidRPr="00C46C47">
          <w:rPr>
            <w:sz w:val="24"/>
            <w:szCs w:val="24"/>
          </w:rPr>
          <w:t>61</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2.6 Оценка потребности в капитальных вложениях в строительство, реконструкции и модернизацию объектов централизованной системы водоотведения.</w:t>
      </w:r>
      <w:r w:rsidRPr="00C46C47">
        <w:rPr>
          <w:sz w:val="24"/>
          <w:szCs w:val="24"/>
        </w:rPr>
        <w:tab/>
      </w:r>
      <w:hyperlink w:anchor="__RefHeading___Toc4122_3486779099" w:history="1">
        <w:r w:rsidRPr="00C46C47">
          <w:rPr>
            <w:sz w:val="24"/>
            <w:szCs w:val="24"/>
          </w:rPr>
          <w:t>61</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2.7 Целевые показатели развития централизованной системы водоотведения.</w:t>
      </w:r>
      <w:r w:rsidRPr="00C46C47">
        <w:rPr>
          <w:sz w:val="24"/>
          <w:szCs w:val="24"/>
        </w:rPr>
        <w:tab/>
      </w:r>
      <w:hyperlink w:anchor="__RefHeading___Toc4124_3486779099" w:history="1">
        <w:r w:rsidRPr="00C46C47">
          <w:rPr>
            <w:sz w:val="24"/>
            <w:szCs w:val="24"/>
          </w:rPr>
          <w:t>62</w:t>
        </w:r>
      </w:hyperlink>
    </w:p>
    <w:p w:rsidR="00C46C47" w:rsidRPr="00C46C47" w:rsidRDefault="00C46C47" w:rsidP="00C46C47">
      <w:pPr>
        <w:pStyle w:val="31"/>
        <w:tabs>
          <w:tab w:val="clear" w:pos="9859"/>
          <w:tab w:val="right" w:leader="dot" w:pos="9638"/>
        </w:tabs>
        <w:rPr>
          <w:sz w:val="24"/>
          <w:szCs w:val="24"/>
        </w:rPr>
      </w:pPr>
      <w:r w:rsidRPr="00C46C47">
        <w:rPr>
          <w:sz w:val="24"/>
          <w:szCs w:val="24"/>
        </w:rPr>
        <w:t>2.7.1 Показатели надежности и бесперебойности водоотведения.</w:t>
      </w:r>
      <w:r w:rsidRPr="00C46C47">
        <w:rPr>
          <w:sz w:val="24"/>
          <w:szCs w:val="24"/>
        </w:rPr>
        <w:tab/>
      </w:r>
      <w:hyperlink w:anchor="__RefHeading___Toc4126_3486779099" w:history="1">
        <w:r w:rsidRPr="00C46C47">
          <w:rPr>
            <w:sz w:val="24"/>
            <w:szCs w:val="24"/>
          </w:rPr>
          <w:t>62</w:t>
        </w:r>
      </w:hyperlink>
    </w:p>
    <w:p w:rsidR="00C46C47" w:rsidRPr="00C46C47" w:rsidRDefault="00C46C47" w:rsidP="00C46C47">
      <w:pPr>
        <w:pStyle w:val="31"/>
        <w:tabs>
          <w:tab w:val="clear" w:pos="9859"/>
          <w:tab w:val="right" w:leader="dot" w:pos="9638"/>
        </w:tabs>
        <w:rPr>
          <w:sz w:val="24"/>
          <w:szCs w:val="24"/>
        </w:rPr>
      </w:pPr>
      <w:r w:rsidRPr="00C46C47">
        <w:rPr>
          <w:sz w:val="24"/>
          <w:szCs w:val="24"/>
        </w:rPr>
        <w:t>2.7.2 Показатели качества обслуживания абонентов.</w:t>
      </w:r>
      <w:r w:rsidRPr="00C46C47">
        <w:rPr>
          <w:sz w:val="24"/>
          <w:szCs w:val="24"/>
        </w:rPr>
        <w:tab/>
      </w:r>
      <w:hyperlink w:anchor="__RefHeading___Toc4128_3486779099" w:history="1">
        <w:r w:rsidRPr="00C46C47">
          <w:rPr>
            <w:sz w:val="24"/>
            <w:szCs w:val="24"/>
          </w:rPr>
          <w:t>62</w:t>
        </w:r>
      </w:hyperlink>
    </w:p>
    <w:p w:rsidR="00C46C47" w:rsidRPr="00C46C47" w:rsidRDefault="00C46C47" w:rsidP="00C46C47">
      <w:pPr>
        <w:pStyle w:val="31"/>
        <w:tabs>
          <w:tab w:val="clear" w:pos="9859"/>
          <w:tab w:val="right" w:leader="dot" w:pos="9638"/>
        </w:tabs>
        <w:rPr>
          <w:sz w:val="24"/>
          <w:szCs w:val="24"/>
        </w:rPr>
      </w:pPr>
      <w:r w:rsidRPr="00C46C47">
        <w:rPr>
          <w:sz w:val="24"/>
          <w:szCs w:val="24"/>
        </w:rPr>
        <w:t>2.7.3 Показатели качества очистки сточных вод.</w:t>
      </w:r>
      <w:r w:rsidRPr="00C46C47">
        <w:rPr>
          <w:sz w:val="24"/>
          <w:szCs w:val="24"/>
        </w:rPr>
        <w:tab/>
      </w:r>
      <w:hyperlink w:anchor="__RefHeading___Toc4130_3486779099" w:history="1">
        <w:r w:rsidRPr="00C46C47">
          <w:rPr>
            <w:sz w:val="24"/>
            <w:szCs w:val="24"/>
          </w:rPr>
          <w:t>63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2.7.4. Показатели эффективности использования ресурсов при транспортировке сточных вод.</w:t>
      </w:r>
      <w:r w:rsidRPr="00C46C47">
        <w:rPr>
          <w:sz w:val="24"/>
          <w:szCs w:val="24"/>
        </w:rPr>
        <w:tab/>
      </w:r>
      <w:hyperlink w:anchor="__RefHeading___Toc4132_3486779099" w:history="1">
        <w:r w:rsidRPr="00C46C47">
          <w:rPr>
            <w:sz w:val="24"/>
            <w:szCs w:val="24"/>
          </w:rPr>
          <w:t>63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2.7.5 Соотношение цены реализации мероприятий инвестиционной программы и их эффективности – улучшения качества очистки сточных вод.</w:t>
      </w:r>
      <w:r w:rsidRPr="00C46C47">
        <w:rPr>
          <w:sz w:val="24"/>
          <w:szCs w:val="24"/>
        </w:rPr>
        <w:tab/>
      </w:r>
      <w:hyperlink w:anchor="__RefHeading___Toc4134_3486779099" w:history="1">
        <w:r w:rsidRPr="00C46C47">
          <w:rPr>
            <w:sz w:val="24"/>
            <w:szCs w:val="24"/>
          </w:rPr>
          <w:t>63</w:t>
        </w:r>
      </w:hyperlink>
    </w:p>
    <w:p w:rsidR="00C46C47" w:rsidRPr="00C46C47" w:rsidRDefault="00C46C47" w:rsidP="00C46C47">
      <w:pPr>
        <w:pStyle w:val="31"/>
        <w:tabs>
          <w:tab w:val="clear" w:pos="9859"/>
          <w:tab w:val="right" w:leader="dot" w:pos="9638"/>
        </w:tabs>
        <w:rPr>
          <w:sz w:val="24"/>
          <w:szCs w:val="24"/>
        </w:rPr>
      </w:pPr>
      <w:r w:rsidRPr="00C46C47">
        <w:rPr>
          <w:sz w:val="24"/>
          <w:szCs w:val="24"/>
        </w:rPr>
        <w:t>2.7.6</w:t>
      </w:r>
      <w:proofErr w:type="gramStart"/>
      <w:r w:rsidRPr="00C46C47">
        <w:rPr>
          <w:sz w:val="24"/>
          <w:szCs w:val="24"/>
        </w:rPr>
        <w:t xml:space="preserve"> И</w:t>
      </w:r>
      <w:proofErr w:type="gramEnd"/>
      <w:r w:rsidRPr="00C46C47">
        <w:rPr>
          <w:sz w:val="24"/>
          <w:szCs w:val="24"/>
        </w:rPr>
        <w:t>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r w:rsidRPr="00C46C47">
        <w:rPr>
          <w:sz w:val="24"/>
          <w:szCs w:val="24"/>
        </w:rPr>
        <w:tab/>
      </w:r>
      <w:hyperlink w:anchor="__RefHeading___Toc4136_3486779099" w:history="1">
        <w:r w:rsidRPr="00C46C47">
          <w:rPr>
            <w:sz w:val="24"/>
            <w:szCs w:val="24"/>
          </w:rPr>
          <w:t>63</w:t>
        </w:r>
      </w:hyperlink>
    </w:p>
    <w:p w:rsidR="00C46C47" w:rsidRPr="00C46C47" w:rsidRDefault="00C46C47" w:rsidP="00C46C47">
      <w:pPr>
        <w:pStyle w:val="26"/>
        <w:tabs>
          <w:tab w:val="clear" w:pos="10142"/>
          <w:tab w:val="right" w:leader="dot" w:pos="9638"/>
        </w:tabs>
        <w:rPr>
          <w:sz w:val="24"/>
          <w:szCs w:val="24"/>
        </w:rPr>
      </w:pPr>
      <w:r w:rsidRPr="00C46C47">
        <w:rPr>
          <w:sz w:val="24"/>
          <w:szCs w:val="24"/>
        </w:rPr>
        <w:t>2.8 Перечень выявленных бесхозяйных объектов централизованной системы водоотведения и перечень организаций, уполномоченных на их эксплуатацию</w:t>
      </w:r>
      <w:r w:rsidRPr="00C46C47">
        <w:rPr>
          <w:sz w:val="24"/>
          <w:szCs w:val="24"/>
        </w:rPr>
        <w:tab/>
      </w:r>
      <w:hyperlink w:anchor="__RefHeading___Toc4138_3486779099" w:history="1">
        <w:r w:rsidRPr="00C46C47">
          <w:rPr>
            <w:sz w:val="24"/>
            <w:szCs w:val="24"/>
          </w:rPr>
          <w:t>63</w:t>
        </w:r>
      </w:hyperlink>
    </w:p>
    <w:p w:rsidR="00C46C47" w:rsidRPr="00C46C47" w:rsidRDefault="00C46C47" w:rsidP="00C46C47">
      <w:pPr>
        <w:pStyle w:val="1"/>
        <w:numPr>
          <w:ilvl w:val="0"/>
          <w:numId w:val="6"/>
        </w:numPr>
        <w:tabs>
          <w:tab w:val="right" w:leader="dot" w:pos="9638"/>
        </w:tabs>
        <w:spacing w:before="0" w:line="360" w:lineRule="auto"/>
        <w:ind w:left="0" w:firstLine="0"/>
        <w:jc w:val="center"/>
        <w:rPr>
          <w:rFonts w:ascii="Times New Roman" w:hAnsi="Times New Roman" w:cs="Times New Roman"/>
          <w:bCs/>
          <w:color w:val="auto"/>
          <w:sz w:val="24"/>
          <w:szCs w:val="24"/>
        </w:rPr>
      </w:pPr>
      <w:r w:rsidRPr="00C46C47">
        <w:rPr>
          <w:rFonts w:ascii="Times New Roman" w:hAnsi="Times New Roman" w:cs="Times New Roman"/>
          <w:sz w:val="24"/>
          <w:szCs w:val="24"/>
        </w:rPr>
        <w:fldChar w:fldCharType="end"/>
      </w: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a0"/>
        <w:spacing w:line="360" w:lineRule="auto"/>
        <w:jc w:val="center"/>
        <w:rPr>
          <w:b/>
          <w:bCs/>
          <w:sz w:val="24"/>
          <w:szCs w:val="24"/>
          <w:lang w:eastAsia="ru-RU"/>
        </w:rPr>
      </w:pPr>
    </w:p>
    <w:p w:rsidR="00C46C47" w:rsidRPr="00C46C47" w:rsidRDefault="00C46C47" w:rsidP="00C46C47">
      <w:pPr>
        <w:pStyle w:val="1"/>
        <w:numPr>
          <w:ilvl w:val="0"/>
          <w:numId w:val="6"/>
        </w:numPr>
        <w:spacing w:before="0" w:line="360" w:lineRule="auto"/>
        <w:ind w:left="0" w:firstLine="0"/>
        <w:jc w:val="center"/>
        <w:rPr>
          <w:rFonts w:ascii="Times New Roman" w:hAnsi="Times New Roman" w:cs="Times New Roman"/>
          <w:sz w:val="24"/>
          <w:szCs w:val="24"/>
        </w:rPr>
      </w:pPr>
      <w:bookmarkStart w:id="0" w:name="__RefHeading___Toc3938_3486779099"/>
      <w:bookmarkEnd w:id="0"/>
      <w:r w:rsidRPr="00C46C47">
        <w:rPr>
          <w:rFonts w:ascii="Times New Roman" w:hAnsi="Times New Roman" w:cs="Times New Roman"/>
          <w:bCs/>
          <w:color w:val="auto"/>
          <w:sz w:val="24"/>
          <w:szCs w:val="24"/>
        </w:rPr>
        <w:t>ВВЕДЕНИЕ</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Схема водоснабжения и водоотведения на период с 2019 до 2029 года Сластухинского муниципального образования Екатериновского района Саратовской области разработана на основании следующих документов: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lastRenderedPageBreak/>
        <w:t xml:space="preserve">- технического задания, утвержденного Главой администрации Сластухинского муниципального образования;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генерального плана Сластухинского муниципального образования;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и в соответствии с требованиями: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-Постановления №782 от 5 сентября 2013г. Правительства РФ «О схемах водоснабжения и водоотведения»;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 Федерального закона от 30.12.2004г. № 210-ФЗ «Об основах регулирования тарифов организаций коммунального комплекса»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Сластухинском муниципальном образовании.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Мероприятия охватывают следующие объекты системы коммунальной инфраструктуры: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w:t>
      </w:r>
      <w:r w:rsidRPr="00C46C47">
        <w:rPr>
          <w:rFonts w:ascii="Times New Roman" w:eastAsia="Times New Roman" w:hAnsi="Times New Roman" w:cs="Times New Roman"/>
          <w:sz w:val="24"/>
          <w:szCs w:val="24"/>
        </w:rPr>
        <w:t xml:space="preserve"> </w:t>
      </w:r>
      <w:r w:rsidRPr="00C46C47">
        <w:rPr>
          <w:rFonts w:ascii="Times New Roman" w:hAnsi="Times New Roman" w:cs="Times New Roman"/>
          <w:sz w:val="24"/>
          <w:szCs w:val="24"/>
        </w:rPr>
        <w:t xml:space="preserve">в системе водоснабжения – водозаборы, станции водоподготовки, насосные станции, магистральные сети водопровода;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w:t>
      </w:r>
      <w:r w:rsidRPr="00C46C47">
        <w:rPr>
          <w:rFonts w:ascii="Times New Roman" w:eastAsia="Times New Roman" w:hAnsi="Times New Roman" w:cs="Times New Roman"/>
          <w:sz w:val="24"/>
          <w:szCs w:val="24"/>
        </w:rPr>
        <w:t xml:space="preserve"> </w:t>
      </w:r>
      <w:r w:rsidRPr="00C46C47">
        <w:rPr>
          <w:rFonts w:ascii="Times New Roman" w:hAnsi="Times New Roman" w:cs="Times New Roman"/>
          <w:sz w:val="24"/>
          <w:szCs w:val="24"/>
        </w:rPr>
        <w:t xml:space="preserve">в системе водоотведения – магистральные сети водоотведения, канализационные насосные станции, канализационные очистные сооружения.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областного, местного бюджетов и внебюджетных средств (средств от прибыли муниципального предприятия коммунального хозяйства).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 </w:t>
      </w:r>
    </w:p>
    <w:p w:rsidR="00C46C47" w:rsidRPr="00C46C47" w:rsidRDefault="00C46C47" w:rsidP="00C46C47">
      <w:pPr>
        <w:spacing w:after="0" w:line="360" w:lineRule="auto"/>
        <w:ind w:firstLine="709"/>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spacing w:after="0" w:line="100" w:lineRule="atLeast"/>
        <w:jc w:val="both"/>
        <w:rPr>
          <w:rFonts w:ascii="Times New Roman" w:hAnsi="Times New Roman" w:cs="Times New Roman"/>
          <w:sz w:val="24"/>
          <w:szCs w:val="24"/>
        </w:rPr>
      </w:pPr>
    </w:p>
    <w:p w:rsidR="00C46C47" w:rsidRPr="00C46C47" w:rsidRDefault="00C46C47" w:rsidP="00C46C47">
      <w:pPr>
        <w:pageBreakBefore/>
        <w:spacing w:after="0" w:line="100" w:lineRule="atLeast"/>
        <w:jc w:val="center"/>
        <w:rPr>
          <w:rFonts w:ascii="Times New Roman" w:hAnsi="Times New Roman" w:cs="Times New Roman"/>
          <w:sz w:val="24"/>
          <w:szCs w:val="24"/>
        </w:rPr>
      </w:pPr>
      <w:r w:rsidRPr="00C46C47">
        <w:rPr>
          <w:rFonts w:ascii="Times New Roman" w:hAnsi="Times New Roman" w:cs="Times New Roman"/>
          <w:b/>
          <w:bCs/>
          <w:sz w:val="24"/>
          <w:szCs w:val="24"/>
        </w:rPr>
        <w:lastRenderedPageBreak/>
        <w:t>ПАСПОРТ СХЕМЫ</w:t>
      </w:r>
    </w:p>
    <w:p w:rsidR="00C46C47" w:rsidRPr="00C46C47" w:rsidRDefault="00C46C47" w:rsidP="00C46C47">
      <w:pPr>
        <w:spacing w:after="0" w:line="360" w:lineRule="auto"/>
        <w:jc w:val="both"/>
        <w:rPr>
          <w:rFonts w:ascii="Times New Roman" w:hAnsi="Times New Roman" w:cs="Times New Roman"/>
          <w:sz w:val="24"/>
          <w:szCs w:val="24"/>
        </w:rPr>
      </w:pPr>
      <w:r w:rsidRPr="00C46C47">
        <w:rPr>
          <w:rFonts w:ascii="Times New Roman" w:hAnsi="Times New Roman" w:cs="Times New Roman"/>
          <w:b/>
          <w:bCs/>
          <w:sz w:val="24"/>
          <w:szCs w:val="24"/>
        </w:rPr>
        <w:t xml:space="preserve">Наименование </w:t>
      </w:r>
    </w:p>
    <w:p w:rsidR="00C46C47" w:rsidRPr="00C46C47" w:rsidRDefault="00C46C47" w:rsidP="00C46C47">
      <w:pPr>
        <w:spacing w:after="0" w:line="360" w:lineRule="auto"/>
        <w:jc w:val="both"/>
        <w:rPr>
          <w:rFonts w:ascii="Times New Roman" w:hAnsi="Times New Roman" w:cs="Times New Roman"/>
          <w:sz w:val="24"/>
          <w:szCs w:val="24"/>
        </w:rPr>
      </w:pPr>
      <w:r w:rsidRPr="00C46C47">
        <w:rPr>
          <w:rFonts w:ascii="Times New Roman" w:hAnsi="Times New Roman" w:cs="Times New Roman"/>
          <w:sz w:val="24"/>
          <w:szCs w:val="24"/>
        </w:rPr>
        <w:t xml:space="preserve">Схема водоснабжения и водоотведения Сластухинского муниципального образования на 2019 – 2029 годы. </w:t>
      </w:r>
    </w:p>
    <w:p w:rsidR="00C46C47" w:rsidRPr="00C46C47" w:rsidRDefault="00C46C47" w:rsidP="00C46C47">
      <w:pPr>
        <w:spacing w:after="0" w:line="360" w:lineRule="auto"/>
        <w:jc w:val="both"/>
        <w:rPr>
          <w:rFonts w:ascii="Times New Roman" w:hAnsi="Times New Roman" w:cs="Times New Roman"/>
          <w:sz w:val="24"/>
          <w:szCs w:val="24"/>
        </w:rPr>
      </w:pPr>
      <w:r w:rsidRPr="00C46C47">
        <w:rPr>
          <w:rFonts w:ascii="Times New Roman" w:hAnsi="Times New Roman" w:cs="Times New Roman"/>
          <w:b/>
          <w:bCs/>
          <w:sz w:val="24"/>
          <w:szCs w:val="24"/>
        </w:rPr>
        <w:t xml:space="preserve">Инициатор проекта (муниципальный заказчик) </w:t>
      </w:r>
      <w:r w:rsidRPr="00C46C47">
        <w:rPr>
          <w:rFonts w:ascii="Times New Roman" w:hAnsi="Times New Roman" w:cs="Times New Roman"/>
          <w:sz w:val="24"/>
          <w:szCs w:val="24"/>
        </w:rPr>
        <w:t xml:space="preserve">Глава администрации Сластухинского муниципального образования Екатериновского района Саратовской области. </w:t>
      </w:r>
    </w:p>
    <w:p w:rsidR="00C46C47" w:rsidRPr="00C46C47" w:rsidRDefault="00C46C47" w:rsidP="00C46C47">
      <w:pPr>
        <w:spacing w:after="0" w:line="360" w:lineRule="auto"/>
        <w:jc w:val="both"/>
        <w:rPr>
          <w:rFonts w:ascii="Times New Roman" w:hAnsi="Times New Roman" w:cs="Times New Roman"/>
          <w:sz w:val="24"/>
          <w:szCs w:val="24"/>
        </w:rPr>
      </w:pPr>
      <w:r w:rsidRPr="00C46C47">
        <w:rPr>
          <w:rFonts w:ascii="Times New Roman" w:hAnsi="Times New Roman" w:cs="Times New Roman"/>
          <w:b/>
          <w:bCs/>
          <w:sz w:val="24"/>
          <w:szCs w:val="24"/>
        </w:rPr>
        <w:t xml:space="preserve">Местонахождение проекта </w:t>
      </w:r>
      <w:r w:rsidRPr="00C46C47">
        <w:rPr>
          <w:rFonts w:ascii="Times New Roman" w:hAnsi="Times New Roman" w:cs="Times New Roman"/>
          <w:sz w:val="24"/>
          <w:szCs w:val="24"/>
        </w:rPr>
        <w:t xml:space="preserve">Россия, Саратовская область, Екатериновский район, </w:t>
      </w:r>
      <w:proofErr w:type="gramStart"/>
      <w:r w:rsidRPr="00C46C47">
        <w:rPr>
          <w:rFonts w:ascii="Times New Roman" w:hAnsi="Times New Roman" w:cs="Times New Roman"/>
          <w:sz w:val="24"/>
          <w:szCs w:val="24"/>
        </w:rPr>
        <w:t>с</w:t>
      </w:r>
      <w:proofErr w:type="gramEnd"/>
      <w:r w:rsidRPr="00C46C47">
        <w:rPr>
          <w:rFonts w:ascii="Times New Roman" w:hAnsi="Times New Roman" w:cs="Times New Roman"/>
          <w:sz w:val="24"/>
          <w:szCs w:val="24"/>
        </w:rPr>
        <w:t xml:space="preserve">. Сластуха, ул. Советская, д. 49 «а». </w:t>
      </w:r>
    </w:p>
    <w:p w:rsidR="00C46C47" w:rsidRPr="00C46C47" w:rsidRDefault="00C46C47" w:rsidP="00C46C47">
      <w:pPr>
        <w:pStyle w:val="25"/>
        <w:spacing w:line="360" w:lineRule="auto"/>
        <w:jc w:val="both"/>
        <w:rPr>
          <w:rFonts w:ascii="Times New Roman" w:hAnsi="Times New Roman"/>
          <w:sz w:val="24"/>
          <w:szCs w:val="24"/>
        </w:rPr>
      </w:pPr>
      <w:r w:rsidRPr="00C46C47">
        <w:rPr>
          <w:rStyle w:val="23"/>
          <w:rFonts w:ascii="Times New Roman" w:hAnsi="Times New Roman"/>
          <w:b/>
          <w:bCs/>
          <w:sz w:val="24"/>
          <w:szCs w:val="24"/>
        </w:rPr>
        <w:t xml:space="preserve">Нормативно-правовая база для разработки схемы </w:t>
      </w:r>
      <w:r w:rsidRPr="00C46C47">
        <w:rPr>
          <w:rStyle w:val="23"/>
          <w:rFonts w:ascii="Times New Roman" w:hAnsi="Times New Roman"/>
          <w:sz w:val="24"/>
          <w:szCs w:val="24"/>
        </w:rPr>
        <w:t xml:space="preserve">- Федеральный закон от 07 декабря 2011 года № 416-ФЗ «Об основах регулирования тарифов организаций коммунального комплекса»;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 Водный кодекс Российской Федерации.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 СП 32.13330.2012 «Канализация. Наружные сети и сооружения». Актуализированная редакция СНИП 2.04.03-85* Приказ Министерства регионального развития Российской Федерации № 635/11 СП (Свод правил) от 29 декабря 2011 года № 13330 2012;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 </w:t>
      </w:r>
      <w:proofErr w:type="spellStart"/>
      <w:r w:rsidRPr="00C46C47">
        <w:rPr>
          <w:rFonts w:ascii="Times New Roman" w:hAnsi="Times New Roman"/>
          <w:sz w:val="24"/>
          <w:szCs w:val="24"/>
        </w:rPr>
        <w:t>СНиП</w:t>
      </w:r>
      <w:proofErr w:type="spellEnd"/>
      <w:r w:rsidRPr="00C46C47">
        <w:rPr>
          <w:rFonts w:ascii="Times New Roman" w:hAnsi="Times New Roman"/>
          <w:sz w:val="24"/>
          <w:szCs w:val="24"/>
        </w:rPr>
        <w:t xml:space="preserve"> 2.04.01-85* «Внутренний водопровод и канализация зданий» (Официальное издание), М.: ГУП ЦПП, 2003. Дата редакции: 01.01.2003; </w:t>
      </w:r>
    </w:p>
    <w:p w:rsidR="00C46C47" w:rsidRPr="00C46C47" w:rsidRDefault="00C46C47" w:rsidP="00C46C47">
      <w:pPr>
        <w:pStyle w:val="25"/>
        <w:spacing w:line="360" w:lineRule="auto"/>
        <w:jc w:val="both"/>
        <w:rPr>
          <w:rFonts w:ascii="Times New Roman" w:hAnsi="Times New Roman"/>
          <w:sz w:val="24"/>
          <w:szCs w:val="24"/>
        </w:rPr>
      </w:pPr>
      <w:r w:rsidRPr="00C46C47">
        <w:rPr>
          <w:rStyle w:val="23"/>
          <w:rFonts w:ascii="Times New Roman" w:hAnsi="Times New Roman"/>
          <w:sz w:val="24"/>
          <w:szCs w:val="24"/>
        </w:rPr>
        <w:t xml:space="preserve">-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инфраструктуры муниципальных образований», утвержденный распоряжением Министерства экономики  от 24.03.2009г № 22-РМ; </w:t>
      </w:r>
    </w:p>
    <w:p w:rsidR="00C46C47" w:rsidRPr="00C46C47" w:rsidRDefault="00C46C47" w:rsidP="00C46C47">
      <w:pPr>
        <w:pStyle w:val="25"/>
        <w:spacing w:line="360" w:lineRule="auto"/>
        <w:jc w:val="both"/>
        <w:rPr>
          <w:rFonts w:ascii="Times New Roman" w:hAnsi="Times New Roman"/>
          <w:sz w:val="24"/>
          <w:szCs w:val="24"/>
        </w:rPr>
      </w:pPr>
      <w:r w:rsidRPr="00C46C47">
        <w:rPr>
          <w:rStyle w:val="23"/>
          <w:rFonts w:ascii="Times New Roman" w:hAnsi="Times New Roman"/>
          <w:b/>
          <w:bCs/>
          <w:sz w:val="24"/>
          <w:szCs w:val="24"/>
        </w:rPr>
        <w:t xml:space="preserve">- </w:t>
      </w:r>
      <w:r w:rsidRPr="00C46C47">
        <w:rPr>
          <w:rStyle w:val="23"/>
          <w:rFonts w:ascii="Times New Roman" w:hAnsi="Times New Roman"/>
          <w:bCs/>
          <w:sz w:val="24"/>
          <w:szCs w:val="24"/>
        </w:rPr>
        <w:t>Постановление Правительства Российской Федерации №782 от 5 сентября 2013г.</w:t>
      </w:r>
    </w:p>
    <w:p w:rsidR="00C46C47" w:rsidRPr="00C46C47" w:rsidRDefault="00C46C47" w:rsidP="00C46C47">
      <w:pPr>
        <w:pStyle w:val="25"/>
        <w:spacing w:line="360" w:lineRule="auto"/>
        <w:jc w:val="both"/>
        <w:rPr>
          <w:rFonts w:ascii="Times New Roman" w:hAnsi="Times New Roman"/>
          <w:sz w:val="24"/>
          <w:szCs w:val="24"/>
        </w:rPr>
      </w:pPr>
      <w:r w:rsidRPr="00C46C47">
        <w:rPr>
          <w:rStyle w:val="23"/>
          <w:rFonts w:ascii="Times New Roman" w:hAnsi="Times New Roman"/>
          <w:b/>
          <w:bCs/>
          <w:sz w:val="24"/>
          <w:szCs w:val="24"/>
        </w:rPr>
        <w:t>Цели схемы:</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w:t>
      </w:r>
      <w:r w:rsidRPr="00C46C47">
        <w:rPr>
          <w:rFonts w:ascii="Times New Roman" w:eastAsia="Times New Roman" w:hAnsi="Times New Roman"/>
          <w:sz w:val="24"/>
          <w:szCs w:val="24"/>
        </w:rPr>
        <w:t xml:space="preserve"> </w:t>
      </w:r>
      <w:r w:rsidRPr="00C46C47">
        <w:rPr>
          <w:rFonts w:ascii="Times New Roman" w:hAnsi="Times New Roman"/>
          <w:sz w:val="24"/>
          <w:szCs w:val="24"/>
        </w:rPr>
        <w:t xml:space="preserve">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 в период с 2019 г. до 2029 г.;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 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-улучшение работы систем водоснабжения и водоотведения; </w:t>
      </w:r>
    </w:p>
    <w:p w:rsidR="00C46C47" w:rsidRPr="00C46C47" w:rsidRDefault="00C46C47" w:rsidP="00C46C47">
      <w:pPr>
        <w:pStyle w:val="25"/>
        <w:spacing w:line="360" w:lineRule="auto"/>
        <w:jc w:val="both"/>
        <w:rPr>
          <w:rFonts w:ascii="Times New Roman" w:hAnsi="Times New Roman"/>
          <w:sz w:val="24"/>
          <w:szCs w:val="24"/>
        </w:rPr>
      </w:pPr>
      <w:r w:rsidRPr="00C46C47">
        <w:rPr>
          <w:rFonts w:ascii="Times New Roman" w:hAnsi="Times New Roman"/>
          <w:sz w:val="24"/>
          <w:szCs w:val="24"/>
        </w:rPr>
        <w:t xml:space="preserve">- обеспечение надежного централизованного и экологически безопасного отведения стоков и их очистку, соответствующую экологическим нормативам; </w:t>
      </w:r>
    </w:p>
    <w:p w:rsidR="00C46C47" w:rsidRPr="00C46C47" w:rsidRDefault="00C46C47" w:rsidP="00C46C47">
      <w:pPr>
        <w:pStyle w:val="25"/>
        <w:spacing w:line="360" w:lineRule="auto"/>
        <w:jc w:val="both"/>
        <w:rPr>
          <w:rFonts w:ascii="Times New Roman" w:hAnsi="Times New Roman"/>
          <w:sz w:val="24"/>
          <w:szCs w:val="24"/>
        </w:rPr>
      </w:pPr>
      <w:r w:rsidRPr="00C46C47">
        <w:rPr>
          <w:rStyle w:val="23"/>
          <w:rFonts w:ascii="Times New Roman" w:hAnsi="Times New Roman"/>
          <w:sz w:val="24"/>
          <w:szCs w:val="24"/>
        </w:rPr>
        <w:t xml:space="preserve">- снижение вредного воздействия на окружающую среду. </w:t>
      </w:r>
    </w:p>
    <w:p w:rsidR="00C46C47" w:rsidRPr="00C46C47" w:rsidRDefault="00C46C47" w:rsidP="00C46C47">
      <w:pPr>
        <w:pStyle w:val="25"/>
        <w:spacing w:line="360" w:lineRule="auto"/>
        <w:jc w:val="both"/>
        <w:rPr>
          <w:rFonts w:ascii="Times New Roman" w:hAnsi="Times New Roman"/>
          <w:sz w:val="24"/>
          <w:szCs w:val="24"/>
        </w:rPr>
      </w:pPr>
      <w:r w:rsidRPr="00C46C47">
        <w:rPr>
          <w:rStyle w:val="23"/>
          <w:rFonts w:ascii="Times New Roman" w:hAnsi="Times New Roman"/>
          <w:b/>
          <w:bCs/>
          <w:sz w:val="24"/>
          <w:szCs w:val="24"/>
        </w:rPr>
        <w:t xml:space="preserve">Способ достижения цели: </w:t>
      </w:r>
    </w:p>
    <w:p w:rsidR="00C46C47" w:rsidRPr="00C46C47" w:rsidRDefault="00C46C47" w:rsidP="00C46C47">
      <w:pPr>
        <w:pStyle w:val="ListParagraph"/>
        <w:numPr>
          <w:ilvl w:val="0"/>
          <w:numId w:val="8"/>
        </w:numPr>
        <w:tabs>
          <w:tab w:val="left" w:pos="0"/>
          <w:tab w:val="left" w:pos="77"/>
          <w:tab w:val="left" w:pos="78"/>
        </w:tabs>
        <w:spacing w:after="0" w:line="360" w:lineRule="auto"/>
        <w:jc w:val="both"/>
        <w:rPr>
          <w:rFonts w:ascii="Times New Roman" w:hAnsi="Times New Roman"/>
          <w:sz w:val="24"/>
          <w:szCs w:val="24"/>
        </w:rPr>
      </w:pPr>
      <w:r w:rsidRPr="00C46C47">
        <w:rPr>
          <w:rStyle w:val="23"/>
          <w:rFonts w:ascii="Times New Roman" w:hAnsi="Times New Roman"/>
          <w:sz w:val="24"/>
          <w:szCs w:val="24"/>
        </w:rPr>
        <w:lastRenderedPageBreak/>
        <w:t xml:space="preserve">реконструкция существующих </w:t>
      </w:r>
      <w:r w:rsidRPr="00C46C47">
        <w:rPr>
          <w:rStyle w:val="23"/>
          <w:rFonts w:ascii="Times New Roman" w:hAnsi="Times New Roman"/>
          <w:spacing w:val="-3"/>
          <w:sz w:val="24"/>
          <w:szCs w:val="24"/>
        </w:rPr>
        <w:t xml:space="preserve">водопроводных </w:t>
      </w:r>
      <w:r w:rsidRPr="00C46C47">
        <w:rPr>
          <w:rStyle w:val="23"/>
          <w:rFonts w:ascii="Times New Roman" w:hAnsi="Times New Roman"/>
          <w:sz w:val="24"/>
          <w:szCs w:val="24"/>
        </w:rPr>
        <w:t xml:space="preserve">сетей и запорной </w:t>
      </w:r>
      <w:r w:rsidRPr="00C46C47">
        <w:rPr>
          <w:rStyle w:val="23"/>
          <w:rFonts w:ascii="Times New Roman" w:hAnsi="Times New Roman"/>
          <w:spacing w:val="-3"/>
          <w:sz w:val="24"/>
          <w:szCs w:val="24"/>
        </w:rPr>
        <w:t>арматуры;</w:t>
      </w:r>
    </w:p>
    <w:p w:rsidR="00C46C47" w:rsidRPr="00C46C47" w:rsidRDefault="00C46C47" w:rsidP="00C46C47">
      <w:pPr>
        <w:pStyle w:val="ListParagraph"/>
        <w:numPr>
          <w:ilvl w:val="0"/>
          <w:numId w:val="8"/>
        </w:numPr>
        <w:tabs>
          <w:tab w:val="left" w:pos="0"/>
          <w:tab w:val="left" w:pos="77"/>
          <w:tab w:val="left" w:pos="78"/>
        </w:tabs>
        <w:spacing w:after="0" w:line="360" w:lineRule="auto"/>
        <w:jc w:val="both"/>
        <w:rPr>
          <w:rFonts w:ascii="Times New Roman" w:hAnsi="Times New Roman"/>
          <w:sz w:val="24"/>
          <w:szCs w:val="24"/>
        </w:rPr>
      </w:pPr>
      <w:r w:rsidRPr="00C46C47">
        <w:rPr>
          <w:rStyle w:val="23"/>
          <w:rFonts w:ascii="Times New Roman" w:hAnsi="Times New Roman"/>
          <w:sz w:val="24"/>
          <w:szCs w:val="24"/>
        </w:rPr>
        <w:t>строительство водопроводной</w:t>
      </w:r>
      <w:r w:rsidRPr="00C46C47">
        <w:rPr>
          <w:rStyle w:val="23"/>
          <w:rFonts w:ascii="Times New Roman" w:hAnsi="Times New Roman"/>
          <w:spacing w:val="-32"/>
          <w:sz w:val="24"/>
          <w:szCs w:val="24"/>
        </w:rPr>
        <w:t xml:space="preserve"> </w:t>
      </w:r>
      <w:r w:rsidRPr="00C46C47">
        <w:rPr>
          <w:rStyle w:val="23"/>
          <w:rFonts w:ascii="Times New Roman" w:hAnsi="Times New Roman"/>
          <w:sz w:val="24"/>
          <w:szCs w:val="24"/>
        </w:rPr>
        <w:t>сети.</w:t>
      </w:r>
    </w:p>
    <w:p w:rsidR="00C46C47" w:rsidRPr="00C46C47" w:rsidRDefault="00C46C47" w:rsidP="00C46C47">
      <w:pPr>
        <w:spacing w:after="0" w:line="360" w:lineRule="auto"/>
        <w:jc w:val="both"/>
        <w:rPr>
          <w:rFonts w:ascii="Times New Roman" w:hAnsi="Times New Roman" w:cs="Times New Roman"/>
          <w:sz w:val="24"/>
          <w:szCs w:val="24"/>
        </w:rPr>
      </w:pPr>
      <w:r w:rsidRPr="00C46C47">
        <w:rPr>
          <w:rFonts w:ascii="Times New Roman" w:hAnsi="Times New Roman" w:cs="Times New Roman"/>
          <w:b/>
          <w:bCs/>
          <w:sz w:val="24"/>
          <w:szCs w:val="24"/>
        </w:rPr>
        <w:t xml:space="preserve">Финансовые ресурсы, необходимые для реализации схемы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Общий объем финансирования схемы составляет 0,</w:t>
      </w:r>
      <w:r w:rsidRPr="00C46C47">
        <w:rPr>
          <w:rFonts w:ascii="Times New Roman" w:hAnsi="Times New Roman" w:cs="Times New Roman"/>
          <w:color w:val="000000"/>
          <w:sz w:val="24"/>
          <w:szCs w:val="24"/>
        </w:rPr>
        <w:t>0</w:t>
      </w:r>
      <w:r w:rsidRPr="00C46C47">
        <w:rPr>
          <w:rFonts w:ascii="Times New Roman" w:hAnsi="Times New Roman" w:cs="Times New Roman"/>
          <w:sz w:val="24"/>
          <w:szCs w:val="24"/>
        </w:rPr>
        <w:t xml:space="preserve"> тыс. руб., в том числе: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color w:val="000000"/>
          <w:sz w:val="24"/>
          <w:szCs w:val="24"/>
        </w:rPr>
        <w:t>0,0</w:t>
      </w:r>
      <w:r w:rsidRPr="00C46C47">
        <w:rPr>
          <w:rFonts w:ascii="Times New Roman" w:hAnsi="Times New Roman" w:cs="Times New Roman"/>
          <w:sz w:val="24"/>
          <w:szCs w:val="24"/>
        </w:rPr>
        <w:t xml:space="preserve"> тыс. руб. - финансирование мероприятий по водоснабжению;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0,0 тыс. руб. - финансирование мероприятий по водоотведению.</w:t>
      </w:r>
    </w:p>
    <w:p w:rsidR="00C46C47" w:rsidRPr="00C46C47" w:rsidRDefault="00C46C47" w:rsidP="00C46C47">
      <w:pPr>
        <w:spacing w:after="0" w:line="360" w:lineRule="auto"/>
        <w:jc w:val="both"/>
        <w:rPr>
          <w:rFonts w:ascii="Times New Roman" w:hAnsi="Times New Roman" w:cs="Times New Roman"/>
          <w:sz w:val="24"/>
          <w:szCs w:val="24"/>
        </w:rPr>
      </w:pPr>
      <w:r w:rsidRPr="00C46C47">
        <w:rPr>
          <w:rFonts w:ascii="Times New Roman" w:hAnsi="Times New Roman" w:cs="Times New Roman"/>
          <w:b/>
          <w:bCs/>
          <w:sz w:val="24"/>
          <w:szCs w:val="24"/>
        </w:rPr>
        <w:t xml:space="preserve">Ожидаемые результаты от реализации мероприятий схемы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1. Создание современной коммунальной инфраструктуры сельских населенных пунктов.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2. Повышение качества предоставления коммунальных услуг потребителям.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3. Снижение уровня износа объектов водоснабжения и водоотведения.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4. Улучшение экологической ситуации на территории сельского поселения. </w:t>
      </w:r>
    </w:p>
    <w:p w:rsidR="00C46C47" w:rsidRPr="00C46C47" w:rsidRDefault="00C46C47" w:rsidP="00C46C47">
      <w:pPr>
        <w:numPr>
          <w:ilvl w:val="2"/>
          <w:numId w:val="9"/>
        </w:numPr>
        <w:suppressAutoHyphens/>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sz w:val="24"/>
          <w:szCs w:val="24"/>
        </w:rPr>
        <w:t>Увеличение мощности систем водоснабжения и водоотведения.</w:t>
      </w:r>
    </w:p>
    <w:p w:rsidR="00C46C47" w:rsidRPr="00C46C47" w:rsidRDefault="00C46C47" w:rsidP="00C46C47">
      <w:pPr>
        <w:spacing w:after="0" w:line="360" w:lineRule="auto"/>
        <w:ind w:firstLine="709"/>
        <w:jc w:val="center"/>
        <w:rPr>
          <w:rFonts w:ascii="Times New Roman" w:hAnsi="Times New Roman" w:cs="Times New Roman"/>
          <w:sz w:val="24"/>
          <w:szCs w:val="24"/>
        </w:rPr>
      </w:pPr>
      <w:r w:rsidRPr="00C46C47">
        <w:rPr>
          <w:rFonts w:ascii="Times New Roman" w:hAnsi="Times New Roman" w:cs="Times New Roman"/>
          <w:b/>
          <w:bCs/>
          <w:color w:val="000000"/>
          <w:sz w:val="24"/>
          <w:szCs w:val="24"/>
        </w:rPr>
        <w:t>Контроль исполнения инвестиционной программы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color w:val="000000"/>
          <w:sz w:val="24"/>
          <w:szCs w:val="24"/>
        </w:rPr>
        <w:t>Оперативный контроль осуществляет Глава администрации Сластухинского муниципального образования Екатериновского района Саратовской области.</w:t>
      </w:r>
    </w:p>
    <w:p w:rsidR="00C46C47" w:rsidRPr="00C46C47" w:rsidRDefault="00C46C47" w:rsidP="00C46C47">
      <w:pPr>
        <w:pStyle w:val="1"/>
        <w:numPr>
          <w:ilvl w:val="0"/>
          <w:numId w:val="0"/>
        </w:numPr>
        <w:spacing w:before="0" w:line="360" w:lineRule="auto"/>
        <w:jc w:val="center"/>
        <w:rPr>
          <w:rFonts w:ascii="Times New Roman" w:hAnsi="Times New Roman" w:cs="Times New Roman"/>
          <w:bCs/>
          <w:color w:val="auto"/>
          <w:sz w:val="24"/>
          <w:szCs w:val="24"/>
        </w:rPr>
      </w:pPr>
    </w:p>
    <w:p w:rsidR="00C46C47" w:rsidRPr="00C46C47" w:rsidRDefault="00C46C47" w:rsidP="00C46C47">
      <w:pPr>
        <w:pStyle w:val="25"/>
        <w:pageBreakBefore/>
        <w:spacing w:line="360" w:lineRule="auto"/>
        <w:ind w:firstLine="709"/>
        <w:jc w:val="center"/>
        <w:rPr>
          <w:rFonts w:ascii="Times New Roman" w:hAnsi="Times New Roman"/>
          <w:sz w:val="24"/>
          <w:szCs w:val="24"/>
        </w:rPr>
      </w:pPr>
      <w:r w:rsidRPr="00C46C47">
        <w:rPr>
          <w:rStyle w:val="23"/>
          <w:rFonts w:ascii="Times New Roman" w:hAnsi="Times New Roman"/>
          <w:b/>
          <w:bCs/>
          <w:sz w:val="24"/>
          <w:szCs w:val="24"/>
        </w:rPr>
        <w:lastRenderedPageBreak/>
        <w:t>ТЕРМИНОЛОГИЯ, ОПРЕДЕЛЕНИЯ.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Водоснабжение </w:t>
      </w:r>
      <w:r w:rsidRPr="00C46C47">
        <w:rPr>
          <w:rStyle w:val="23"/>
          <w:rFonts w:ascii="Times New Roman" w:hAnsi="Times New Roman"/>
          <w:sz w:val="24"/>
          <w:szCs w:val="24"/>
        </w:rPr>
        <w:t>-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Водопроводная сеть </w:t>
      </w:r>
      <w:r w:rsidRPr="00C46C47">
        <w:rPr>
          <w:rStyle w:val="23"/>
          <w:rFonts w:ascii="Times New Roman" w:hAnsi="Times New Roman"/>
          <w:sz w:val="24"/>
          <w:szCs w:val="24"/>
        </w:rPr>
        <w:t>-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Естественная убыль воды </w:t>
      </w:r>
      <w:r w:rsidRPr="00C46C47">
        <w:rPr>
          <w:rStyle w:val="23"/>
          <w:rFonts w:ascii="Times New Roman" w:hAnsi="Times New Roman"/>
          <w:sz w:val="24"/>
          <w:szCs w:val="24"/>
        </w:rPr>
        <w:t xml:space="preserve">– потеря (уменьшение массы </w:t>
      </w:r>
      <w:r w:rsidRPr="00C46C47">
        <w:rPr>
          <w:rStyle w:val="23"/>
          <w:rFonts w:ascii="Times New Roman" w:hAnsi="Times New Roman"/>
          <w:spacing w:val="-4"/>
          <w:sz w:val="24"/>
          <w:szCs w:val="24"/>
        </w:rPr>
        <w:t>воды</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 xml:space="preserve">при сохранении ее </w:t>
      </w:r>
      <w:r w:rsidRPr="00C46C47">
        <w:rPr>
          <w:rStyle w:val="23"/>
          <w:rFonts w:ascii="Times New Roman" w:hAnsi="Times New Roman"/>
          <w:spacing w:val="-3"/>
          <w:sz w:val="24"/>
          <w:szCs w:val="24"/>
        </w:rPr>
        <w:t xml:space="preserve">качества </w:t>
      </w:r>
      <w:r w:rsidRPr="00C46C47">
        <w:rPr>
          <w:rStyle w:val="23"/>
          <w:rFonts w:ascii="Times New Roman" w:hAnsi="Times New Roman"/>
          <w:sz w:val="24"/>
          <w:szCs w:val="24"/>
        </w:rPr>
        <w:t>в пределах требований (норм)</w:t>
      </w:r>
      <w:proofErr w:type="gramStart"/>
      <w:r w:rsidRPr="00C46C47">
        <w:rPr>
          <w:rStyle w:val="23"/>
          <w:rFonts w:ascii="Times New Roman" w:hAnsi="Times New Roman"/>
          <w:sz w:val="24"/>
          <w:szCs w:val="24"/>
        </w:rPr>
        <w:t>,у</w:t>
      </w:r>
      <w:proofErr w:type="gramEnd"/>
      <w:r w:rsidRPr="00C46C47">
        <w:rPr>
          <w:rStyle w:val="23"/>
          <w:rFonts w:ascii="Times New Roman" w:hAnsi="Times New Roman"/>
          <w:sz w:val="24"/>
          <w:szCs w:val="24"/>
        </w:rPr>
        <w:t xml:space="preserve">станавливаемых нормативными правовыми актами), являющаяся следствие естественного изменения биологических и (или) физико-химических свойств </w:t>
      </w:r>
      <w:r w:rsidRPr="00C46C47">
        <w:rPr>
          <w:rStyle w:val="23"/>
          <w:rFonts w:ascii="Times New Roman" w:hAnsi="Times New Roman"/>
          <w:spacing w:val="-3"/>
          <w:sz w:val="24"/>
          <w:szCs w:val="24"/>
        </w:rPr>
        <w:t>воды;</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Инвестиционная программа организации, осуществляющей холодное водоснабжение и водоотведение </w:t>
      </w:r>
      <w:r w:rsidRPr="00C46C47">
        <w:rPr>
          <w:rStyle w:val="23"/>
          <w:rFonts w:ascii="Times New Roman" w:hAnsi="Times New Roman"/>
          <w:sz w:val="24"/>
          <w:szCs w:val="24"/>
        </w:rPr>
        <w:t>-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Качество и безопасность воды </w:t>
      </w:r>
      <w:r w:rsidRPr="00C46C47">
        <w:rPr>
          <w:rStyle w:val="23"/>
          <w:rFonts w:ascii="Times New Roman" w:hAnsi="Times New Roman"/>
          <w:sz w:val="24"/>
          <w:szCs w:val="24"/>
        </w:rPr>
        <w:t>-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Коммерческий учет воды </w:t>
      </w:r>
      <w:r w:rsidRPr="00C46C47">
        <w:rPr>
          <w:rStyle w:val="23"/>
          <w:rFonts w:ascii="Times New Roman" w:hAnsi="Times New Roman"/>
          <w:sz w:val="24"/>
          <w:szCs w:val="24"/>
        </w:rPr>
        <w:t>- определение количества поданной (полученной) за определенный период воды, с помощью средств измерений или расчетным способом;</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Неучтенные расходы и потери воды </w:t>
      </w:r>
      <w:r w:rsidRPr="00C46C47">
        <w:rPr>
          <w:rStyle w:val="23"/>
          <w:rFonts w:ascii="Times New Roman" w:hAnsi="Times New Roman"/>
          <w:sz w:val="24"/>
          <w:szCs w:val="24"/>
        </w:rPr>
        <w:t>- разность между объемами подаваемой воды в водопроводную сеть и потребляемой (получаемой) абонентами;</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Питьевая вода </w:t>
      </w:r>
      <w:r w:rsidRPr="00C46C47">
        <w:rPr>
          <w:rStyle w:val="23"/>
          <w:rFonts w:ascii="Times New Roman" w:hAnsi="Times New Roman"/>
          <w:sz w:val="24"/>
          <w:szCs w:val="24"/>
        </w:rPr>
        <w:t xml:space="preserve">- вода, за исключением </w:t>
      </w:r>
      <w:proofErr w:type="spellStart"/>
      <w:r w:rsidRPr="00C46C47">
        <w:rPr>
          <w:rStyle w:val="23"/>
          <w:rFonts w:ascii="Times New Roman" w:hAnsi="Times New Roman"/>
          <w:sz w:val="24"/>
          <w:szCs w:val="24"/>
        </w:rPr>
        <w:t>бутилированной</w:t>
      </w:r>
      <w:proofErr w:type="spellEnd"/>
      <w:r w:rsidRPr="00C46C47">
        <w:rPr>
          <w:rStyle w:val="23"/>
          <w:rFonts w:ascii="Times New Roman" w:hAnsi="Times New Roman"/>
          <w:sz w:val="24"/>
          <w:szCs w:val="24"/>
        </w:rPr>
        <w:t xml:space="preserve"> питьевой воды, предназначенная для питья, приготовления пищи и других хозяйственно- бытовых нужд населения, а также для производства пищевой продукции;</w:t>
      </w:r>
    </w:p>
    <w:p w:rsidR="00C46C47" w:rsidRPr="00C46C47" w:rsidRDefault="00C46C47" w:rsidP="00C46C47">
      <w:pPr>
        <w:pStyle w:val="25"/>
        <w:spacing w:line="360" w:lineRule="auto"/>
        <w:ind w:firstLine="709"/>
        <w:jc w:val="both"/>
        <w:rPr>
          <w:rFonts w:ascii="Times New Roman" w:hAnsi="Times New Roman"/>
          <w:sz w:val="24"/>
          <w:szCs w:val="24"/>
        </w:rPr>
        <w:sectPr w:rsidR="00C46C47" w:rsidRPr="00C46C47">
          <w:footerReference w:type="even" r:id="rId5"/>
          <w:footerReference w:type="default" r:id="rId6"/>
          <w:footerReference w:type="first" r:id="rId7"/>
          <w:pgSz w:w="11906" w:h="16838"/>
          <w:pgMar w:top="567" w:right="850" w:bottom="624" w:left="1418" w:header="720" w:footer="567" w:gutter="0"/>
          <w:cols w:space="720"/>
          <w:docGrid w:linePitch="240" w:charSpace="-2458"/>
        </w:sectPr>
      </w:pPr>
      <w:r w:rsidRPr="00C46C47">
        <w:rPr>
          <w:rStyle w:val="23"/>
          <w:rFonts w:ascii="Times New Roman" w:hAnsi="Times New Roman"/>
          <w:b/>
          <w:i/>
          <w:sz w:val="24"/>
          <w:szCs w:val="24"/>
        </w:rPr>
        <w:t xml:space="preserve">Подача воды </w:t>
      </w:r>
      <w:r w:rsidRPr="00C46C47">
        <w:rPr>
          <w:rStyle w:val="23"/>
          <w:rFonts w:ascii="Times New Roman" w:hAnsi="Times New Roman"/>
          <w:sz w:val="24"/>
          <w:szCs w:val="24"/>
        </w:rPr>
        <w:t>- объем воды, поданный в водопроводную сеть зоны обслуживания от всех источников за расчетный период;</w:t>
      </w:r>
    </w:p>
    <w:p w:rsidR="00C46C47" w:rsidRPr="00C46C47" w:rsidRDefault="00C46C47" w:rsidP="00C46C47">
      <w:pPr>
        <w:pStyle w:val="25"/>
        <w:pageBreakBefore/>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lastRenderedPageBreak/>
        <w:t xml:space="preserve">Потери воды из водопроводной сети </w:t>
      </w:r>
      <w:r w:rsidRPr="00C46C47">
        <w:rPr>
          <w:rStyle w:val="23"/>
          <w:rFonts w:ascii="Times New Roman" w:hAnsi="Times New Roman"/>
          <w:sz w:val="24"/>
          <w:szCs w:val="24"/>
        </w:rPr>
        <w:t>- совокупность всех видов технологических потерь, естественной убыли, утечек и хищений воды при ее транспортировании, хранении и распределении;</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Производственная программа организации </w:t>
      </w:r>
      <w:r w:rsidRPr="00C46C47">
        <w:rPr>
          <w:rStyle w:val="23"/>
          <w:rFonts w:ascii="Times New Roman" w:hAnsi="Times New Roman"/>
          <w:sz w:val="24"/>
          <w:szCs w:val="24"/>
        </w:rPr>
        <w:t xml:space="preserve">- программа текущей (операционной) деятельности </w:t>
      </w:r>
      <w:r w:rsidRPr="00C46C47">
        <w:rPr>
          <w:rStyle w:val="23"/>
          <w:rFonts w:ascii="Times New Roman" w:hAnsi="Times New Roman"/>
          <w:spacing w:val="-3"/>
          <w:sz w:val="24"/>
          <w:szCs w:val="24"/>
        </w:rPr>
        <w:t xml:space="preserve">такой </w:t>
      </w:r>
      <w:r w:rsidRPr="00C46C47">
        <w:rPr>
          <w:rStyle w:val="23"/>
          <w:rFonts w:ascii="Times New Roman" w:hAnsi="Times New Roman"/>
          <w:sz w:val="24"/>
          <w:szCs w:val="24"/>
        </w:rPr>
        <w:t xml:space="preserve">организации по осуществлению </w:t>
      </w:r>
      <w:r w:rsidRPr="00C46C47">
        <w:rPr>
          <w:rStyle w:val="23"/>
          <w:rFonts w:ascii="Times New Roman" w:hAnsi="Times New Roman"/>
          <w:spacing w:val="-4"/>
          <w:sz w:val="24"/>
          <w:szCs w:val="24"/>
        </w:rPr>
        <w:t>холодного</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 xml:space="preserve">водоснабжения и (или) водоотведения, </w:t>
      </w:r>
      <w:r w:rsidRPr="00C46C47">
        <w:rPr>
          <w:rStyle w:val="23"/>
          <w:rFonts w:ascii="Times New Roman" w:hAnsi="Times New Roman"/>
          <w:spacing w:val="-3"/>
          <w:sz w:val="24"/>
          <w:szCs w:val="24"/>
        </w:rPr>
        <w:t xml:space="preserve">регулируемых </w:t>
      </w:r>
      <w:r w:rsidRPr="00C46C47">
        <w:rPr>
          <w:rStyle w:val="23"/>
          <w:rFonts w:ascii="Times New Roman" w:hAnsi="Times New Roman"/>
          <w:sz w:val="24"/>
          <w:szCs w:val="24"/>
        </w:rPr>
        <w:t xml:space="preserve">видов деятельности в сфере водоснабжения и (или) </w:t>
      </w:r>
      <w:r w:rsidRPr="00C46C47">
        <w:rPr>
          <w:rStyle w:val="23"/>
          <w:rFonts w:ascii="Times New Roman" w:hAnsi="Times New Roman"/>
          <w:spacing w:val="-3"/>
          <w:sz w:val="24"/>
          <w:szCs w:val="24"/>
        </w:rPr>
        <w:t>водоотведения;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Расчетные расходы воды </w:t>
      </w:r>
      <w:r w:rsidRPr="00C46C47">
        <w:rPr>
          <w:rStyle w:val="23"/>
          <w:rFonts w:ascii="Times New Roman" w:hAnsi="Times New Roman"/>
          <w:sz w:val="24"/>
          <w:szCs w:val="24"/>
        </w:rPr>
        <w:t>– определенные по действующим методикам с использованием установленных нормативов потребления расходы воды для различных видов водоснабжения;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Реализация воды </w:t>
      </w:r>
      <w:r w:rsidRPr="00C46C47">
        <w:rPr>
          <w:rStyle w:val="23"/>
          <w:rFonts w:ascii="Times New Roman" w:hAnsi="Times New Roman"/>
          <w:sz w:val="24"/>
          <w:szCs w:val="24"/>
        </w:rPr>
        <w:t>– объем реализованной абонентам воды по выставленным счетам за водоснабжение за расчетный период;</w:t>
      </w:r>
    </w:p>
    <w:p w:rsidR="00C46C47" w:rsidRPr="00C46C47" w:rsidRDefault="00C46C47" w:rsidP="00C46C47">
      <w:pPr>
        <w:pStyle w:val="25"/>
        <w:spacing w:line="360" w:lineRule="auto"/>
        <w:ind w:firstLine="709"/>
        <w:jc w:val="both"/>
        <w:rPr>
          <w:rFonts w:ascii="Times New Roman" w:hAnsi="Times New Roman"/>
          <w:sz w:val="24"/>
          <w:szCs w:val="24"/>
        </w:rPr>
      </w:pPr>
      <w:proofErr w:type="gramStart"/>
      <w:r w:rsidRPr="00C46C47">
        <w:rPr>
          <w:rStyle w:val="23"/>
          <w:rFonts w:ascii="Times New Roman" w:hAnsi="Times New Roman"/>
          <w:b/>
          <w:i/>
          <w:spacing w:val="-3"/>
          <w:sz w:val="24"/>
          <w:szCs w:val="24"/>
        </w:rPr>
        <w:t xml:space="preserve">Система </w:t>
      </w:r>
      <w:r w:rsidRPr="00C46C47">
        <w:rPr>
          <w:rStyle w:val="23"/>
          <w:rFonts w:ascii="Times New Roman" w:hAnsi="Times New Roman"/>
          <w:b/>
          <w:i/>
          <w:sz w:val="24"/>
          <w:szCs w:val="24"/>
        </w:rPr>
        <w:t xml:space="preserve">наружного водоснабжения </w:t>
      </w:r>
      <w:r w:rsidRPr="00C46C47">
        <w:rPr>
          <w:rStyle w:val="23"/>
          <w:rFonts w:ascii="Times New Roman" w:hAnsi="Times New Roman"/>
          <w:sz w:val="24"/>
          <w:szCs w:val="24"/>
        </w:rPr>
        <w:t xml:space="preserve">– часть инженерной инфраструктуры - совокупность </w:t>
      </w:r>
      <w:r w:rsidRPr="00C46C47">
        <w:rPr>
          <w:rStyle w:val="23"/>
          <w:rFonts w:ascii="Times New Roman" w:hAnsi="Times New Roman"/>
          <w:spacing w:val="-4"/>
          <w:sz w:val="24"/>
          <w:szCs w:val="24"/>
        </w:rPr>
        <w:t>источников</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 xml:space="preserve">водоснабжения, водозаборных гидротехнических сооружений, водопроводных очистных сооружений, </w:t>
      </w:r>
      <w:r w:rsidRPr="00C46C47">
        <w:rPr>
          <w:rStyle w:val="23"/>
          <w:rFonts w:ascii="Times New Roman" w:hAnsi="Times New Roman"/>
          <w:spacing w:val="-3"/>
          <w:sz w:val="24"/>
          <w:szCs w:val="24"/>
        </w:rPr>
        <w:t xml:space="preserve">водоводов, </w:t>
      </w:r>
      <w:r w:rsidRPr="00C46C47">
        <w:rPr>
          <w:rStyle w:val="23"/>
          <w:rFonts w:ascii="Times New Roman" w:hAnsi="Times New Roman"/>
          <w:sz w:val="24"/>
          <w:szCs w:val="24"/>
        </w:rPr>
        <w:t xml:space="preserve">регулирующих емкостей, насосных станций, внутриквартальных сетей, обеспечивающих население, общественные, промышленные и прочие предприятия </w:t>
      </w:r>
      <w:r w:rsidRPr="00C46C47">
        <w:rPr>
          <w:rStyle w:val="23"/>
          <w:rFonts w:ascii="Times New Roman" w:hAnsi="Times New Roman"/>
          <w:spacing w:val="-3"/>
          <w:sz w:val="24"/>
          <w:szCs w:val="24"/>
        </w:rPr>
        <w:t>водой;</w:t>
      </w:r>
      <w:proofErr w:type="gramEnd"/>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Скрытые утечки воды </w:t>
      </w:r>
      <w:r w:rsidRPr="00C46C47">
        <w:rPr>
          <w:rStyle w:val="23"/>
          <w:rFonts w:ascii="Times New Roman" w:hAnsi="Times New Roman"/>
          <w:sz w:val="24"/>
          <w:szCs w:val="24"/>
        </w:rPr>
        <w:t>– часть утечек воды, не обнаруживаемых при внешнем осмотре водопроводной сети;</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Средство измерений (прибор) </w:t>
      </w:r>
      <w:r w:rsidRPr="00C46C47">
        <w:rPr>
          <w:rStyle w:val="23"/>
          <w:rFonts w:ascii="Times New Roman" w:hAnsi="Times New Roman"/>
          <w:sz w:val="24"/>
          <w:szCs w:val="24"/>
        </w:rPr>
        <w:t xml:space="preserve">- техническое средство, предназначенное для измерений, имеющее нормированные метрологические характеристики, воспроизводящее и (или) хранящее единицу физической величины, размер </w:t>
      </w:r>
      <w:r w:rsidRPr="00C46C47">
        <w:rPr>
          <w:rStyle w:val="23"/>
          <w:rFonts w:ascii="Times New Roman" w:hAnsi="Times New Roman"/>
          <w:spacing w:val="-4"/>
          <w:sz w:val="24"/>
          <w:szCs w:val="24"/>
        </w:rPr>
        <w:t xml:space="preserve">которой </w:t>
      </w:r>
      <w:r w:rsidRPr="00C46C47">
        <w:rPr>
          <w:rStyle w:val="23"/>
          <w:rFonts w:ascii="Times New Roman" w:hAnsi="Times New Roman"/>
          <w:sz w:val="24"/>
          <w:szCs w:val="24"/>
        </w:rPr>
        <w:t>принимается неизменным (в пределах установленной погрешности) в течение определенного интервала времени, и разрешенное к использованию</w:t>
      </w:r>
      <w:r w:rsidRPr="00C46C47">
        <w:rPr>
          <w:rStyle w:val="23"/>
          <w:rFonts w:ascii="Times New Roman" w:hAnsi="Times New Roman"/>
          <w:spacing w:val="-35"/>
          <w:sz w:val="24"/>
          <w:szCs w:val="24"/>
        </w:rPr>
        <w:t xml:space="preserve"> </w:t>
      </w:r>
      <w:r w:rsidRPr="00C46C47">
        <w:rPr>
          <w:rStyle w:val="23"/>
          <w:rFonts w:ascii="Times New Roman" w:hAnsi="Times New Roman"/>
          <w:sz w:val="24"/>
          <w:szCs w:val="24"/>
        </w:rPr>
        <w:t xml:space="preserve">для </w:t>
      </w:r>
      <w:r w:rsidRPr="00C46C47">
        <w:rPr>
          <w:rStyle w:val="23"/>
          <w:rFonts w:ascii="Times New Roman" w:hAnsi="Times New Roman"/>
          <w:spacing w:val="-4"/>
          <w:sz w:val="24"/>
          <w:szCs w:val="24"/>
        </w:rPr>
        <w:t>коммерческого</w:t>
      </w:r>
      <w:r w:rsidRPr="00C46C47">
        <w:rPr>
          <w:rStyle w:val="23"/>
          <w:rFonts w:ascii="Times New Roman" w:hAnsi="Times New Roman"/>
          <w:spacing w:val="6"/>
          <w:sz w:val="24"/>
          <w:szCs w:val="24"/>
        </w:rPr>
        <w:t xml:space="preserve"> </w:t>
      </w:r>
      <w:r w:rsidRPr="00C46C47">
        <w:rPr>
          <w:rStyle w:val="23"/>
          <w:rFonts w:ascii="Times New Roman" w:hAnsi="Times New Roman"/>
          <w:sz w:val="24"/>
          <w:szCs w:val="24"/>
        </w:rPr>
        <w:t>учета;</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Схема водоснабжения </w:t>
      </w:r>
      <w:r w:rsidRPr="00C46C47">
        <w:rPr>
          <w:rStyle w:val="23"/>
          <w:rFonts w:ascii="Times New Roman" w:hAnsi="Times New Roman"/>
          <w:sz w:val="24"/>
          <w:szCs w:val="24"/>
        </w:rPr>
        <w:t xml:space="preserve">– совокупность элементов графического представления и исчерпывающего </w:t>
      </w:r>
      <w:r w:rsidRPr="00C46C47">
        <w:rPr>
          <w:rStyle w:val="23"/>
          <w:rFonts w:ascii="Times New Roman" w:hAnsi="Times New Roman"/>
          <w:spacing w:val="-3"/>
          <w:sz w:val="24"/>
          <w:szCs w:val="24"/>
        </w:rPr>
        <w:t xml:space="preserve">однозначного текстового </w:t>
      </w:r>
      <w:r w:rsidRPr="00C46C47">
        <w:rPr>
          <w:rStyle w:val="23"/>
          <w:rFonts w:ascii="Times New Roman" w:hAnsi="Times New Roman"/>
          <w:sz w:val="24"/>
          <w:szCs w:val="24"/>
        </w:rPr>
        <w:t>описания состояния и перспектив развития систем водоснабжения на расчетный срок;</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pacing w:val="-4"/>
          <w:sz w:val="24"/>
          <w:szCs w:val="24"/>
        </w:rPr>
        <w:t xml:space="preserve">Техническое </w:t>
      </w:r>
      <w:r w:rsidRPr="00C46C47">
        <w:rPr>
          <w:rStyle w:val="23"/>
          <w:rFonts w:ascii="Times New Roman" w:hAnsi="Times New Roman"/>
          <w:b/>
          <w:i/>
          <w:sz w:val="24"/>
          <w:szCs w:val="24"/>
        </w:rPr>
        <w:t xml:space="preserve">обследование централизованных </w:t>
      </w:r>
      <w:r w:rsidRPr="00C46C47">
        <w:rPr>
          <w:rStyle w:val="23"/>
          <w:rFonts w:ascii="Times New Roman" w:hAnsi="Times New Roman"/>
          <w:b/>
          <w:i/>
          <w:spacing w:val="-3"/>
          <w:sz w:val="24"/>
          <w:szCs w:val="24"/>
        </w:rPr>
        <w:t xml:space="preserve">систем холодного </w:t>
      </w:r>
      <w:r w:rsidRPr="00C46C47">
        <w:rPr>
          <w:rStyle w:val="23"/>
          <w:rFonts w:ascii="Times New Roman" w:hAnsi="Times New Roman"/>
          <w:b/>
          <w:i/>
          <w:sz w:val="24"/>
          <w:szCs w:val="24"/>
        </w:rPr>
        <w:t xml:space="preserve">водоснабжения </w:t>
      </w:r>
      <w:r w:rsidRPr="00C46C47">
        <w:rPr>
          <w:rStyle w:val="23"/>
          <w:rFonts w:ascii="Times New Roman" w:hAnsi="Times New Roman"/>
          <w:sz w:val="24"/>
          <w:szCs w:val="24"/>
        </w:rPr>
        <w:t xml:space="preserve">- оценка технических характеристик </w:t>
      </w:r>
      <w:r w:rsidRPr="00C46C47">
        <w:rPr>
          <w:rStyle w:val="23"/>
          <w:rFonts w:ascii="Times New Roman" w:hAnsi="Times New Roman"/>
          <w:spacing w:val="-3"/>
          <w:sz w:val="24"/>
          <w:szCs w:val="24"/>
        </w:rPr>
        <w:t xml:space="preserve">объектов </w:t>
      </w:r>
      <w:r w:rsidRPr="00C46C47">
        <w:rPr>
          <w:rStyle w:val="23"/>
          <w:rFonts w:ascii="Times New Roman" w:hAnsi="Times New Roman"/>
          <w:sz w:val="24"/>
          <w:szCs w:val="24"/>
        </w:rPr>
        <w:t>централизованных систем холодного водоснабжения; Транспортировка воды (сточных вод) - перемещение воды (сточных вод), осуществляемое с использованием водопроводных (канализационных) сетей;</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Утечки воды </w:t>
      </w:r>
      <w:r w:rsidRPr="00C46C47">
        <w:rPr>
          <w:rStyle w:val="23"/>
          <w:rFonts w:ascii="Times New Roman" w:hAnsi="Times New Roman"/>
          <w:sz w:val="24"/>
          <w:szCs w:val="24"/>
        </w:rPr>
        <w:t xml:space="preserve">– самопроизвольное истечение </w:t>
      </w:r>
      <w:r w:rsidRPr="00C46C47">
        <w:rPr>
          <w:rStyle w:val="23"/>
          <w:rFonts w:ascii="Times New Roman" w:hAnsi="Times New Roman"/>
          <w:spacing w:val="-4"/>
          <w:sz w:val="24"/>
          <w:szCs w:val="24"/>
        </w:rPr>
        <w:t>воды</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из емкостных сооружений и различных элементов водопроводной сети при нарушении их герметичности и авариях;</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i/>
          <w:sz w:val="24"/>
          <w:szCs w:val="24"/>
        </w:rPr>
        <w:t xml:space="preserve">Целевые </w:t>
      </w:r>
      <w:r w:rsidRPr="00C46C47">
        <w:rPr>
          <w:rStyle w:val="23"/>
          <w:rFonts w:ascii="Times New Roman" w:hAnsi="Times New Roman"/>
          <w:b/>
          <w:i/>
          <w:spacing w:val="-3"/>
          <w:sz w:val="24"/>
          <w:szCs w:val="24"/>
        </w:rPr>
        <w:t xml:space="preserve">показатели </w:t>
      </w:r>
      <w:r w:rsidRPr="00C46C47">
        <w:rPr>
          <w:rStyle w:val="23"/>
          <w:rFonts w:ascii="Times New Roman" w:hAnsi="Times New Roman"/>
          <w:b/>
          <w:i/>
          <w:sz w:val="24"/>
          <w:szCs w:val="24"/>
        </w:rPr>
        <w:t xml:space="preserve">деятельности организаций </w:t>
      </w:r>
      <w:r w:rsidRPr="00C46C47">
        <w:rPr>
          <w:rStyle w:val="23"/>
          <w:rFonts w:ascii="Times New Roman" w:hAnsi="Times New Roman"/>
          <w:sz w:val="24"/>
          <w:szCs w:val="24"/>
        </w:rPr>
        <w:t xml:space="preserve">- </w:t>
      </w:r>
      <w:r w:rsidRPr="00C46C47">
        <w:rPr>
          <w:rStyle w:val="23"/>
          <w:rFonts w:ascii="Times New Roman" w:hAnsi="Times New Roman"/>
          <w:spacing w:val="-3"/>
          <w:sz w:val="24"/>
          <w:szCs w:val="24"/>
        </w:rPr>
        <w:t xml:space="preserve">качество воды; </w:t>
      </w:r>
      <w:r w:rsidRPr="00C46C47">
        <w:rPr>
          <w:rStyle w:val="23"/>
          <w:rFonts w:ascii="Times New Roman" w:hAnsi="Times New Roman"/>
          <w:sz w:val="24"/>
          <w:szCs w:val="24"/>
        </w:rPr>
        <w:t xml:space="preserve">надежность и бесперебойность водоснабжения и водоотведения; </w:t>
      </w:r>
      <w:r w:rsidRPr="00C46C47">
        <w:rPr>
          <w:rStyle w:val="23"/>
          <w:rFonts w:ascii="Times New Roman" w:hAnsi="Times New Roman"/>
          <w:spacing w:val="-3"/>
          <w:sz w:val="24"/>
          <w:szCs w:val="24"/>
        </w:rPr>
        <w:t xml:space="preserve">качество </w:t>
      </w:r>
      <w:r w:rsidRPr="00C46C47">
        <w:rPr>
          <w:rStyle w:val="23"/>
          <w:rFonts w:ascii="Times New Roman" w:hAnsi="Times New Roman"/>
          <w:sz w:val="24"/>
          <w:szCs w:val="24"/>
        </w:rPr>
        <w:t xml:space="preserve">обслуживания абонентов; очистки </w:t>
      </w:r>
      <w:r w:rsidRPr="00C46C47">
        <w:rPr>
          <w:rStyle w:val="23"/>
          <w:rFonts w:ascii="Times New Roman" w:hAnsi="Times New Roman"/>
          <w:spacing w:val="-3"/>
          <w:sz w:val="24"/>
          <w:szCs w:val="24"/>
        </w:rPr>
        <w:t xml:space="preserve">сточных </w:t>
      </w:r>
      <w:r w:rsidRPr="00C46C47">
        <w:rPr>
          <w:rStyle w:val="23"/>
          <w:rFonts w:ascii="Times New Roman" w:hAnsi="Times New Roman"/>
          <w:spacing w:val="-4"/>
          <w:sz w:val="24"/>
          <w:szCs w:val="24"/>
        </w:rPr>
        <w:t xml:space="preserve">вод; </w:t>
      </w:r>
      <w:r w:rsidRPr="00C46C47">
        <w:rPr>
          <w:rStyle w:val="23"/>
          <w:rFonts w:ascii="Times New Roman" w:hAnsi="Times New Roman"/>
          <w:sz w:val="24"/>
          <w:szCs w:val="24"/>
        </w:rPr>
        <w:t xml:space="preserve">эффективность использования ресурсов, в </w:t>
      </w:r>
      <w:r w:rsidRPr="00C46C47">
        <w:rPr>
          <w:rStyle w:val="23"/>
          <w:rFonts w:ascii="Times New Roman" w:hAnsi="Times New Roman"/>
          <w:spacing w:val="-4"/>
          <w:sz w:val="24"/>
          <w:szCs w:val="24"/>
        </w:rPr>
        <w:t xml:space="preserve">том </w:t>
      </w:r>
      <w:r w:rsidRPr="00C46C47">
        <w:rPr>
          <w:rStyle w:val="23"/>
          <w:rFonts w:ascii="Times New Roman" w:hAnsi="Times New Roman"/>
          <w:sz w:val="24"/>
          <w:szCs w:val="24"/>
        </w:rPr>
        <w:t xml:space="preserve">числе сокращения потерь </w:t>
      </w:r>
      <w:r w:rsidRPr="00C46C47">
        <w:rPr>
          <w:rStyle w:val="23"/>
          <w:rFonts w:ascii="Times New Roman" w:hAnsi="Times New Roman"/>
          <w:spacing w:val="-4"/>
          <w:sz w:val="24"/>
          <w:szCs w:val="24"/>
        </w:rPr>
        <w:t>воды</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 xml:space="preserve">при транспортировке, соотношение цены и эффективности (улучшения </w:t>
      </w:r>
      <w:r w:rsidRPr="00C46C47">
        <w:rPr>
          <w:rStyle w:val="23"/>
          <w:rFonts w:ascii="Times New Roman" w:hAnsi="Times New Roman"/>
          <w:spacing w:val="-3"/>
          <w:sz w:val="24"/>
          <w:szCs w:val="24"/>
        </w:rPr>
        <w:t xml:space="preserve">качества </w:t>
      </w:r>
      <w:r w:rsidRPr="00C46C47">
        <w:rPr>
          <w:rStyle w:val="23"/>
          <w:rFonts w:ascii="Times New Roman" w:hAnsi="Times New Roman"/>
          <w:spacing w:val="-4"/>
          <w:sz w:val="24"/>
          <w:szCs w:val="24"/>
        </w:rPr>
        <w:lastRenderedPageBreak/>
        <w:t xml:space="preserve">воды </w:t>
      </w:r>
      <w:r w:rsidRPr="00C46C47">
        <w:rPr>
          <w:rStyle w:val="23"/>
          <w:rFonts w:ascii="Times New Roman" w:hAnsi="Times New Roman"/>
          <w:sz w:val="24"/>
          <w:szCs w:val="24"/>
        </w:rPr>
        <w:t xml:space="preserve">или </w:t>
      </w:r>
      <w:r w:rsidRPr="00C46C47">
        <w:rPr>
          <w:rStyle w:val="23"/>
          <w:rFonts w:ascii="Times New Roman" w:hAnsi="Times New Roman"/>
          <w:spacing w:val="-3"/>
          <w:sz w:val="24"/>
          <w:szCs w:val="24"/>
        </w:rPr>
        <w:t xml:space="preserve">качества </w:t>
      </w:r>
      <w:r w:rsidRPr="00C46C47">
        <w:rPr>
          <w:rStyle w:val="23"/>
          <w:rFonts w:ascii="Times New Roman" w:hAnsi="Times New Roman"/>
          <w:sz w:val="24"/>
          <w:szCs w:val="24"/>
        </w:rPr>
        <w:t xml:space="preserve">очистки </w:t>
      </w:r>
      <w:r w:rsidRPr="00C46C47">
        <w:rPr>
          <w:rStyle w:val="23"/>
          <w:rFonts w:ascii="Times New Roman" w:hAnsi="Times New Roman"/>
          <w:spacing w:val="-3"/>
          <w:sz w:val="24"/>
          <w:szCs w:val="24"/>
        </w:rPr>
        <w:t xml:space="preserve">сточных вод); </w:t>
      </w:r>
      <w:r w:rsidRPr="00C46C47">
        <w:rPr>
          <w:rStyle w:val="23"/>
          <w:rFonts w:ascii="Times New Roman" w:hAnsi="Times New Roman"/>
          <w:sz w:val="24"/>
          <w:szCs w:val="24"/>
        </w:rPr>
        <w:t>реализация мероприятий инвестиционной программы; иные</w:t>
      </w:r>
      <w:r w:rsidRPr="00C46C47">
        <w:rPr>
          <w:rStyle w:val="23"/>
          <w:rFonts w:ascii="Times New Roman" w:hAnsi="Times New Roman"/>
          <w:spacing w:val="-11"/>
          <w:sz w:val="24"/>
          <w:szCs w:val="24"/>
        </w:rPr>
        <w:t xml:space="preserve"> </w:t>
      </w:r>
      <w:r w:rsidRPr="00C46C47">
        <w:rPr>
          <w:rStyle w:val="23"/>
          <w:rFonts w:ascii="Times New Roman" w:hAnsi="Times New Roman"/>
          <w:sz w:val="24"/>
          <w:szCs w:val="24"/>
        </w:rPr>
        <w:t>показатели,</w:t>
      </w:r>
      <w:r w:rsidRPr="00C46C47">
        <w:rPr>
          <w:rStyle w:val="23"/>
          <w:rFonts w:ascii="Times New Roman" w:hAnsi="Times New Roman"/>
          <w:spacing w:val="-9"/>
          <w:sz w:val="24"/>
          <w:szCs w:val="24"/>
        </w:rPr>
        <w:t xml:space="preserve"> </w:t>
      </w:r>
      <w:r w:rsidRPr="00C46C47">
        <w:rPr>
          <w:rStyle w:val="23"/>
          <w:rFonts w:ascii="Times New Roman" w:hAnsi="Times New Roman"/>
          <w:sz w:val="24"/>
          <w:szCs w:val="24"/>
        </w:rPr>
        <w:t>установленные</w:t>
      </w:r>
      <w:r w:rsidRPr="00C46C47">
        <w:rPr>
          <w:rStyle w:val="23"/>
          <w:rFonts w:ascii="Times New Roman" w:hAnsi="Times New Roman"/>
          <w:spacing w:val="-10"/>
          <w:sz w:val="24"/>
          <w:szCs w:val="24"/>
        </w:rPr>
        <w:t xml:space="preserve"> </w:t>
      </w:r>
      <w:r w:rsidRPr="00C46C47">
        <w:rPr>
          <w:rStyle w:val="23"/>
          <w:rFonts w:ascii="Times New Roman" w:hAnsi="Times New Roman"/>
          <w:sz w:val="24"/>
          <w:szCs w:val="24"/>
        </w:rPr>
        <w:t>федеральным</w:t>
      </w:r>
      <w:r w:rsidRPr="00C46C47">
        <w:rPr>
          <w:rStyle w:val="23"/>
          <w:rFonts w:ascii="Times New Roman" w:hAnsi="Times New Roman"/>
          <w:spacing w:val="-9"/>
          <w:sz w:val="24"/>
          <w:szCs w:val="24"/>
        </w:rPr>
        <w:t xml:space="preserve"> </w:t>
      </w:r>
      <w:r w:rsidRPr="00C46C47">
        <w:rPr>
          <w:rStyle w:val="23"/>
          <w:rFonts w:ascii="Times New Roman" w:hAnsi="Times New Roman"/>
          <w:sz w:val="24"/>
          <w:szCs w:val="24"/>
        </w:rPr>
        <w:t>органом</w:t>
      </w:r>
      <w:r w:rsidRPr="00C46C47">
        <w:rPr>
          <w:rStyle w:val="23"/>
          <w:rFonts w:ascii="Times New Roman" w:hAnsi="Times New Roman"/>
          <w:spacing w:val="-10"/>
          <w:sz w:val="24"/>
          <w:szCs w:val="24"/>
        </w:rPr>
        <w:t xml:space="preserve"> </w:t>
      </w:r>
      <w:r w:rsidRPr="00C46C47">
        <w:rPr>
          <w:rStyle w:val="23"/>
          <w:rFonts w:ascii="Times New Roman" w:hAnsi="Times New Roman"/>
          <w:sz w:val="24"/>
          <w:szCs w:val="24"/>
        </w:rPr>
        <w:t>исполнительной</w:t>
      </w:r>
      <w:r w:rsidRPr="00C46C47">
        <w:rPr>
          <w:rStyle w:val="23"/>
          <w:rFonts w:ascii="Times New Roman" w:hAnsi="Times New Roman"/>
          <w:spacing w:val="-8"/>
          <w:sz w:val="24"/>
          <w:szCs w:val="24"/>
        </w:rPr>
        <w:t xml:space="preserve"> </w:t>
      </w:r>
      <w:r w:rsidRPr="00C46C47">
        <w:rPr>
          <w:rStyle w:val="23"/>
          <w:rFonts w:ascii="Times New Roman" w:hAnsi="Times New Roman"/>
          <w:sz w:val="24"/>
          <w:szCs w:val="24"/>
        </w:rPr>
        <w:t xml:space="preserve">власти, осуществляющим функции по выработке </w:t>
      </w:r>
      <w:r w:rsidRPr="00C46C47">
        <w:rPr>
          <w:rStyle w:val="23"/>
          <w:rFonts w:ascii="Times New Roman" w:hAnsi="Times New Roman"/>
          <w:spacing w:val="-3"/>
          <w:sz w:val="24"/>
          <w:szCs w:val="24"/>
        </w:rPr>
        <w:t xml:space="preserve">государственной </w:t>
      </w:r>
      <w:r w:rsidRPr="00C46C47">
        <w:rPr>
          <w:rStyle w:val="23"/>
          <w:rFonts w:ascii="Times New Roman" w:hAnsi="Times New Roman"/>
          <w:sz w:val="24"/>
          <w:szCs w:val="24"/>
        </w:rPr>
        <w:t xml:space="preserve">политики и нормативно-правовому регулированию в сфере жилищно-коммунального </w:t>
      </w:r>
      <w:r w:rsidRPr="00C46C47">
        <w:rPr>
          <w:rStyle w:val="23"/>
          <w:rFonts w:ascii="Times New Roman" w:hAnsi="Times New Roman"/>
          <w:spacing w:val="-3"/>
          <w:sz w:val="24"/>
          <w:szCs w:val="24"/>
        </w:rPr>
        <w:t>хозяйства;</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
          <w:bCs/>
          <w:i/>
          <w:sz w:val="24"/>
          <w:szCs w:val="24"/>
        </w:rPr>
        <w:t xml:space="preserve">Централизованная система холодного водоснабжения </w:t>
      </w:r>
      <w:r w:rsidRPr="00C46C47">
        <w:rPr>
          <w:rStyle w:val="23"/>
          <w:rFonts w:ascii="Times New Roman" w:hAnsi="Times New Roman"/>
          <w:b/>
          <w:bCs/>
          <w:sz w:val="24"/>
          <w:szCs w:val="24"/>
        </w:rPr>
        <w:t xml:space="preserve">- </w:t>
      </w:r>
      <w:r w:rsidRPr="00C46C47">
        <w:rPr>
          <w:rStyle w:val="23"/>
          <w:rFonts w:ascii="Times New Roman" w:hAnsi="Times New Roman"/>
          <w:sz w:val="24"/>
          <w:szCs w:val="24"/>
        </w:rPr>
        <w:t>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C46C47" w:rsidRPr="00C46C47" w:rsidRDefault="00C46C47" w:rsidP="00C46C47">
      <w:pPr>
        <w:pStyle w:val="25"/>
        <w:spacing w:line="360" w:lineRule="auto"/>
        <w:ind w:firstLine="709"/>
        <w:jc w:val="both"/>
        <w:rPr>
          <w:rFonts w:ascii="Times New Roman" w:hAnsi="Times New Roman"/>
          <w:sz w:val="24"/>
          <w:szCs w:val="24"/>
        </w:rPr>
      </w:pPr>
    </w:p>
    <w:p w:rsidR="00C46C47" w:rsidRPr="00C46C47" w:rsidRDefault="00C46C47" w:rsidP="00C46C47">
      <w:pPr>
        <w:pStyle w:val="1"/>
        <w:pageBreakBefore/>
        <w:numPr>
          <w:ilvl w:val="0"/>
          <w:numId w:val="6"/>
        </w:numPr>
        <w:spacing w:before="0" w:line="360" w:lineRule="auto"/>
        <w:ind w:left="0" w:firstLine="0"/>
        <w:jc w:val="center"/>
        <w:rPr>
          <w:rFonts w:ascii="Times New Roman" w:hAnsi="Times New Roman" w:cs="Times New Roman"/>
          <w:sz w:val="24"/>
          <w:szCs w:val="24"/>
        </w:rPr>
      </w:pPr>
      <w:bookmarkStart w:id="1" w:name="__RefHeading___Toc3940_3486779099"/>
      <w:bookmarkEnd w:id="1"/>
      <w:r w:rsidRPr="00C46C47">
        <w:rPr>
          <w:rFonts w:ascii="Times New Roman" w:hAnsi="Times New Roman" w:cs="Times New Roman"/>
          <w:bCs/>
          <w:color w:val="auto"/>
          <w:sz w:val="24"/>
          <w:szCs w:val="24"/>
        </w:rPr>
        <w:lastRenderedPageBreak/>
        <w:t>1.ВОДОСНАБЖЕНИЕ</w:t>
      </w: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2" w:name="__RefHeading___Toc3942_3486779099"/>
      <w:bookmarkEnd w:id="2"/>
      <w:r w:rsidRPr="00C46C47">
        <w:rPr>
          <w:rFonts w:ascii="Times New Roman" w:hAnsi="Times New Roman" w:cs="Times New Roman"/>
          <w:i w:val="0"/>
          <w:iCs w:val="0"/>
          <w:sz w:val="24"/>
          <w:szCs w:val="24"/>
        </w:rPr>
        <w:t>1.1Технико-экономическое состояние централизованных систем водоснабжения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3" w:name="__RefHeading___Toc3944_3486779099"/>
      <w:bookmarkEnd w:id="3"/>
      <w:r w:rsidRPr="00C46C47">
        <w:rPr>
          <w:rFonts w:ascii="Times New Roman" w:hAnsi="Times New Roman" w:cs="Times New Roman"/>
          <w:sz w:val="24"/>
          <w:szCs w:val="24"/>
        </w:rPr>
        <w:t>1.1.1 Системы и структуры водоснабжения поселения и деление территорий на эксплуатационные зоны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Водоснабжение как отрасль играет огромную роль в обеспечении жизнедеятельности муниципального образования и требует целенаправленных мероприятий по развитию надежной системы хозяйственно-питьевого водоснабжения.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Источником водоснабжения Сластухинского муниципального образования являются 4 скважин, располагающиеся на территории с</w:t>
      </w:r>
      <w:proofErr w:type="gramStart"/>
      <w:r w:rsidRPr="00C46C47">
        <w:rPr>
          <w:rFonts w:ascii="Times New Roman" w:hAnsi="Times New Roman" w:cs="Times New Roman"/>
          <w:sz w:val="24"/>
          <w:szCs w:val="24"/>
        </w:rPr>
        <w:t>.С</w:t>
      </w:r>
      <w:proofErr w:type="gramEnd"/>
      <w:r w:rsidRPr="00C46C47">
        <w:rPr>
          <w:rFonts w:ascii="Times New Roman" w:hAnsi="Times New Roman" w:cs="Times New Roman"/>
          <w:sz w:val="24"/>
          <w:szCs w:val="24"/>
        </w:rPr>
        <w:t xml:space="preserve">ластуха и с.Вязовка. Глубина залегания подземных вод на территории сельского поселения составляет  от 80 до 90 метров. </w:t>
      </w:r>
      <w:r w:rsidRPr="00C46C47">
        <w:rPr>
          <w:rFonts w:ascii="Times New Roman" w:eastAsia="Times New Roman" w:hAnsi="Times New Roman" w:cs="Times New Roman"/>
          <w:sz w:val="24"/>
          <w:szCs w:val="24"/>
        </w:rPr>
        <w:t>Вода из скважин, при помощи насоса, поступает в водонапорную башню, затем в водопроводную сеть и к потребителям.</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 xml:space="preserve"> </w:t>
      </w:r>
      <w:r w:rsidRPr="00C46C47">
        <w:rPr>
          <w:rFonts w:ascii="Times New Roman" w:hAnsi="Times New Roman" w:cs="Times New Roman"/>
          <w:bCs/>
          <w:sz w:val="24"/>
          <w:szCs w:val="24"/>
        </w:rPr>
        <w:t xml:space="preserve">В настоящее время на территории Сластухинского муниципального образования имеются слаборазвитые централизованные системы водоснабжения. Техническое состояние сетей и сооружений не обеспечивает предъявляемых к ним требований. Некоторые водопроводные сети находятся в аварийном состоянии. </w:t>
      </w:r>
      <w:r w:rsidRPr="00C46C47">
        <w:rPr>
          <w:rFonts w:ascii="Times New Roman" w:eastAsia="Times New Roman" w:hAnsi="Times New Roman" w:cs="Times New Roman"/>
          <w:bCs/>
          <w:sz w:val="24"/>
          <w:szCs w:val="24"/>
        </w:rPr>
        <w:t>Скважины оснащены насосами ЭЦВ. Насосы работают в автоматическом режиме.</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 xml:space="preserve">Перед поступлением воды в разводящую сеть производится струйное внесение обеззараживающих средств (хлорной извести и гипохлорита) с последующим определением остаточного хлора на выходе в сеть.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Водопроводные сети выполнены из стали, полиэтилена, чугуна и асбестоцемента. Существующие водопроводные сети имеют диаметр труб 100, 1200, 2019 и 1000 мм.  Общая протяженность сетей 15,5 км со степенью износа  более 55%.</w:t>
      </w:r>
    </w:p>
    <w:p w:rsidR="00C46C47" w:rsidRPr="00C46C47" w:rsidRDefault="00C46C47" w:rsidP="00C46C47">
      <w:pPr>
        <w:tabs>
          <w:tab w:val="left" w:pos="426"/>
        </w:tabs>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 xml:space="preserve">Качество воды, подаваемой потребителям, соответствует требованиям </w:t>
      </w:r>
      <w:proofErr w:type="spellStart"/>
      <w:r w:rsidRPr="00C46C47">
        <w:rPr>
          <w:rFonts w:ascii="Times New Roman" w:eastAsia="Times New Roman" w:hAnsi="Times New Roman" w:cs="Times New Roman"/>
          <w:sz w:val="24"/>
          <w:szCs w:val="24"/>
        </w:rPr>
        <w:t>СанПиН</w:t>
      </w:r>
      <w:proofErr w:type="spellEnd"/>
      <w:r w:rsidRPr="00C46C47">
        <w:rPr>
          <w:rFonts w:ascii="Times New Roman" w:eastAsia="Times New Roman" w:hAnsi="Times New Roman" w:cs="Times New Roman"/>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C46C47" w:rsidRPr="00C46C47" w:rsidRDefault="00C46C47" w:rsidP="00C46C47">
      <w:pPr>
        <w:spacing w:after="0" w:line="360" w:lineRule="auto"/>
        <w:ind w:firstLine="720"/>
        <w:jc w:val="both"/>
        <w:rPr>
          <w:rFonts w:ascii="Times New Roman" w:hAnsi="Times New Roman" w:cs="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4" w:name="__RefHeading___Toc3946_3486779099"/>
      <w:bookmarkEnd w:id="4"/>
      <w:r w:rsidRPr="00C46C47">
        <w:rPr>
          <w:rFonts w:ascii="Times New Roman" w:hAnsi="Times New Roman" w:cs="Times New Roman"/>
          <w:sz w:val="24"/>
          <w:szCs w:val="24"/>
          <w:lang w:eastAsia="ru-RU"/>
        </w:rPr>
        <w:t xml:space="preserve">1.1.2 </w:t>
      </w:r>
      <w:r w:rsidRPr="00C46C47">
        <w:rPr>
          <w:rStyle w:val="23"/>
          <w:rFonts w:ascii="Times New Roman" w:hAnsi="Times New Roman" w:cs="Times New Roman"/>
          <w:sz w:val="24"/>
          <w:szCs w:val="24"/>
        </w:rPr>
        <w:t>Описание территорий поселения, не охваченных централизованными системами водоснабжения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 xml:space="preserve">В Сластухинском муниципальном образовании централизованное водоснабжение имеется на территории всех населенных пунктов. </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eastAsia="Times New Roman" w:hAnsi="Times New Roman" w:cs="Times New Roman"/>
          <w:sz w:val="24"/>
          <w:szCs w:val="24"/>
        </w:rPr>
        <w:t xml:space="preserve"> </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5" w:name="__RefHeading___Toc3948_3486779099"/>
      <w:bookmarkEnd w:id="5"/>
      <w:r w:rsidRPr="00C46C47">
        <w:rPr>
          <w:rFonts w:ascii="Times New Roman" w:hAnsi="Times New Roman" w:cs="Times New Roman"/>
          <w:sz w:val="24"/>
          <w:szCs w:val="24"/>
        </w:rPr>
        <w:lastRenderedPageBreak/>
        <w:t xml:space="preserve">1.1.3 </w:t>
      </w:r>
      <w:r w:rsidRPr="00C46C47">
        <w:rPr>
          <w:rStyle w:val="23"/>
          <w:rFonts w:ascii="Times New Roman" w:hAnsi="Times New Roman" w:cs="Times New Roman"/>
          <w:sz w:val="24"/>
          <w:szCs w:val="24"/>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p>
    <w:p w:rsidR="00C46C47" w:rsidRPr="00C46C47" w:rsidRDefault="00C46C47" w:rsidP="00C46C47">
      <w:pPr>
        <w:pStyle w:val="25"/>
        <w:spacing w:line="360" w:lineRule="auto"/>
        <w:ind w:firstLine="709"/>
        <w:jc w:val="both"/>
        <w:rPr>
          <w:rFonts w:ascii="Times New Roman" w:hAnsi="Times New Roman"/>
          <w:sz w:val="24"/>
          <w:szCs w:val="24"/>
        </w:rPr>
      </w:pPr>
      <w:proofErr w:type="gramStart"/>
      <w:r w:rsidRPr="00C46C47">
        <w:rPr>
          <w:rFonts w:ascii="Times New Roman" w:eastAsia="Microsoft YaHei" w:hAnsi="Times New Roman"/>
          <w:bCs/>
          <w:iCs/>
          <w:spacing w:val="-5"/>
          <w:sz w:val="24"/>
          <w:szCs w:val="24"/>
        </w:rPr>
        <w:t>Согласно Постановления</w:t>
      </w:r>
      <w:proofErr w:type="gramEnd"/>
      <w:r w:rsidRPr="00C46C47">
        <w:rPr>
          <w:rFonts w:ascii="Times New Roman" w:eastAsia="Microsoft YaHei" w:hAnsi="Times New Roman"/>
          <w:bCs/>
          <w:iCs/>
          <w:spacing w:val="-5"/>
          <w:sz w:val="24"/>
          <w:szCs w:val="24"/>
        </w:rPr>
        <w:t xml:space="preserve"> Правительства Российской Федерации от 05.09. 2013 № 782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Style w:val="23"/>
          <w:rFonts w:ascii="Times New Roman" w:eastAsia="Microsoft YaHei" w:hAnsi="Times New Roman" w:cs="Times New Roman"/>
          <w:bCs/>
          <w:iCs/>
          <w:spacing w:val="-5"/>
          <w:sz w:val="24"/>
          <w:szCs w:val="24"/>
        </w:rPr>
        <w:t xml:space="preserve">В Сластухинском муниципальном образовании Екатериновского района Саратовской области имеется технологическая зона, </w:t>
      </w:r>
      <w:r w:rsidRPr="00C46C47">
        <w:rPr>
          <w:rStyle w:val="14"/>
          <w:rFonts w:ascii="Times New Roman" w:eastAsia="Microsoft YaHei" w:hAnsi="Times New Roman" w:cs="Times New Roman"/>
          <w:bCs/>
          <w:iCs/>
          <w:spacing w:val="-5"/>
          <w:sz w:val="24"/>
          <w:szCs w:val="24"/>
        </w:rPr>
        <w:t>находящаяся в собственности администрации Сластухинского МО.</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eastAsia="Times New Roman" w:hAnsi="Times New Roman" w:cs="Times New Roman"/>
          <w:sz w:val="24"/>
          <w:szCs w:val="24"/>
          <w:highlight w:val="yellow"/>
        </w:rPr>
        <w:t xml:space="preserve"> </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 w:name="__RefHeading___Toc3950_3486779099"/>
      <w:bookmarkEnd w:id="6"/>
      <w:r w:rsidRPr="00C46C47">
        <w:rPr>
          <w:rFonts w:ascii="Times New Roman" w:hAnsi="Times New Roman" w:cs="Times New Roman"/>
          <w:sz w:val="24"/>
          <w:szCs w:val="24"/>
        </w:rPr>
        <w:t>1.1.4 Описание результатов технического обследования централизованных систем водоснабжения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
          <w:sz w:val="24"/>
          <w:szCs w:val="24"/>
        </w:rPr>
        <w:t xml:space="preserve">А) Состояние существующих источников водоснабжения и водозаборных сооружений. </w:t>
      </w:r>
    </w:p>
    <w:p w:rsidR="00C46C47" w:rsidRPr="00C46C47" w:rsidRDefault="00C46C47" w:rsidP="00C46C47">
      <w:pPr>
        <w:pStyle w:val="a0"/>
        <w:spacing w:line="360" w:lineRule="auto"/>
        <w:ind w:firstLine="709"/>
        <w:jc w:val="both"/>
        <w:rPr>
          <w:sz w:val="24"/>
          <w:szCs w:val="24"/>
        </w:rPr>
      </w:pPr>
      <w:r w:rsidRPr="00C46C47">
        <w:rPr>
          <w:rStyle w:val="23"/>
          <w:spacing w:val="-4"/>
          <w:sz w:val="24"/>
          <w:szCs w:val="24"/>
        </w:rPr>
        <w:t>Источником</w:t>
      </w:r>
      <w:r w:rsidRPr="00C46C47">
        <w:rPr>
          <w:rStyle w:val="23"/>
          <w:spacing w:val="62"/>
          <w:sz w:val="24"/>
          <w:szCs w:val="24"/>
        </w:rPr>
        <w:t xml:space="preserve"> </w:t>
      </w:r>
      <w:r w:rsidRPr="00C46C47">
        <w:rPr>
          <w:rStyle w:val="23"/>
          <w:sz w:val="24"/>
          <w:szCs w:val="24"/>
        </w:rPr>
        <w:t>хозяйственно-питьевого водоснабжения являются 4 скважин</w:t>
      </w:r>
      <w:r w:rsidRPr="00C46C47">
        <w:rPr>
          <w:rStyle w:val="23"/>
          <w:spacing w:val="-3"/>
          <w:sz w:val="24"/>
          <w:szCs w:val="24"/>
        </w:rPr>
        <w:t xml:space="preserve">, которые расположены на территории Сластухинского муниципального образования. </w:t>
      </w:r>
    </w:p>
    <w:p w:rsidR="00C46C47" w:rsidRPr="00C46C47" w:rsidRDefault="00C46C47" w:rsidP="00C46C47">
      <w:pPr>
        <w:pStyle w:val="a0"/>
        <w:spacing w:line="360" w:lineRule="auto"/>
        <w:ind w:firstLine="709"/>
        <w:jc w:val="both"/>
        <w:rPr>
          <w:sz w:val="24"/>
          <w:szCs w:val="24"/>
        </w:rPr>
      </w:pPr>
      <w:r w:rsidRPr="00C46C47">
        <w:rPr>
          <w:sz w:val="24"/>
          <w:szCs w:val="24"/>
        </w:rPr>
        <w:t xml:space="preserve">Отбор проб воды осуществляется из </w:t>
      </w:r>
      <w:proofErr w:type="spellStart"/>
      <w:r w:rsidRPr="00C46C47">
        <w:rPr>
          <w:sz w:val="24"/>
          <w:szCs w:val="24"/>
        </w:rPr>
        <w:t>водоразводящей</w:t>
      </w:r>
      <w:proofErr w:type="spellEnd"/>
      <w:r w:rsidRPr="00C46C47">
        <w:rPr>
          <w:sz w:val="24"/>
          <w:szCs w:val="24"/>
        </w:rPr>
        <w:t xml:space="preserve"> сети, отверстием для замера уровня воды и устройством для учета поднимаемой воды.</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Cs/>
          <w:sz w:val="24"/>
          <w:szCs w:val="24"/>
        </w:rPr>
        <w:t xml:space="preserve">Все скважины оборудованы кранами для отбора проб воды, отверстием для замера уровня воды и устройствами для учета поднимаемой воды. Скважины оборудованы оголовками и герметично закрыты. На артезианских скважинах установлены </w:t>
      </w:r>
      <w:proofErr w:type="spellStart"/>
      <w:r w:rsidRPr="00C46C47">
        <w:rPr>
          <w:rStyle w:val="23"/>
          <w:rFonts w:ascii="Times New Roman" w:hAnsi="Times New Roman"/>
          <w:bCs/>
          <w:sz w:val="24"/>
          <w:szCs w:val="24"/>
        </w:rPr>
        <w:t>погружные</w:t>
      </w:r>
      <w:proofErr w:type="spellEnd"/>
      <w:r w:rsidRPr="00C46C47">
        <w:rPr>
          <w:rStyle w:val="23"/>
          <w:rFonts w:ascii="Times New Roman" w:hAnsi="Times New Roman"/>
          <w:bCs/>
          <w:sz w:val="24"/>
          <w:szCs w:val="24"/>
        </w:rPr>
        <w:t xml:space="preserve"> насосы марки ЭЦВ.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Таблица 1</w:t>
      </w:r>
    </w:p>
    <w:tbl>
      <w:tblPr>
        <w:tblW w:w="0" w:type="auto"/>
        <w:tblInd w:w="28" w:type="dxa"/>
        <w:tblLayout w:type="fixed"/>
        <w:tblCellMar>
          <w:top w:w="28" w:type="dxa"/>
          <w:left w:w="28" w:type="dxa"/>
          <w:bottom w:w="28" w:type="dxa"/>
          <w:right w:w="28" w:type="dxa"/>
        </w:tblCellMar>
        <w:tblLook w:val="0000"/>
      </w:tblPr>
      <w:tblGrid>
        <w:gridCol w:w="276"/>
        <w:gridCol w:w="1451"/>
        <w:gridCol w:w="1981"/>
        <w:gridCol w:w="1610"/>
        <w:gridCol w:w="1489"/>
        <w:gridCol w:w="921"/>
        <w:gridCol w:w="1065"/>
        <w:gridCol w:w="850"/>
      </w:tblGrid>
      <w:tr w:rsidR="00C46C47" w:rsidRPr="00C46C47" w:rsidTr="005424AF">
        <w:tc>
          <w:tcPr>
            <w:tcW w:w="276"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w:t>
            </w:r>
            <w:r w:rsidRPr="00C46C47">
              <w:br/>
            </w:r>
            <w:proofErr w:type="spellStart"/>
            <w:proofErr w:type="gramStart"/>
            <w:r w:rsidRPr="00C46C47">
              <w:t>п</w:t>
            </w:r>
            <w:proofErr w:type="spellEnd"/>
            <w:proofErr w:type="gramEnd"/>
            <w:r w:rsidRPr="00C46C47">
              <w:t>/</w:t>
            </w:r>
            <w:proofErr w:type="spellStart"/>
            <w:r w:rsidRPr="00C46C47">
              <w:t>п</w:t>
            </w:r>
            <w:proofErr w:type="spellEnd"/>
          </w:p>
        </w:tc>
        <w:tc>
          <w:tcPr>
            <w:tcW w:w="145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Наименование</w:t>
            </w:r>
            <w:r w:rsidRPr="00C46C47">
              <w:br/>
              <w:t>водозабора, населенный пункт, адрес</w:t>
            </w:r>
          </w:p>
        </w:tc>
        <w:tc>
          <w:tcPr>
            <w:tcW w:w="198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proofErr w:type="spellStart"/>
            <w:r w:rsidRPr="00C46C47">
              <w:t>Производительноть</w:t>
            </w:r>
            <w:proofErr w:type="spellEnd"/>
            <w:r w:rsidRPr="00C46C47">
              <w:t>,</w:t>
            </w:r>
            <w:r w:rsidRPr="00C46C47">
              <w:br/>
              <w:t>м3/час</w:t>
            </w:r>
          </w:p>
        </w:tc>
        <w:tc>
          <w:tcPr>
            <w:tcW w:w="1610"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Характеристики насоса,</w:t>
            </w:r>
            <w:r w:rsidRPr="00C46C47">
              <w:br/>
              <w:t>станции подкачки, м3/час</w:t>
            </w:r>
          </w:p>
        </w:tc>
        <w:tc>
          <w:tcPr>
            <w:tcW w:w="1489"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 xml:space="preserve">Характеристик и водонапорной башни, резервуара </w:t>
            </w:r>
          </w:p>
        </w:tc>
        <w:tc>
          <w:tcPr>
            <w:tcW w:w="92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 xml:space="preserve">Глубина, </w:t>
            </w:r>
            <w:proofErr w:type="gramStart"/>
            <w:r w:rsidRPr="00C46C47">
              <w:t>м</w:t>
            </w:r>
            <w:proofErr w:type="gramEnd"/>
          </w:p>
        </w:tc>
        <w:tc>
          <w:tcPr>
            <w:tcW w:w="106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Год постройки</w:t>
            </w:r>
          </w:p>
        </w:tc>
        <w:tc>
          <w:tcPr>
            <w:tcW w:w="850"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Степень износа, %</w:t>
            </w:r>
          </w:p>
        </w:tc>
      </w:tr>
      <w:tr w:rsidR="00C46C47" w:rsidRPr="00C46C47" w:rsidTr="005424AF">
        <w:tc>
          <w:tcPr>
            <w:tcW w:w="276"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1</w:t>
            </w:r>
          </w:p>
        </w:tc>
        <w:tc>
          <w:tcPr>
            <w:tcW w:w="145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2</w:t>
            </w:r>
          </w:p>
        </w:tc>
        <w:tc>
          <w:tcPr>
            <w:tcW w:w="198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3</w:t>
            </w:r>
          </w:p>
        </w:tc>
        <w:tc>
          <w:tcPr>
            <w:tcW w:w="1610"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4</w:t>
            </w:r>
          </w:p>
        </w:tc>
        <w:tc>
          <w:tcPr>
            <w:tcW w:w="1489"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5</w:t>
            </w:r>
          </w:p>
        </w:tc>
        <w:tc>
          <w:tcPr>
            <w:tcW w:w="92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6</w:t>
            </w:r>
          </w:p>
        </w:tc>
        <w:tc>
          <w:tcPr>
            <w:tcW w:w="106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color w:val="000000"/>
              </w:rPr>
              <w:t>7</w:t>
            </w:r>
          </w:p>
        </w:tc>
        <w:tc>
          <w:tcPr>
            <w:tcW w:w="850"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color w:val="000000"/>
              </w:rPr>
              <w:t>8</w:t>
            </w:r>
          </w:p>
        </w:tc>
      </w:tr>
      <w:tr w:rsidR="00C46C47" w:rsidRPr="00C46C47" w:rsidTr="005424AF">
        <w:tc>
          <w:tcPr>
            <w:tcW w:w="276" w:type="dxa"/>
            <w:vMerge w:val="restart"/>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1</w:t>
            </w:r>
          </w:p>
        </w:tc>
        <w:tc>
          <w:tcPr>
            <w:tcW w:w="1451" w:type="dxa"/>
            <w:vMerge w:val="restart"/>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с</w:t>
            </w:r>
            <w:proofErr w:type="gramStart"/>
            <w:r w:rsidRPr="00C46C47">
              <w:rPr>
                <w:color w:val="000000"/>
              </w:rPr>
              <w:t>.С</w:t>
            </w:r>
            <w:proofErr w:type="gramEnd"/>
            <w:r w:rsidRPr="00C46C47">
              <w:rPr>
                <w:color w:val="000000"/>
              </w:rPr>
              <w:t>ластуха</w:t>
            </w:r>
          </w:p>
        </w:tc>
        <w:tc>
          <w:tcPr>
            <w:tcW w:w="19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6,5</w:t>
            </w:r>
          </w:p>
        </w:tc>
        <w:tc>
          <w:tcPr>
            <w:tcW w:w="161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ЭЦВ 6-6.5-123</w:t>
            </w:r>
          </w:p>
        </w:tc>
        <w:tc>
          <w:tcPr>
            <w:tcW w:w="1489"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50куб</w:t>
            </w:r>
            <w:proofErr w:type="gramStart"/>
            <w:r w:rsidRPr="00C46C47">
              <w:rPr>
                <w:color w:val="000000"/>
              </w:rPr>
              <w:t>.м</w:t>
            </w:r>
            <w:proofErr w:type="gramEnd"/>
          </w:p>
        </w:tc>
        <w:tc>
          <w:tcPr>
            <w:tcW w:w="92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90</w:t>
            </w:r>
          </w:p>
        </w:tc>
        <w:tc>
          <w:tcPr>
            <w:tcW w:w="10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1973</w:t>
            </w:r>
          </w:p>
        </w:tc>
        <w:tc>
          <w:tcPr>
            <w:tcW w:w="850"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rPr>
                <w:color w:val="000000"/>
              </w:rPr>
              <w:t>55</w:t>
            </w:r>
          </w:p>
        </w:tc>
      </w:tr>
      <w:tr w:rsidR="00C46C47" w:rsidRPr="00C46C47" w:rsidTr="005424AF">
        <w:tc>
          <w:tcPr>
            <w:tcW w:w="276"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1</w:t>
            </w:r>
          </w:p>
        </w:tc>
        <w:tc>
          <w:tcPr>
            <w:tcW w:w="1451"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9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6,5</w:t>
            </w:r>
          </w:p>
        </w:tc>
        <w:tc>
          <w:tcPr>
            <w:tcW w:w="161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ЭЦВ 6-6.5-124</w:t>
            </w:r>
          </w:p>
        </w:tc>
        <w:tc>
          <w:tcPr>
            <w:tcW w:w="1489"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40куб</w:t>
            </w:r>
            <w:proofErr w:type="gramStart"/>
            <w:r w:rsidRPr="00C46C47">
              <w:rPr>
                <w:color w:val="000000"/>
              </w:rPr>
              <w:t>.м</w:t>
            </w:r>
            <w:proofErr w:type="gramEnd"/>
          </w:p>
        </w:tc>
        <w:tc>
          <w:tcPr>
            <w:tcW w:w="92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90</w:t>
            </w:r>
          </w:p>
        </w:tc>
        <w:tc>
          <w:tcPr>
            <w:tcW w:w="10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1973</w:t>
            </w:r>
          </w:p>
        </w:tc>
        <w:tc>
          <w:tcPr>
            <w:tcW w:w="850"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rPr>
                <w:color w:val="000000"/>
              </w:rPr>
              <w:t>55</w:t>
            </w:r>
          </w:p>
        </w:tc>
      </w:tr>
      <w:tr w:rsidR="00C46C47" w:rsidRPr="00C46C47" w:rsidTr="005424AF">
        <w:tc>
          <w:tcPr>
            <w:tcW w:w="276"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1</w:t>
            </w:r>
          </w:p>
        </w:tc>
        <w:tc>
          <w:tcPr>
            <w:tcW w:w="1451"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9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6,5</w:t>
            </w:r>
          </w:p>
        </w:tc>
        <w:tc>
          <w:tcPr>
            <w:tcW w:w="161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ЭЦВ 6-6.5-125</w:t>
            </w:r>
          </w:p>
        </w:tc>
        <w:tc>
          <w:tcPr>
            <w:tcW w:w="1489"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50куб</w:t>
            </w:r>
            <w:proofErr w:type="gramStart"/>
            <w:r w:rsidRPr="00C46C47">
              <w:rPr>
                <w:color w:val="000000"/>
              </w:rPr>
              <w:t>.м</w:t>
            </w:r>
            <w:proofErr w:type="gramEnd"/>
          </w:p>
        </w:tc>
        <w:tc>
          <w:tcPr>
            <w:tcW w:w="92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80</w:t>
            </w:r>
          </w:p>
        </w:tc>
        <w:tc>
          <w:tcPr>
            <w:tcW w:w="10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1973</w:t>
            </w:r>
          </w:p>
        </w:tc>
        <w:tc>
          <w:tcPr>
            <w:tcW w:w="850"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rPr>
                <w:color w:val="000000"/>
              </w:rPr>
              <w:t>55</w:t>
            </w:r>
          </w:p>
        </w:tc>
      </w:tr>
      <w:tr w:rsidR="00C46C47" w:rsidRPr="00C46C47" w:rsidTr="005424AF">
        <w:tc>
          <w:tcPr>
            <w:tcW w:w="276"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2</w:t>
            </w:r>
          </w:p>
        </w:tc>
        <w:tc>
          <w:tcPr>
            <w:tcW w:w="145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с</w:t>
            </w:r>
            <w:proofErr w:type="gramStart"/>
            <w:r w:rsidRPr="00C46C47">
              <w:rPr>
                <w:color w:val="000000"/>
              </w:rPr>
              <w:t>.В</w:t>
            </w:r>
            <w:proofErr w:type="gramEnd"/>
            <w:r w:rsidRPr="00C46C47">
              <w:rPr>
                <w:color w:val="000000"/>
              </w:rPr>
              <w:t>язовка</w:t>
            </w:r>
          </w:p>
        </w:tc>
        <w:tc>
          <w:tcPr>
            <w:tcW w:w="19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6,5</w:t>
            </w:r>
          </w:p>
        </w:tc>
        <w:tc>
          <w:tcPr>
            <w:tcW w:w="161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ЭЦВ 6-6.5-125</w:t>
            </w:r>
          </w:p>
        </w:tc>
        <w:tc>
          <w:tcPr>
            <w:tcW w:w="1489"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50куб</w:t>
            </w:r>
            <w:proofErr w:type="gramStart"/>
            <w:r w:rsidRPr="00C46C47">
              <w:rPr>
                <w:color w:val="000000"/>
              </w:rPr>
              <w:t>.м</w:t>
            </w:r>
            <w:proofErr w:type="gramEnd"/>
          </w:p>
        </w:tc>
        <w:tc>
          <w:tcPr>
            <w:tcW w:w="92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80</w:t>
            </w:r>
          </w:p>
        </w:tc>
        <w:tc>
          <w:tcPr>
            <w:tcW w:w="10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1973</w:t>
            </w:r>
          </w:p>
        </w:tc>
        <w:tc>
          <w:tcPr>
            <w:tcW w:w="850"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rPr>
                <w:color w:val="000000"/>
              </w:rPr>
              <w:t>55</w:t>
            </w:r>
          </w:p>
        </w:tc>
      </w:tr>
    </w:tbl>
    <w:p w:rsidR="00C46C47" w:rsidRPr="00C46C47" w:rsidRDefault="00C46C47" w:rsidP="00C46C47">
      <w:pPr>
        <w:spacing w:after="0" w:line="360" w:lineRule="auto"/>
        <w:ind w:firstLine="709"/>
        <w:jc w:val="both"/>
        <w:rPr>
          <w:rFonts w:ascii="Times New Roman" w:hAnsi="Times New Roman" w:cs="Times New Roman"/>
          <w:b/>
          <w:sz w:val="24"/>
          <w:szCs w:val="24"/>
          <w:highlight w:val="yellow"/>
        </w:rPr>
      </w:pP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
          <w:sz w:val="24"/>
          <w:szCs w:val="24"/>
        </w:rPr>
        <w:lastRenderedPageBreak/>
        <w:t xml:space="preserve">Б) </w:t>
      </w:r>
      <w:r w:rsidRPr="00C46C47">
        <w:rPr>
          <w:rStyle w:val="23"/>
          <w:rFonts w:ascii="Times New Roman" w:hAnsi="Times New Roman" w:cs="Times New Roman"/>
          <w:b/>
          <w:sz w:val="24"/>
          <w:szCs w:val="24"/>
        </w:rPr>
        <w:t>Существующие сооружения очистки и подготовки воды, оценка соответствия применяемой технологической схемы водоподготовки требованиям обеспечения нормативов качества воды.</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sz w:val="24"/>
          <w:szCs w:val="24"/>
        </w:rPr>
        <w:t>На территории Сластухинского муниципального образования</w:t>
      </w:r>
      <w:r w:rsidRPr="00C46C47">
        <w:rPr>
          <w:rStyle w:val="23"/>
          <w:rFonts w:ascii="Times New Roman" w:eastAsia="Times New Roman" w:hAnsi="Times New Roman" w:cs="Times New Roman"/>
          <w:bCs/>
          <w:iCs/>
          <w:spacing w:val="-5"/>
          <w:sz w:val="24"/>
          <w:szCs w:val="24"/>
        </w:rPr>
        <w:t xml:space="preserve"> </w:t>
      </w:r>
      <w:r w:rsidRPr="00C46C47">
        <w:rPr>
          <w:rStyle w:val="23"/>
          <w:rFonts w:ascii="Times New Roman" w:hAnsi="Times New Roman" w:cs="Times New Roman"/>
          <w:sz w:val="24"/>
          <w:szCs w:val="24"/>
        </w:rPr>
        <w:t xml:space="preserve">отсутствуют очистные сооружения.  </w:t>
      </w:r>
    </w:p>
    <w:p w:rsidR="00C46C47" w:rsidRPr="00C46C47" w:rsidRDefault="00C46C47" w:rsidP="00C46C47">
      <w:pPr>
        <w:pStyle w:val="25"/>
        <w:spacing w:line="360" w:lineRule="auto"/>
        <w:ind w:firstLine="708"/>
        <w:jc w:val="both"/>
        <w:rPr>
          <w:rFonts w:ascii="Times New Roman" w:hAnsi="Times New Roman"/>
          <w:sz w:val="24"/>
          <w:szCs w:val="24"/>
        </w:rPr>
      </w:pPr>
      <w:proofErr w:type="gramStart"/>
      <w:r w:rsidRPr="00C46C47">
        <w:rPr>
          <w:rStyle w:val="23"/>
          <w:rFonts w:ascii="Times New Roman" w:hAnsi="Times New Roman"/>
          <w:sz w:val="24"/>
          <w:szCs w:val="24"/>
        </w:rPr>
        <w:t>Согласно протокола</w:t>
      </w:r>
      <w:proofErr w:type="gramEnd"/>
      <w:r w:rsidRPr="00C46C47">
        <w:rPr>
          <w:rStyle w:val="23"/>
          <w:rFonts w:ascii="Times New Roman" w:hAnsi="Times New Roman"/>
          <w:sz w:val="24"/>
          <w:szCs w:val="24"/>
        </w:rPr>
        <w:t xml:space="preserve"> лабораторных исследований проба питьевой воды  соответствует </w:t>
      </w:r>
      <w:proofErr w:type="spellStart"/>
      <w:r w:rsidRPr="00C46C47">
        <w:rPr>
          <w:rStyle w:val="23"/>
          <w:rFonts w:ascii="Times New Roman" w:hAnsi="Times New Roman"/>
          <w:sz w:val="24"/>
          <w:szCs w:val="24"/>
        </w:rPr>
        <w:t>СанПиН</w:t>
      </w:r>
      <w:proofErr w:type="spellEnd"/>
      <w:r w:rsidRPr="00C46C47">
        <w:rPr>
          <w:rStyle w:val="23"/>
          <w:rFonts w:ascii="Times New Roman" w:hAnsi="Times New Roman"/>
          <w:sz w:val="24"/>
          <w:szCs w:val="24"/>
        </w:rPr>
        <w:t xml:space="preserve"> 2.14.1074-01 «Питьевая вода. Гигиенические требования к качеству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по микробиологическим показателям». В соответствии с квалификацией  ГОСТ 2761-84 «Источники централизованного хозяйственно-питьевого водоснабжения. Гигиенические, технические требования и правила выбора».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
          <w:sz w:val="24"/>
          <w:szCs w:val="24"/>
        </w:rPr>
        <w:t xml:space="preserve">В) </w:t>
      </w:r>
      <w:r w:rsidRPr="00C46C47">
        <w:rPr>
          <w:rStyle w:val="23"/>
          <w:rFonts w:ascii="Times New Roman" w:hAnsi="Times New Roman" w:cs="Times New Roman"/>
          <w:b/>
          <w:sz w:val="24"/>
          <w:szCs w:val="24"/>
        </w:rPr>
        <w:t xml:space="preserve">Состояние и функционирование существующих насосных централизованных станций, в том числе оценку </w:t>
      </w:r>
      <w:proofErr w:type="spellStart"/>
      <w:r w:rsidRPr="00C46C47">
        <w:rPr>
          <w:rStyle w:val="23"/>
          <w:rFonts w:ascii="Times New Roman" w:hAnsi="Times New Roman" w:cs="Times New Roman"/>
          <w:b/>
          <w:sz w:val="24"/>
          <w:szCs w:val="24"/>
        </w:rPr>
        <w:t>энергоэффективности</w:t>
      </w:r>
      <w:proofErr w:type="spellEnd"/>
      <w:r w:rsidRPr="00C46C47">
        <w:rPr>
          <w:rStyle w:val="23"/>
          <w:rFonts w:ascii="Times New Roman" w:hAnsi="Times New Roman" w:cs="Times New Roman"/>
          <w:b/>
          <w:sz w:val="24"/>
          <w:szCs w:val="24"/>
        </w:rPr>
        <w:t xml:space="preserve"> подачи воды.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На территории водозаборных узлов, располагаются внутриплощадочные сети, сети электроснабжения и связи. Категория надежности электроснабжения водозабора принята третья, что допускает перерыв в подаче воды на одни сутки.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 xml:space="preserve">Во всех водозаборах установлены </w:t>
      </w:r>
      <w:proofErr w:type="spellStart"/>
      <w:r w:rsidRPr="00C46C47">
        <w:rPr>
          <w:rFonts w:ascii="Times New Roman" w:hAnsi="Times New Roman"/>
          <w:sz w:val="24"/>
          <w:szCs w:val="24"/>
        </w:rPr>
        <w:t>погружные</w:t>
      </w:r>
      <w:proofErr w:type="spellEnd"/>
      <w:r w:rsidRPr="00C46C47">
        <w:rPr>
          <w:rFonts w:ascii="Times New Roman" w:hAnsi="Times New Roman"/>
          <w:sz w:val="24"/>
          <w:szCs w:val="24"/>
        </w:rPr>
        <w:t xml:space="preserve"> насосы марки ЭЦВ. Насосы (</w:t>
      </w:r>
      <w:proofErr w:type="spellStart"/>
      <w:r w:rsidRPr="00C46C47">
        <w:rPr>
          <w:rFonts w:ascii="Times New Roman" w:hAnsi="Times New Roman"/>
          <w:sz w:val="24"/>
          <w:szCs w:val="24"/>
        </w:rPr>
        <w:t>погружные</w:t>
      </w:r>
      <w:proofErr w:type="spellEnd"/>
      <w:r w:rsidRPr="00C46C47">
        <w:rPr>
          <w:rFonts w:ascii="Times New Roman" w:hAnsi="Times New Roman"/>
          <w:sz w:val="24"/>
          <w:szCs w:val="24"/>
        </w:rPr>
        <w:t xml:space="preserve">) выполняют следующие задачи: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 xml:space="preserve">1. Бесперебойное обеспечение водой </w:t>
      </w:r>
      <w:proofErr w:type="spellStart"/>
      <w:r w:rsidRPr="00C46C47">
        <w:rPr>
          <w:rFonts w:ascii="Times New Roman" w:hAnsi="Times New Roman"/>
          <w:sz w:val="24"/>
          <w:szCs w:val="24"/>
        </w:rPr>
        <w:t>водопотребителей</w:t>
      </w:r>
      <w:proofErr w:type="spellEnd"/>
      <w:r w:rsidRPr="00C46C47">
        <w:rPr>
          <w:rFonts w:ascii="Times New Roman" w:hAnsi="Times New Roman"/>
          <w:sz w:val="24"/>
          <w:szCs w:val="24"/>
        </w:rPr>
        <w:t xml:space="preserve"> в требуемом объеме согласно зонам обслуживания в соответствии с реальным режимом водопотребления.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2. Экономия сре</w:t>
      </w:r>
      <w:proofErr w:type="gramStart"/>
      <w:r w:rsidRPr="00C46C47">
        <w:rPr>
          <w:rFonts w:ascii="Times New Roman" w:hAnsi="Times New Roman"/>
          <w:sz w:val="24"/>
          <w:szCs w:val="24"/>
        </w:rPr>
        <w:t>дств пр</w:t>
      </w:r>
      <w:proofErr w:type="gramEnd"/>
      <w:r w:rsidRPr="00C46C47">
        <w:rPr>
          <w:rFonts w:ascii="Times New Roman" w:hAnsi="Times New Roman"/>
          <w:sz w:val="24"/>
          <w:szCs w:val="24"/>
        </w:rPr>
        <w:t xml:space="preserve">едприятия за счет снижения затрат на ремонт, обслуживание и содержание оборудования.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3. Учет и контроль за рациональным использованием тепл</w:t>
      </w:r>
      <w:proofErr w:type="gramStart"/>
      <w:r w:rsidRPr="00C46C47">
        <w:rPr>
          <w:rFonts w:ascii="Times New Roman" w:hAnsi="Times New Roman"/>
          <w:sz w:val="24"/>
          <w:szCs w:val="24"/>
        </w:rPr>
        <w:t>о-</w:t>
      </w:r>
      <w:proofErr w:type="gramEnd"/>
      <w:r w:rsidRPr="00C46C47">
        <w:rPr>
          <w:rFonts w:ascii="Times New Roman" w:hAnsi="Times New Roman"/>
          <w:sz w:val="24"/>
          <w:szCs w:val="24"/>
        </w:rPr>
        <w:t xml:space="preserve">, </w:t>
      </w:r>
      <w:proofErr w:type="spellStart"/>
      <w:r w:rsidRPr="00C46C47">
        <w:rPr>
          <w:rFonts w:ascii="Times New Roman" w:hAnsi="Times New Roman"/>
          <w:sz w:val="24"/>
          <w:szCs w:val="24"/>
        </w:rPr>
        <w:t>энерго</w:t>
      </w:r>
      <w:proofErr w:type="spellEnd"/>
      <w:r w:rsidRPr="00C46C47">
        <w:rPr>
          <w:rFonts w:ascii="Times New Roman" w:hAnsi="Times New Roman"/>
          <w:sz w:val="24"/>
          <w:szCs w:val="24"/>
        </w:rPr>
        <w:t xml:space="preserve">- и трудовых ресурсов.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4. Установление эксплуатационных режимов для бесперебойной подачи воды, при соблюдении заданного напора в контрольных точках в соответствии с реальным режимом водопотребления.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eastAsia="Times New Roman" w:hAnsi="Times New Roman"/>
          <w:sz w:val="24"/>
          <w:szCs w:val="24"/>
        </w:rPr>
        <w:t xml:space="preserve"> </w:t>
      </w:r>
      <w:r w:rsidRPr="00C46C47">
        <w:rPr>
          <w:rFonts w:ascii="Times New Roman" w:hAnsi="Times New Roman"/>
          <w:sz w:val="24"/>
          <w:szCs w:val="24"/>
        </w:rPr>
        <w:t xml:space="preserve">5. Предотвращать возникновение неисправностей и аварийных ситуаций, а в случае их возникновения принимать меры к устранению и локализации аварий в соответствии с планами ликвидации.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Программное устройство предусматривает возможность включение насосов в определенные часы суток, поддерживает заданные параметры напора в сети, что позволяет значительно снизить затраты электроэнергии до 30-50%.</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 xml:space="preserve">Для полного выполнения оценки </w:t>
      </w:r>
      <w:proofErr w:type="spellStart"/>
      <w:r w:rsidRPr="00C46C47">
        <w:rPr>
          <w:rFonts w:ascii="Times New Roman" w:hAnsi="Times New Roman"/>
          <w:sz w:val="24"/>
          <w:szCs w:val="24"/>
        </w:rPr>
        <w:t>энергоэффективности</w:t>
      </w:r>
      <w:proofErr w:type="spellEnd"/>
      <w:r w:rsidRPr="00C46C47">
        <w:rPr>
          <w:rFonts w:ascii="Times New Roman" w:hAnsi="Times New Roman"/>
          <w:sz w:val="24"/>
          <w:szCs w:val="24"/>
        </w:rPr>
        <w:t xml:space="preserve"> подачи воды, которая рассчитывается по соотношениям удельного расхода электрической энергии, необходимого для подачи установленного объема воды и установленного уровня напора, необходимо </w:t>
      </w:r>
      <w:r w:rsidRPr="00C46C47">
        <w:rPr>
          <w:rFonts w:ascii="Times New Roman" w:hAnsi="Times New Roman"/>
          <w:sz w:val="24"/>
          <w:szCs w:val="24"/>
        </w:rPr>
        <w:lastRenderedPageBreak/>
        <w:t>выполнить следующие поставленные задачи:</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 xml:space="preserve">1. Обосновать выбор объективного критерия для оценки </w:t>
      </w:r>
      <w:proofErr w:type="spellStart"/>
      <w:r w:rsidRPr="00C46C47">
        <w:rPr>
          <w:rFonts w:ascii="Times New Roman" w:hAnsi="Times New Roman"/>
          <w:sz w:val="24"/>
          <w:szCs w:val="24"/>
        </w:rPr>
        <w:t>энергоэффективности</w:t>
      </w:r>
      <w:proofErr w:type="spellEnd"/>
      <w:r w:rsidRPr="00C46C47">
        <w:rPr>
          <w:rFonts w:ascii="Times New Roman" w:hAnsi="Times New Roman"/>
          <w:sz w:val="24"/>
          <w:szCs w:val="24"/>
        </w:rPr>
        <w:t xml:space="preserve"> работы насосов системы водоснабжения и составить рекомендации для определения имеющегося потенциала энергосбережения.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 xml:space="preserve">2. Выполнить анализ фактических </w:t>
      </w:r>
      <w:proofErr w:type="gramStart"/>
      <w:r w:rsidRPr="00C46C47">
        <w:rPr>
          <w:rFonts w:ascii="Times New Roman" w:hAnsi="Times New Roman"/>
          <w:sz w:val="24"/>
          <w:szCs w:val="24"/>
        </w:rPr>
        <w:t>режимов работы насосов системы водоснабжения</w:t>
      </w:r>
      <w:proofErr w:type="gramEnd"/>
      <w:r w:rsidRPr="00C46C47">
        <w:rPr>
          <w:rFonts w:ascii="Times New Roman" w:hAnsi="Times New Roman"/>
          <w:sz w:val="24"/>
          <w:szCs w:val="24"/>
        </w:rPr>
        <w:t xml:space="preserve"> и обобщить имеющуюся информацию об эффективности различных способов управления.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3. Оценить влияние выбора способа управления насосами и характера распределения нагрузки во времени на определение его оптимальных параметров.</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sz w:val="24"/>
          <w:szCs w:val="24"/>
        </w:rPr>
        <w:t xml:space="preserve">4. Провести сравнительный анализ </w:t>
      </w:r>
      <w:proofErr w:type="spellStart"/>
      <w:r w:rsidRPr="00C46C47">
        <w:rPr>
          <w:rStyle w:val="23"/>
          <w:rFonts w:ascii="Times New Roman" w:hAnsi="Times New Roman"/>
          <w:sz w:val="24"/>
          <w:szCs w:val="24"/>
        </w:rPr>
        <w:t>энергоэффективности</w:t>
      </w:r>
      <w:proofErr w:type="spellEnd"/>
      <w:r w:rsidRPr="00C46C47">
        <w:rPr>
          <w:rStyle w:val="23"/>
          <w:rFonts w:ascii="Times New Roman" w:hAnsi="Times New Roman"/>
          <w:sz w:val="24"/>
          <w:szCs w:val="24"/>
        </w:rPr>
        <w:t xml:space="preserve"> различных способов управления насосами с учетом возможности применения регулируемого привода.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sz w:val="24"/>
          <w:szCs w:val="24"/>
          <w:u w:val="single"/>
        </w:rPr>
        <w:t xml:space="preserve">Оценочные показатели </w:t>
      </w:r>
      <w:proofErr w:type="spellStart"/>
      <w:r w:rsidRPr="00C46C47">
        <w:rPr>
          <w:rStyle w:val="23"/>
          <w:rFonts w:ascii="Times New Roman" w:hAnsi="Times New Roman"/>
          <w:sz w:val="24"/>
          <w:szCs w:val="24"/>
          <w:u w:val="single"/>
        </w:rPr>
        <w:t>энергоэффективности</w:t>
      </w:r>
      <w:proofErr w:type="spellEnd"/>
      <w:r w:rsidRPr="00C46C47">
        <w:rPr>
          <w:rStyle w:val="23"/>
          <w:rFonts w:ascii="Times New Roman" w:hAnsi="Times New Roman"/>
          <w:sz w:val="24"/>
          <w:szCs w:val="24"/>
          <w:u w:val="single"/>
        </w:rPr>
        <w:t xml:space="preserve"> систем водоснабжения.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sz w:val="24"/>
          <w:szCs w:val="24"/>
        </w:rPr>
        <w:t xml:space="preserve">Согласно ГОСТ </w:t>
      </w:r>
      <w:proofErr w:type="gramStart"/>
      <w:r w:rsidRPr="00C46C47">
        <w:rPr>
          <w:rStyle w:val="23"/>
          <w:rFonts w:ascii="Times New Roman" w:hAnsi="Times New Roman"/>
          <w:sz w:val="24"/>
          <w:szCs w:val="24"/>
        </w:rPr>
        <w:t>Р</w:t>
      </w:r>
      <w:proofErr w:type="gramEnd"/>
      <w:r w:rsidRPr="00C46C47">
        <w:rPr>
          <w:rStyle w:val="23"/>
          <w:rFonts w:ascii="Times New Roman" w:hAnsi="Times New Roman"/>
          <w:sz w:val="24"/>
          <w:szCs w:val="24"/>
        </w:rPr>
        <w:t xml:space="preserve"> 51387-99 показатель энергетической эффективности – это абсолютная, удельная или относительная величина потребления или потерь энергетических ресурсов для продукции любого назначения или технологического процесса. Общепринятые показатели ЭФ для систем водоснабжения отсутствуют. Неявно они характеризуются долей потерь товарной воды, количеством расходуемой воды среднестатистическим жителем по нормативам или приборам учета, расходом электроэнергии на подъем или перекачку воды. Тем не менее, этого недостаточно, – необходимо вводить параметры ЭФ для оценки динамики использования электроэнергии во всей системе водоснабжения в комплексе и на ее различных уровнях. Так, повышение коэффициента полезного действия насосного оборудования может не привести к ожидаемому росту ЭФ из-за потерь воды в распределительных сетях, а запланированную экономию электрической энергии легко достичь искусственным снижением подачи воды. Экономия ресурсов возможна как на стадии производства и транспортирования воды, так и в процессе ее потребления, когда одновременно сберегается вода, электроэнергия и денежные средства на их покупку.</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
          <w:sz w:val="24"/>
          <w:szCs w:val="24"/>
        </w:rPr>
        <w:t xml:space="preserve">Г) </w:t>
      </w:r>
      <w:r w:rsidRPr="00C46C47">
        <w:rPr>
          <w:rStyle w:val="23"/>
          <w:rFonts w:ascii="Times New Roman" w:hAnsi="Times New Roman" w:cs="Times New Roman"/>
          <w:b/>
          <w:sz w:val="24"/>
          <w:szCs w:val="24"/>
        </w:rPr>
        <w:t>Состояние и функционирование водопроводных сетей и систем водоснабжения, оценка величины износа сетей и определение возможности обеспечения качества воды в процессе транспортировки по этим сетям.</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Снабжение абонентов холодной питьевой водой надлежащего качества осуществляется через централизованную систему сетевого водопровода. Данные сети на территории Сластухинского СП в соответствии с требованиями </w:t>
      </w:r>
      <w:proofErr w:type="spellStart"/>
      <w:r w:rsidRPr="00C46C47">
        <w:rPr>
          <w:rFonts w:ascii="Times New Roman" w:hAnsi="Times New Roman"/>
          <w:sz w:val="24"/>
          <w:szCs w:val="24"/>
        </w:rPr>
        <w:t>СНиП</w:t>
      </w:r>
      <w:proofErr w:type="spellEnd"/>
      <w:r w:rsidRPr="00C46C47">
        <w:rPr>
          <w:rFonts w:ascii="Times New Roman" w:hAnsi="Times New Roman"/>
          <w:sz w:val="24"/>
          <w:szCs w:val="24"/>
        </w:rPr>
        <w:t xml:space="preserve"> 2.04.02-84* являются кольцевыми и тупиковыми. Общая протяженность водопроводных сетей Сластухинского муниципального образования составляет 15500 м.</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highlight w:val="yellow"/>
        </w:rPr>
        <w:t>Таблица 2</w:t>
      </w:r>
    </w:p>
    <w:p w:rsidR="00C46C47" w:rsidRPr="00C46C47" w:rsidRDefault="00C46C47" w:rsidP="00C46C47">
      <w:pPr>
        <w:spacing w:after="0" w:line="360" w:lineRule="auto"/>
        <w:ind w:firstLine="709"/>
        <w:jc w:val="both"/>
        <w:rPr>
          <w:rFonts w:ascii="Times New Roman" w:hAnsi="Times New Roman" w:cs="Times New Roman"/>
          <w:sz w:val="24"/>
          <w:szCs w:val="24"/>
          <w:highlight w:val="yellow"/>
        </w:rPr>
      </w:pPr>
    </w:p>
    <w:tbl>
      <w:tblPr>
        <w:tblW w:w="0" w:type="auto"/>
        <w:tblInd w:w="28" w:type="dxa"/>
        <w:tblLayout w:type="fixed"/>
        <w:tblCellMar>
          <w:top w:w="28" w:type="dxa"/>
          <w:left w:w="28" w:type="dxa"/>
          <w:bottom w:w="28" w:type="dxa"/>
          <w:right w:w="28" w:type="dxa"/>
        </w:tblCellMar>
        <w:tblLook w:val="0000"/>
      </w:tblPr>
      <w:tblGrid>
        <w:gridCol w:w="2158"/>
        <w:gridCol w:w="1957"/>
        <w:gridCol w:w="1381"/>
        <w:gridCol w:w="1381"/>
        <w:gridCol w:w="1381"/>
        <w:gridCol w:w="1383"/>
      </w:tblGrid>
      <w:tr w:rsidR="00C46C47" w:rsidRPr="00C46C47" w:rsidTr="005424AF">
        <w:tc>
          <w:tcPr>
            <w:tcW w:w="21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Населенный пункт</w:t>
            </w:r>
          </w:p>
        </w:tc>
        <w:tc>
          <w:tcPr>
            <w:tcW w:w="1957"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 xml:space="preserve">Протяженность водопровода, </w:t>
            </w:r>
            <w:proofErr w:type="gramStart"/>
            <w:r w:rsidRPr="00C46C47">
              <w:t>м</w:t>
            </w:r>
            <w:proofErr w:type="gramEnd"/>
          </w:p>
        </w:tc>
        <w:tc>
          <w:tcPr>
            <w:tcW w:w="138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Материал труб</w:t>
            </w:r>
          </w:p>
        </w:tc>
        <w:tc>
          <w:tcPr>
            <w:tcW w:w="138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Диаметр труб</w:t>
            </w:r>
          </w:p>
        </w:tc>
        <w:tc>
          <w:tcPr>
            <w:tcW w:w="138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Степень износа, %</w:t>
            </w:r>
          </w:p>
        </w:tc>
        <w:tc>
          <w:tcPr>
            <w:tcW w:w="1383"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Год постройки</w:t>
            </w:r>
          </w:p>
        </w:tc>
      </w:tr>
      <w:tr w:rsidR="00C46C47" w:rsidRPr="00C46C47" w:rsidTr="005424AF">
        <w:tc>
          <w:tcPr>
            <w:tcW w:w="2158" w:type="dxa"/>
            <w:vMerge w:val="restart"/>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lastRenderedPageBreak/>
              <w:t>с</w:t>
            </w:r>
            <w:proofErr w:type="gramStart"/>
            <w:r w:rsidRPr="00C46C47">
              <w:rPr>
                <w:color w:val="000000"/>
              </w:rPr>
              <w:t>.С</w:t>
            </w:r>
            <w:proofErr w:type="gramEnd"/>
            <w:r w:rsidRPr="00C46C47">
              <w:rPr>
                <w:color w:val="000000"/>
              </w:rPr>
              <w:t>ластуха</w:t>
            </w:r>
          </w:p>
        </w:tc>
        <w:tc>
          <w:tcPr>
            <w:tcW w:w="1957"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2000</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120 мм</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55</w:t>
            </w:r>
          </w:p>
        </w:tc>
        <w:tc>
          <w:tcPr>
            <w:tcW w:w="1383"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1973</w:t>
            </w:r>
          </w:p>
        </w:tc>
      </w:tr>
      <w:tr w:rsidR="00C46C47" w:rsidRPr="00C46C47" w:rsidTr="005424AF">
        <w:tc>
          <w:tcPr>
            <w:tcW w:w="2158"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957"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6200</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100 мм</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55</w:t>
            </w:r>
          </w:p>
        </w:tc>
        <w:tc>
          <w:tcPr>
            <w:tcW w:w="1383"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1973</w:t>
            </w:r>
          </w:p>
        </w:tc>
      </w:tr>
      <w:tr w:rsidR="00C46C47" w:rsidRPr="00C46C47" w:rsidTr="005424AF">
        <w:tc>
          <w:tcPr>
            <w:tcW w:w="2158"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957"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3000</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1000 мм</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55</w:t>
            </w:r>
          </w:p>
        </w:tc>
        <w:tc>
          <w:tcPr>
            <w:tcW w:w="1383"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1973</w:t>
            </w:r>
          </w:p>
        </w:tc>
      </w:tr>
      <w:tr w:rsidR="00C46C47" w:rsidRPr="00C46C47" w:rsidTr="005424AF">
        <w:tc>
          <w:tcPr>
            <w:tcW w:w="2158" w:type="dxa"/>
            <w:vMerge/>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957"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800</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219 мм</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55</w:t>
            </w:r>
          </w:p>
        </w:tc>
        <w:tc>
          <w:tcPr>
            <w:tcW w:w="1383"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1973</w:t>
            </w:r>
          </w:p>
        </w:tc>
      </w:tr>
      <w:tr w:rsidR="00C46C47" w:rsidRPr="00C46C47" w:rsidTr="005424AF">
        <w:tc>
          <w:tcPr>
            <w:tcW w:w="2158"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с</w:t>
            </w:r>
            <w:proofErr w:type="gramStart"/>
            <w:r w:rsidRPr="00C46C47">
              <w:rPr>
                <w:color w:val="000000"/>
              </w:rPr>
              <w:t>.В</w:t>
            </w:r>
            <w:proofErr w:type="gramEnd"/>
            <w:r w:rsidRPr="00C46C47">
              <w:rPr>
                <w:color w:val="000000"/>
              </w:rPr>
              <w:t>язовка</w:t>
            </w:r>
          </w:p>
        </w:tc>
        <w:tc>
          <w:tcPr>
            <w:tcW w:w="1957"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3500</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чугун</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100 мм</w:t>
            </w:r>
          </w:p>
        </w:tc>
        <w:tc>
          <w:tcPr>
            <w:tcW w:w="1381"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color w:val="000000"/>
              </w:rPr>
              <w:t>60</w:t>
            </w:r>
          </w:p>
        </w:tc>
        <w:tc>
          <w:tcPr>
            <w:tcW w:w="1383"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rPr>
                <w:color w:val="000000"/>
              </w:rPr>
              <w:t>1973</w:t>
            </w:r>
          </w:p>
        </w:tc>
      </w:tr>
      <w:tr w:rsidR="00C46C47" w:rsidRPr="00C46C47" w:rsidTr="005424AF">
        <w:tc>
          <w:tcPr>
            <w:tcW w:w="6877" w:type="dxa"/>
            <w:gridSpan w:val="4"/>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rPr>
                <w:b/>
              </w:rPr>
              <w:t xml:space="preserve">Всего по Сластухинскому муниципальному образованию, </w:t>
            </w:r>
            <w:proofErr w:type="gramStart"/>
            <w:r w:rsidRPr="00C46C47">
              <w:rPr>
                <w:b/>
              </w:rPr>
              <w:t>км</w:t>
            </w:r>
            <w:proofErr w:type="gramEnd"/>
          </w:p>
        </w:tc>
        <w:tc>
          <w:tcPr>
            <w:tcW w:w="2764"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rPr>
                <w:b/>
              </w:rPr>
              <w:t>15,5</w:t>
            </w:r>
          </w:p>
        </w:tc>
      </w:tr>
    </w:tbl>
    <w:p w:rsidR="00C46C47" w:rsidRPr="00C46C47" w:rsidRDefault="00C46C47" w:rsidP="00C46C47">
      <w:pPr>
        <w:spacing w:after="0" w:line="360" w:lineRule="auto"/>
        <w:ind w:firstLine="709"/>
        <w:jc w:val="both"/>
        <w:rPr>
          <w:rFonts w:ascii="Times New Roman" w:hAnsi="Times New Roman" w:cs="Times New Roman"/>
          <w:sz w:val="24"/>
          <w:szCs w:val="24"/>
          <w:highlight w:val="yellow"/>
        </w:rPr>
      </w:pPr>
    </w:p>
    <w:p w:rsidR="00C46C47" w:rsidRPr="00C46C47" w:rsidRDefault="00C46C47" w:rsidP="00C46C47">
      <w:pPr>
        <w:pStyle w:val="25"/>
        <w:tabs>
          <w:tab w:val="left" w:pos="9639"/>
        </w:tabs>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Для профилактики возникновения аварий и утечек на сетях водопровода и для уменьшения объемов потерь регулярно проводится ремонт и замена участков водопровода и внутриквартальных водопроводных перемычек, а также запорно-регулирующей арматуры (ЗРА).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при производстве аварийно-восстановительных работ. </w:t>
      </w:r>
      <w:proofErr w:type="gramStart"/>
      <w:r w:rsidRPr="00C46C47">
        <w:rPr>
          <w:rFonts w:ascii="Times New Roman" w:hAnsi="Times New Roman"/>
          <w:sz w:val="24"/>
          <w:szCs w:val="24"/>
        </w:rPr>
        <w:t>Все сети с большим % износа заменяются на трубы ПНД.</w:t>
      </w:r>
      <w:proofErr w:type="gramEnd"/>
      <w:r w:rsidRPr="00C46C47">
        <w:rPr>
          <w:rFonts w:ascii="Times New Roman" w:hAnsi="Times New Roman"/>
          <w:sz w:val="24"/>
          <w:szCs w:val="24"/>
        </w:rPr>
        <w:t xml:space="preserve">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стальных, поэтому операции погрузки-выгрузки и перевозки обходятся дешевле и не требуют применения тяжелой техники, они удобны в монтаже.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обеспечения качества воды в процессе ее транспортировки производится постоянный мониторинг на соответствие требованиям </w:t>
      </w:r>
      <w:proofErr w:type="spellStart"/>
      <w:r w:rsidRPr="00C46C47">
        <w:rPr>
          <w:rFonts w:ascii="Times New Roman" w:hAnsi="Times New Roman"/>
          <w:sz w:val="24"/>
          <w:szCs w:val="24"/>
        </w:rPr>
        <w:t>СанПиН</w:t>
      </w:r>
      <w:proofErr w:type="spellEnd"/>
      <w:r w:rsidRPr="00C46C47">
        <w:rPr>
          <w:rFonts w:ascii="Times New Roman" w:hAnsi="Times New Roman"/>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
          <w:sz w:val="24"/>
          <w:szCs w:val="24"/>
        </w:rPr>
        <w:t xml:space="preserve">Д) </w:t>
      </w:r>
      <w:r w:rsidRPr="00C46C47">
        <w:rPr>
          <w:rStyle w:val="23"/>
          <w:rFonts w:ascii="Times New Roman" w:hAnsi="Times New Roman" w:cs="Times New Roman"/>
          <w:b/>
          <w:sz w:val="24"/>
          <w:szCs w:val="24"/>
        </w:rPr>
        <w:t>Существующие технические и технологические проблемы, возникающие при водоснабжении и анализ исполнения предписаний органов, осуществляющих государственных надзор, муниципальный контроль, об устранении нарушений, влияющих на качество и безопасность воды.</w:t>
      </w:r>
    </w:p>
    <w:p w:rsidR="00C46C47" w:rsidRPr="00C46C47" w:rsidRDefault="00C46C47" w:rsidP="00C46C47">
      <w:pPr>
        <w:pStyle w:val="a0"/>
        <w:spacing w:line="360" w:lineRule="auto"/>
        <w:ind w:firstLine="709"/>
        <w:jc w:val="both"/>
        <w:rPr>
          <w:sz w:val="24"/>
          <w:szCs w:val="24"/>
        </w:rPr>
      </w:pPr>
      <w:r w:rsidRPr="00C46C47">
        <w:rPr>
          <w:rStyle w:val="23"/>
          <w:sz w:val="24"/>
          <w:szCs w:val="24"/>
        </w:rPr>
        <w:t xml:space="preserve">Проблемой качественной поставки </w:t>
      </w:r>
      <w:r w:rsidRPr="00C46C47">
        <w:rPr>
          <w:rStyle w:val="23"/>
          <w:spacing w:val="-4"/>
          <w:sz w:val="24"/>
          <w:szCs w:val="24"/>
        </w:rPr>
        <w:t>воды</w:t>
      </w:r>
      <w:r w:rsidRPr="00C46C47">
        <w:rPr>
          <w:rStyle w:val="23"/>
          <w:spacing w:val="62"/>
          <w:sz w:val="24"/>
          <w:szCs w:val="24"/>
        </w:rPr>
        <w:t xml:space="preserve"> </w:t>
      </w:r>
      <w:r w:rsidRPr="00C46C47">
        <w:rPr>
          <w:rStyle w:val="23"/>
          <w:sz w:val="24"/>
          <w:szCs w:val="24"/>
        </w:rPr>
        <w:t xml:space="preserve">населению Сластухинского   муниципального образования является отсутствие приборов учета, износ </w:t>
      </w:r>
      <w:r w:rsidRPr="00C46C47">
        <w:rPr>
          <w:rStyle w:val="23"/>
          <w:spacing w:val="-3"/>
          <w:sz w:val="24"/>
          <w:szCs w:val="24"/>
        </w:rPr>
        <w:t>артезианский скважин и водопроводной сети,</w:t>
      </w:r>
      <w:r w:rsidRPr="00C46C47">
        <w:rPr>
          <w:rStyle w:val="23"/>
          <w:sz w:val="24"/>
          <w:szCs w:val="24"/>
        </w:rPr>
        <w:t xml:space="preserve"> не соответствие нормам качества воды.</w:t>
      </w:r>
    </w:p>
    <w:p w:rsidR="00C46C47" w:rsidRPr="00C46C47" w:rsidRDefault="00C46C47" w:rsidP="00C46C47">
      <w:pPr>
        <w:pStyle w:val="a0"/>
        <w:spacing w:line="360" w:lineRule="auto"/>
        <w:ind w:firstLine="709"/>
        <w:jc w:val="both"/>
        <w:rPr>
          <w:sz w:val="24"/>
          <w:szCs w:val="24"/>
        </w:rPr>
      </w:pPr>
      <w:r w:rsidRPr="00C46C47">
        <w:rPr>
          <w:rStyle w:val="23"/>
          <w:spacing w:val="-4"/>
          <w:sz w:val="24"/>
          <w:szCs w:val="24"/>
        </w:rPr>
        <w:t xml:space="preserve">Указанные </w:t>
      </w:r>
      <w:r w:rsidRPr="00C46C47">
        <w:rPr>
          <w:rStyle w:val="23"/>
          <w:sz w:val="24"/>
          <w:szCs w:val="24"/>
        </w:rPr>
        <w:t xml:space="preserve">выше причины не могут быть устранены полностью, и даже частичное их устранение связано с </w:t>
      </w:r>
      <w:r w:rsidRPr="00C46C47">
        <w:rPr>
          <w:rStyle w:val="23"/>
          <w:spacing w:val="-3"/>
          <w:sz w:val="24"/>
          <w:szCs w:val="24"/>
        </w:rPr>
        <w:t xml:space="preserve">необходимостью </w:t>
      </w:r>
      <w:r w:rsidRPr="00C46C47">
        <w:rPr>
          <w:rStyle w:val="23"/>
          <w:sz w:val="24"/>
          <w:szCs w:val="24"/>
        </w:rPr>
        <w:t xml:space="preserve">осуществления ряда программ, содержанием </w:t>
      </w:r>
      <w:r w:rsidRPr="00C46C47">
        <w:rPr>
          <w:rStyle w:val="23"/>
          <w:spacing w:val="-4"/>
          <w:sz w:val="24"/>
          <w:szCs w:val="24"/>
        </w:rPr>
        <w:t>которых</w:t>
      </w:r>
      <w:r w:rsidRPr="00C46C47">
        <w:rPr>
          <w:rStyle w:val="23"/>
          <w:spacing w:val="48"/>
          <w:sz w:val="24"/>
          <w:szCs w:val="24"/>
        </w:rPr>
        <w:t xml:space="preserve"> </w:t>
      </w:r>
      <w:r w:rsidRPr="00C46C47">
        <w:rPr>
          <w:rStyle w:val="23"/>
          <w:sz w:val="24"/>
          <w:szCs w:val="24"/>
        </w:rPr>
        <w:t>является:</w:t>
      </w:r>
    </w:p>
    <w:p w:rsidR="00C46C47" w:rsidRPr="00C46C47" w:rsidRDefault="00C46C47" w:rsidP="00C46C47">
      <w:pPr>
        <w:spacing w:after="0" w:line="360" w:lineRule="auto"/>
        <w:ind w:firstLine="709"/>
        <w:rPr>
          <w:rFonts w:ascii="Times New Roman" w:hAnsi="Times New Roman" w:cs="Times New Roman"/>
          <w:sz w:val="24"/>
          <w:szCs w:val="24"/>
        </w:rPr>
      </w:pPr>
      <w:r w:rsidRPr="00C46C47">
        <w:rPr>
          <w:rFonts w:ascii="Times New Roman" w:hAnsi="Times New Roman" w:cs="Times New Roman"/>
          <w:sz w:val="24"/>
          <w:szCs w:val="24"/>
        </w:rPr>
        <w:lastRenderedPageBreak/>
        <w:t>- замена изношенных сетей;</w:t>
      </w:r>
    </w:p>
    <w:p w:rsidR="00C46C47" w:rsidRPr="00C46C47" w:rsidRDefault="00C46C47" w:rsidP="00C46C47">
      <w:pPr>
        <w:spacing w:after="0" w:line="360" w:lineRule="auto"/>
        <w:ind w:firstLine="709"/>
        <w:rPr>
          <w:rFonts w:ascii="Times New Roman" w:hAnsi="Times New Roman" w:cs="Times New Roman"/>
          <w:sz w:val="24"/>
          <w:szCs w:val="24"/>
        </w:rPr>
      </w:pPr>
      <w:r w:rsidRPr="00C46C47">
        <w:rPr>
          <w:rFonts w:ascii="Times New Roman" w:hAnsi="Times New Roman" w:cs="Times New Roman"/>
          <w:sz w:val="24"/>
          <w:szCs w:val="24"/>
        </w:rPr>
        <w:t>-оптимизация гидравлического режима;</w:t>
      </w:r>
    </w:p>
    <w:p w:rsidR="00C46C47" w:rsidRPr="00C46C47" w:rsidRDefault="00C46C47" w:rsidP="00C46C47">
      <w:pPr>
        <w:spacing w:after="0" w:line="360" w:lineRule="auto"/>
        <w:ind w:firstLine="709"/>
        <w:rPr>
          <w:rFonts w:ascii="Times New Roman" w:hAnsi="Times New Roman" w:cs="Times New Roman"/>
          <w:sz w:val="24"/>
          <w:szCs w:val="24"/>
        </w:rPr>
      </w:pPr>
      <w:r w:rsidRPr="00C46C47">
        <w:rPr>
          <w:rFonts w:ascii="Times New Roman" w:hAnsi="Times New Roman" w:cs="Times New Roman"/>
          <w:sz w:val="24"/>
          <w:szCs w:val="24"/>
        </w:rPr>
        <w:t>-установка приборов учета.</w:t>
      </w:r>
    </w:p>
    <w:p w:rsidR="00C46C47" w:rsidRPr="00C46C47" w:rsidRDefault="00C46C47" w:rsidP="00C46C47">
      <w:pPr>
        <w:pStyle w:val="a0"/>
        <w:spacing w:line="360" w:lineRule="auto"/>
        <w:ind w:firstLine="709"/>
        <w:jc w:val="both"/>
        <w:rPr>
          <w:sz w:val="24"/>
          <w:szCs w:val="24"/>
        </w:rPr>
      </w:pPr>
      <w:r w:rsidRPr="00C46C47">
        <w:rPr>
          <w:rStyle w:val="23"/>
          <w:sz w:val="24"/>
          <w:szCs w:val="24"/>
        </w:rPr>
        <w:t xml:space="preserve">К нерациональному и </w:t>
      </w:r>
      <w:r w:rsidRPr="00C46C47">
        <w:rPr>
          <w:rStyle w:val="23"/>
          <w:spacing w:val="-3"/>
          <w:sz w:val="24"/>
          <w:szCs w:val="24"/>
        </w:rPr>
        <w:t xml:space="preserve">неэкономному </w:t>
      </w:r>
      <w:r w:rsidRPr="00C46C47">
        <w:rPr>
          <w:rStyle w:val="23"/>
          <w:sz w:val="24"/>
          <w:szCs w:val="24"/>
        </w:rPr>
        <w:t xml:space="preserve">использованию можно отнести использование </w:t>
      </w:r>
      <w:r w:rsidRPr="00C46C47">
        <w:rPr>
          <w:rStyle w:val="23"/>
          <w:spacing w:val="-4"/>
          <w:sz w:val="24"/>
          <w:szCs w:val="24"/>
        </w:rPr>
        <w:t xml:space="preserve">воды </w:t>
      </w:r>
      <w:r w:rsidRPr="00C46C47">
        <w:rPr>
          <w:rStyle w:val="23"/>
          <w:sz w:val="24"/>
          <w:szCs w:val="24"/>
        </w:rPr>
        <w:t xml:space="preserve">питьевого </w:t>
      </w:r>
      <w:r w:rsidRPr="00C46C47">
        <w:rPr>
          <w:rStyle w:val="23"/>
          <w:spacing w:val="-3"/>
          <w:sz w:val="24"/>
          <w:szCs w:val="24"/>
        </w:rPr>
        <w:t xml:space="preserve">качества </w:t>
      </w:r>
      <w:r w:rsidRPr="00C46C47">
        <w:rPr>
          <w:rStyle w:val="23"/>
          <w:sz w:val="24"/>
          <w:szCs w:val="24"/>
        </w:rPr>
        <w:t xml:space="preserve">на производственные и другие, не связанные с питьевым и бытовым водоснабжением цели. Значительно возрастает потребление  </w:t>
      </w:r>
      <w:r w:rsidRPr="00C46C47">
        <w:rPr>
          <w:rStyle w:val="23"/>
          <w:spacing w:val="-4"/>
          <w:sz w:val="24"/>
          <w:szCs w:val="24"/>
        </w:rPr>
        <w:t xml:space="preserve">воды </w:t>
      </w:r>
      <w:r w:rsidRPr="00C46C47">
        <w:rPr>
          <w:rStyle w:val="23"/>
          <w:sz w:val="24"/>
          <w:szCs w:val="24"/>
        </w:rPr>
        <w:t xml:space="preserve">в летний период, что в </w:t>
      </w:r>
      <w:r w:rsidRPr="00C46C47">
        <w:rPr>
          <w:rStyle w:val="23"/>
          <w:spacing w:val="-3"/>
          <w:sz w:val="24"/>
          <w:szCs w:val="24"/>
        </w:rPr>
        <w:t xml:space="preserve">первую очередь </w:t>
      </w:r>
      <w:r w:rsidRPr="00C46C47">
        <w:rPr>
          <w:rStyle w:val="23"/>
          <w:sz w:val="24"/>
          <w:szCs w:val="24"/>
        </w:rPr>
        <w:t>связано с поливом приусадебных участков, а также зеленых насаждений.</w:t>
      </w:r>
    </w:p>
    <w:p w:rsidR="00C46C47" w:rsidRPr="00C46C47" w:rsidRDefault="00C46C47" w:rsidP="00C46C47">
      <w:pPr>
        <w:tabs>
          <w:tab w:val="left" w:pos="9025"/>
        </w:tabs>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
          <w:sz w:val="24"/>
          <w:szCs w:val="24"/>
        </w:rPr>
        <w:t xml:space="preserve">Е) </w:t>
      </w:r>
      <w:r w:rsidRPr="00C46C47">
        <w:rPr>
          <w:rStyle w:val="23"/>
          <w:rFonts w:ascii="Times New Roman" w:hAnsi="Times New Roman" w:cs="Times New Roman"/>
          <w:b/>
          <w:sz w:val="24"/>
          <w:szCs w:val="24"/>
        </w:rPr>
        <w:t xml:space="preserve">Централизованная система горячего водоснабжения с использованием закрытых систем горячего водоснабжения, </w:t>
      </w:r>
      <w:proofErr w:type="gramStart"/>
      <w:r w:rsidRPr="00C46C47">
        <w:rPr>
          <w:rStyle w:val="23"/>
          <w:rFonts w:ascii="Times New Roman" w:hAnsi="Times New Roman" w:cs="Times New Roman"/>
          <w:b/>
          <w:sz w:val="24"/>
          <w:szCs w:val="24"/>
        </w:rPr>
        <w:t>отражающее</w:t>
      </w:r>
      <w:proofErr w:type="gramEnd"/>
      <w:r w:rsidRPr="00C46C47">
        <w:rPr>
          <w:rStyle w:val="23"/>
          <w:rFonts w:ascii="Times New Roman" w:hAnsi="Times New Roman" w:cs="Times New Roman"/>
          <w:b/>
          <w:sz w:val="24"/>
          <w:szCs w:val="24"/>
        </w:rPr>
        <w:t xml:space="preserve"> технологические особенности указанной системы.</w:t>
      </w:r>
    </w:p>
    <w:p w:rsidR="00C46C47" w:rsidRPr="00C46C47" w:rsidRDefault="00C46C47" w:rsidP="00C46C47">
      <w:pPr>
        <w:tabs>
          <w:tab w:val="left" w:pos="9025"/>
        </w:tabs>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 xml:space="preserve"> </w:t>
      </w:r>
      <w:r w:rsidRPr="00C46C47">
        <w:rPr>
          <w:rFonts w:ascii="Times New Roman" w:hAnsi="Times New Roman" w:cs="Times New Roman"/>
          <w:sz w:val="24"/>
          <w:szCs w:val="24"/>
        </w:rPr>
        <w:t>Централизованное горячее водоснабжение в Сластухинском муниципальном образовании отсутствует.</w:t>
      </w:r>
    </w:p>
    <w:p w:rsidR="00C46C47" w:rsidRPr="00C46C47" w:rsidRDefault="00C46C47" w:rsidP="00C46C47">
      <w:pPr>
        <w:tabs>
          <w:tab w:val="left" w:pos="9025"/>
        </w:tabs>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Население использует индивидуальные нагревательные элементы.</w:t>
      </w:r>
    </w:p>
    <w:p w:rsidR="00C46C47" w:rsidRPr="00C46C47" w:rsidRDefault="00C46C47" w:rsidP="00C46C47">
      <w:pPr>
        <w:pStyle w:val="25"/>
        <w:tabs>
          <w:tab w:val="left" w:pos="9025"/>
        </w:tabs>
        <w:spacing w:line="360" w:lineRule="auto"/>
        <w:ind w:firstLine="709"/>
        <w:jc w:val="both"/>
        <w:rPr>
          <w:rFonts w:ascii="Times New Roman" w:hAnsi="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 w:name="__RefHeading___Toc3952_3486779099"/>
      <w:bookmarkEnd w:id="7"/>
      <w:r w:rsidRPr="00C46C47">
        <w:rPr>
          <w:rFonts w:ascii="Times New Roman" w:hAnsi="Times New Roman" w:cs="Times New Roman"/>
          <w:sz w:val="24"/>
          <w:szCs w:val="24"/>
        </w:rPr>
        <w:t>1.1.5 Существующие технические и технологические решения по предотвращению замерзания воды.</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 xml:space="preserve">Территория Сластухинского муниципального образования не относится к территориям вечномерзлых грунтов, </w:t>
      </w:r>
      <w:proofErr w:type="gramStart"/>
      <w:r w:rsidRPr="00C46C47">
        <w:rPr>
          <w:rFonts w:ascii="Times New Roman" w:hAnsi="Times New Roman"/>
          <w:sz w:val="24"/>
          <w:szCs w:val="24"/>
        </w:rPr>
        <w:t>связи</w:t>
      </w:r>
      <w:proofErr w:type="gramEnd"/>
      <w:r w:rsidRPr="00C46C47">
        <w:rPr>
          <w:rFonts w:ascii="Times New Roman" w:hAnsi="Times New Roman"/>
          <w:sz w:val="24"/>
          <w:szCs w:val="24"/>
        </w:rPr>
        <w:t xml:space="preserve"> с чем в сельском поселении отсутствуют технические и технологические решения по предотвращению замерзания воды.</w:t>
      </w:r>
    </w:p>
    <w:p w:rsidR="00C46C47" w:rsidRPr="00C46C47" w:rsidRDefault="00C46C47" w:rsidP="00C46C47">
      <w:pPr>
        <w:pStyle w:val="25"/>
        <w:spacing w:line="360" w:lineRule="auto"/>
        <w:ind w:firstLine="709"/>
        <w:jc w:val="both"/>
        <w:rPr>
          <w:rFonts w:ascii="Times New Roman" w:hAnsi="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 w:name="__RefHeading___Toc3954_3486779099"/>
      <w:bookmarkEnd w:id="8"/>
      <w:r w:rsidRPr="00C46C47">
        <w:rPr>
          <w:rFonts w:ascii="Times New Roman" w:hAnsi="Times New Roman" w:cs="Times New Roman"/>
          <w:sz w:val="24"/>
          <w:szCs w:val="24"/>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 (границ зон, в которых расположены такие объекты).</w:t>
      </w:r>
    </w:p>
    <w:p w:rsidR="00C46C47" w:rsidRPr="00C46C47" w:rsidRDefault="00C46C47" w:rsidP="00C46C47">
      <w:pPr>
        <w:shd w:val="clear" w:color="auto" w:fill="FFFFFF"/>
        <w:spacing w:after="0" w:line="360" w:lineRule="auto"/>
        <w:ind w:firstLine="709"/>
        <w:jc w:val="both"/>
        <w:textAlignment w:val="baseline"/>
        <w:rPr>
          <w:rFonts w:ascii="Times New Roman" w:hAnsi="Times New Roman" w:cs="Times New Roman"/>
          <w:sz w:val="24"/>
          <w:szCs w:val="24"/>
        </w:rPr>
      </w:pPr>
      <w:r w:rsidRPr="00C46C47">
        <w:rPr>
          <w:rFonts w:ascii="Times New Roman" w:eastAsia="Microsoft YaHei" w:hAnsi="Times New Roman" w:cs="Times New Roman"/>
          <w:bCs/>
          <w:iCs/>
          <w:color w:val="000000"/>
          <w:spacing w:val="2"/>
          <w:sz w:val="24"/>
          <w:szCs w:val="24"/>
        </w:rPr>
        <w:t>На территории Сластухинского муниципального образования Екатериновского района Саратовской области все объекты централизованного водоснабжения находятся в собственности Сластухинского муниципального образования.</w:t>
      </w:r>
    </w:p>
    <w:p w:rsidR="00C46C47" w:rsidRPr="00C46C47" w:rsidRDefault="00C46C47" w:rsidP="00C46C47">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sz w:val="24"/>
          <w:szCs w:val="24"/>
        </w:rPr>
        <w:t xml:space="preserve"> </w:t>
      </w: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9" w:name="__RefHeading___Toc3956_3486779099"/>
      <w:bookmarkEnd w:id="9"/>
      <w:r w:rsidRPr="00C46C47">
        <w:rPr>
          <w:rFonts w:ascii="Times New Roman" w:hAnsi="Times New Roman" w:cs="Times New Roman"/>
          <w:i w:val="0"/>
          <w:iCs w:val="0"/>
          <w:sz w:val="24"/>
          <w:szCs w:val="24"/>
        </w:rPr>
        <w:t>1.2 Направления развития централизованных систем водоснабжения.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0" w:name="__RefHeading___Toc3958_3486779099"/>
      <w:bookmarkEnd w:id="10"/>
      <w:r w:rsidRPr="00C46C47">
        <w:rPr>
          <w:rFonts w:ascii="Times New Roman" w:hAnsi="Times New Roman" w:cs="Times New Roman"/>
          <w:sz w:val="24"/>
          <w:szCs w:val="24"/>
        </w:rPr>
        <w:t xml:space="preserve">1.2.1 Основные направления, принципы, задачи и целевые показатели развития централизованных систем водоснабжения. </w:t>
      </w:r>
    </w:p>
    <w:p w:rsidR="00C46C47" w:rsidRPr="00C46C47" w:rsidRDefault="00C46C47" w:rsidP="00C46C47">
      <w:pPr>
        <w:pStyle w:val="a0"/>
        <w:spacing w:line="360" w:lineRule="auto"/>
        <w:ind w:firstLine="709"/>
        <w:jc w:val="both"/>
        <w:rPr>
          <w:sz w:val="24"/>
          <w:szCs w:val="24"/>
        </w:rPr>
      </w:pPr>
      <w:r w:rsidRPr="00C46C47">
        <w:rPr>
          <w:rStyle w:val="23"/>
          <w:sz w:val="24"/>
          <w:szCs w:val="24"/>
        </w:rPr>
        <w:t>Основными задачами развития централизованной системы  водоснабжения</w:t>
      </w:r>
      <w:r w:rsidRPr="00C46C47">
        <w:rPr>
          <w:rStyle w:val="23"/>
          <w:spacing w:val="7"/>
          <w:sz w:val="24"/>
          <w:szCs w:val="24"/>
        </w:rPr>
        <w:t xml:space="preserve"> </w:t>
      </w:r>
      <w:r w:rsidRPr="00C46C47">
        <w:rPr>
          <w:rStyle w:val="23"/>
          <w:sz w:val="24"/>
          <w:szCs w:val="24"/>
        </w:rPr>
        <w:t>являются:</w:t>
      </w:r>
    </w:p>
    <w:p w:rsidR="00C46C47" w:rsidRPr="00C46C47" w:rsidRDefault="00C46C47" w:rsidP="00C46C47">
      <w:pPr>
        <w:pStyle w:val="ListParagraph"/>
        <w:numPr>
          <w:ilvl w:val="0"/>
          <w:numId w:val="10"/>
        </w:numPr>
        <w:tabs>
          <w:tab w:val="left" w:pos="0"/>
          <w:tab w:val="left" w:pos="398"/>
        </w:tabs>
        <w:spacing w:after="0" w:line="360" w:lineRule="auto"/>
        <w:jc w:val="both"/>
        <w:rPr>
          <w:rFonts w:ascii="Times New Roman" w:hAnsi="Times New Roman"/>
          <w:sz w:val="24"/>
          <w:szCs w:val="24"/>
        </w:rPr>
      </w:pPr>
      <w:r w:rsidRPr="00C46C47">
        <w:rPr>
          <w:rStyle w:val="23"/>
          <w:rFonts w:ascii="Times New Roman" w:hAnsi="Times New Roman"/>
          <w:sz w:val="24"/>
          <w:szCs w:val="24"/>
        </w:rPr>
        <w:t>Обеспечение надежного, бесперебойного водоснабжения</w:t>
      </w:r>
      <w:r w:rsidRPr="00C46C47">
        <w:rPr>
          <w:rStyle w:val="23"/>
          <w:rFonts w:ascii="Times New Roman" w:hAnsi="Times New Roman"/>
          <w:spacing w:val="43"/>
          <w:sz w:val="24"/>
          <w:szCs w:val="24"/>
        </w:rPr>
        <w:t xml:space="preserve"> </w:t>
      </w:r>
      <w:r w:rsidRPr="00C46C47">
        <w:rPr>
          <w:rStyle w:val="23"/>
          <w:rFonts w:ascii="Times New Roman" w:hAnsi="Times New Roman"/>
          <w:sz w:val="24"/>
          <w:szCs w:val="24"/>
        </w:rPr>
        <w:t>абонентов;</w:t>
      </w:r>
    </w:p>
    <w:p w:rsidR="00C46C47" w:rsidRPr="00C46C47" w:rsidRDefault="00C46C47" w:rsidP="00C46C47">
      <w:pPr>
        <w:pStyle w:val="ListParagraph"/>
        <w:numPr>
          <w:ilvl w:val="0"/>
          <w:numId w:val="10"/>
        </w:numPr>
        <w:tabs>
          <w:tab w:val="left" w:pos="0"/>
          <w:tab w:val="left" w:pos="470"/>
        </w:tabs>
        <w:spacing w:after="0" w:line="360" w:lineRule="auto"/>
        <w:jc w:val="both"/>
        <w:rPr>
          <w:rFonts w:ascii="Times New Roman" w:hAnsi="Times New Roman"/>
          <w:sz w:val="24"/>
          <w:szCs w:val="24"/>
        </w:rPr>
      </w:pPr>
      <w:r w:rsidRPr="00C46C47">
        <w:rPr>
          <w:rStyle w:val="23"/>
          <w:rFonts w:ascii="Times New Roman" w:hAnsi="Times New Roman"/>
          <w:sz w:val="24"/>
          <w:szCs w:val="24"/>
        </w:rPr>
        <w:t xml:space="preserve">Обеспечение </w:t>
      </w:r>
      <w:r w:rsidRPr="00C46C47">
        <w:rPr>
          <w:rStyle w:val="23"/>
          <w:rFonts w:ascii="Times New Roman" w:hAnsi="Times New Roman"/>
          <w:spacing w:val="-3"/>
          <w:sz w:val="24"/>
          <w:szCs w:val="24"/>
        </w:rPr>
        <w:t xml:space="preserve">подачи </w:t>
      </w:r>
      <w:r w:rsidRPr="00C46C47">
        <w:rPr>
          <w:rStyle w:val="23"/>
          <w:rFonts w:ascii="Times New Roman" w:hAnsi="Times New Roman"/>
          <w:sz w:val="24"/>
          <w:szCs w:val="24"/>
        </w:rPr>
        <w:t>необходимого объема питьевой воды на нужды вновь строящихся жилых</w:t>
      </w:r>
      <w:r w:rsidRPr="00C46C47">
        <w:rPr>
          <w:rStyle w:val="23"/>
          <w:rFonts w:ascii="Times New Roman" w:hAnsi="Times New Roman"/>
          <w:spacing w:val="20"/>
          <w:sz w:val="24"/>
          <w:szCs w:val="24"/>
        </w:rPr>
        <w:t xml:space="preserve"> </w:t>
      </w:r>
      <w:r w:rsidRPr="00C46C47">
        <w:rPr>
          <w:rStyle w:val="23"/>
          <w:rFonts w:ascii="Times New Roman" w:hAnsi="Times New Roman"/>
          <w:sz w:val="24"/>
          <w:szCs w:val="24"/>
        </w:rPr>
        <w:t>домов.</w:t>
      </w:r>
    </w:p>
    <w:p w:rsidR="00C46C47" w:rsidRPr="00C46C47" w:rsidRDefault="00C46C47" w:rsidP="00C46C47">
      <w:pPr>
        <w:pStyle w:val="a0"/>
        <w:spacing w:line="360" w:lineRule="auto"/>
        <w:ind w:firstLine="709"/>
        <w:jc w:val="both"/>
        <w:rPr>
          <w:sz w:val="24"/>
          <w:szCs w:val="24"/>
        </w:rPr>
      </w:pPr>
      <w:r w:rsidRPr="00C46C47">
        <w:rPr>
          <w:sz w:val="24"/>
          <w:szCs w:val="24"/>
        </w:rPr>
        <w:t xml:space="preserve">Для выполнения этих задач в рамках развития системы водоснабжения запланированы следующие целевые показатели: </w:t>
      </w:r>
    </w:p>
    <w:p w:rsidR="00C46C47" w:rsidRPr="00C46C47" w:rsidRDefault="00C46C47" w:rsidP="00C46C47">
      <w:pPr>
        <w:pStyle w:val="a0"/>
        <w:spacing w:line="360" w:lineRule="auto"/>
        <w:ind w:firstLine="709"/>
        <w:jc w:val="both"/>
        <w:rPr>
          <w:sz w:val="24"/>
          <w:szCs w:val="24"/>
        </w:rPr>
      </w:pPr>
      <w:r w:rsidRPr="00C46C47">
        <w:rPr>
          <w:rStyle w:val="23"/>
          <w:sz w:val="24"/>
          <w:szCs w:val="24"/>
        </w:rPr>
        <w:lastRenderedPageBreak/>
        <w:t>1. Снижение потерь питьевой</w:t>
      </w:r>
      <w:r w:rsidRPr="00C46C47">
        <w:rPr>
          <w:rStyle w:val="23"/>
          <w:spacing w:val="13"/>
          <w:sz w:val="24"/>
          <w:szCs w:val="24"/>
        </w:rPr>
        <w:t xml:space="preserve"> </w:t>
      </w:r>
      <w:r w:rsidRPr="00C46C47">
        <w:rPr>
          <w:rStyle w:val="23"/>
          <w:sz w:val="24"/>
          <w:szCs w:val="24"/>
        </w:rPr>
        <w:t>воды;</w:t>
      </w:r>
    </w:p>
    <w:p w:rsidR="00C46C47" w:rsidRPr="00C46C47" w:rsidRDefault="00C46C47" w:rsidP="00C46C47">
      <w:pPr>
        <w:pStyle w:val="ListParagraph"/>
        <w:tabs>
          <w:tab w:val="left" w:pos="1540"/>
        </w:tabs>
        <w:spacing w:after="0" w:line="360" w:lineRule="auto"/>
        <w:ind w:left="0" w:firstLine="709"/>
        <w:jc w:val="both"/>
        <w:rPr>
          <w:rFonts w:ascii="Times New Roman" w:hAnsi="Times New Roman"/>
          <w:sz w:val="24"/>
          <w:szCs w:val="24"/>
        </w:rPr>
      </w:pPr>
      <w:r w:rsidRPr="00C46C47">
        <w:rPr>
          <w:rStyle w:val="23"/>
          <w:rFonts w:ascii="Times New Roman" w:hAnsi="Times New Roman"/>
          <w:sz w:val="24"/>
          <w:szCs w:val="24"/>
        </w:rPr>
        <w:t>2. Снижение аварийности на водопроводных сетях до 1,5 повреждений на 1 км</w:t>
      </w:r>
      <w:r w:rsidRPr="00C46C47">
        <w:rPr>
          <w:rStyle w:val="23"/>
          <w:rFonts w:ascii="Times New Roman" w:hAnsi="Times New Roman"/>
          <w:spacing w:val="33"/>
          <w:sz w:val="24"/>
          <w:szCs w:val="24"/>
        </w:rPr>
        <w:t xml:space="preserve"> </w:t>
      </w:r>
      <w:r w:rsidRPr="00C46C47">
        <w:rPr>
          <w:rStyle w:val="23"/>
          <w:rFonts w:ascii="Times New Roman" w:hAnsi="Times New Roman"/>
          <w:sz w:val="24"/>
          <w:szCs w:val="24"/>
        </w:rPr>
        <w:t>сети.</w:t>
      </w:r>
    </w:p>
    <w:p w:rsidR="00C46C47" w:rsidRPr="00C46C47" w:rsidRDefault="00C46C47" w:rsidP="00C46C47">
      <w:pPr>
        <w:pStyle w:val="a0"/>
        <w:spacing w:line="360" w:lineRule="auto"/>
        <w:ind w:firstLine="709"/>
        <w:jc w:val="both"/>
        <w:rPr>
          <w:sz w:val="24"/>
          <w:szCs w:val="24"/>
        </w:rPr>
      </w:pPr>
      <w:r w:rsidRPr="00C46C47">
        <w:rPr>
          <w:rStyle w:val="23"/>
          <w:sz w:val="24"/>
          <w:szCs w:val="24"/>
        </w:rPr>
        <w:t xml:space="preserve">В соответствии с постановлением Правительства РФ от 05.09.2013 </w:t>
      </w:r>
      <w:r w:rsidRPr="00C46C47">
        <w:rPr>
          <w:rStyle w:val="23"/>
          <w:spacing w:val="67"/>
          <w:sz w:val="24"/>
          <w:szCs w:val="24"/>
        </w:rPr>
        <w:t xml:space="preserve"> </w:t>
      </w:r>
      <w:r w:rsidRPr="00C46C47">
        <w:rPr>
          <w:rStyle w:val="23"/>
          <w:sz w:val="24"/>
          <w:szCs w:val="24"/>
        </w:rPr>
        <w:t>№782</w:t>
      </w:r>
    </w:p>
    <w:p w:rsidR="00C46C47" w:rsidRPr="00C46C47" w:rsidRDefault="00C46C47" w:rsidP="00C46C47">
      <w:pPr>
        <w:spacing w:line="360" w:lineRule="auto"/>
        <w:jc w:val="both"/>
        <w:rPr>
          <w:rFonts w:ascii="Times New Roman" w:hAnsi="Times New Roman" w:cs="Times New Roman"/>
          <w:sz w:val="24"/>
          <w:szCs w:val="24"/>
        </w:rPr>
      </w:pPr>
      <w:r w:rsidRPr="00C46C47">
        <w:rPr>
          <w:rStyle w:val="23"/>
          <w:rFonts w:ascii="Times New Roman" w:hAnsi="Times New Roman" w:cs="Times New Roman"/>
          <w:sz w:val="24"/>
          <w:szCs w:val="24"/>
        </w:rPr>
        <w:t>«О</w:t>
      </w:r>
      <w:r w:rsidRPr="00C46C47">
        <w:rPr>
          <w:rStyle w:val="23"/>
          <w:rFonts w:ascii="Times New Roman" w:hAnsi="Times New Roman" w:cs="Times New Roman"/>
          <w:spacing w:val="-7"/>
          <w:sz w:val="24"/>
          <w:szCs w:val="24"/>
        </w:rPr>
        <w:t xml:space="preserve"> </w:t>
      </w:r>
      <w:r w:rsidRPr="00C46C47">
        <w:rPr>
          <w:rStyle w:val="23"/>
          <w:rFonts w:ascii="Times New Roman" w:hAnsi="Times New Roman" w:cs="Times New Roman"/>
          <w:spacing w:val="-3"/>
          <w:sz w:val="24"/>
          <w:szCs w:val="24"/>
        </w:rPr>
        <w:t>схемах</w:t>
      </w:r>
      <w:r w:rsidRPr="00C46C47">
        <w:rPr>
          <w:rStyle w:val="23"/>
          <w:rFonts w:ascii="Times New Roman" w:hAnsi="Times New Roman" w:cs="Times New Roman"/>
          <w:spacing w:val="-7"/>
          <w:sz w:val="24"/>
          <w:szCs w:val="24"/>
        </w:rPr>
        <w:t xml:space="preserve"> </w:t>
      </w:r>
      <w:r w:rsidRPr="00C46C47">
        <w:rPr>
          <w:rStyle w:val="23"/>
          <w:rFonts w:ascii="Times New Roman" w:hAnsi="Times New Roman" w:cs="Times New Roman"/>
          <w:sz w:val="24"/>
          <w:szCs w:val="24"/>
        </w:rPr>
        <w:t>водоснабжения</w:t>
      </w:r>
      <w:r w:rsidRPr="00C46C47">
        <w:rPr>
          <w:rStyle w:val="23"/>
          <w:rFonts w:ascii="Times New Roman" w:hAnsi="Times New Roman" w:cs="Times New Roman"/>
          <w:spacing w:val="-7"/>
          <w:sz w:val="24"/>
          <w:szCs w:val="24"/>
        </w:rPr>
        <w:t xml:space="preserve"> </w:t>
      </w:r>
      <w:r w:rsidRPr="00C46C47">
        <w:rPr>
          <w:rStyle w:val="23"/>
          <w:rFonts w:ascii="Times New Roman" w:hAnsi="Times New Roman" w:cs="Times New Roman"/>
          <w:sz w:val="24"/>
          <w:szCs w:val="24"/>
        </w:rPr>
        <w:t>и</w:t>
      </w:r>
      <w:r w:rsidRPr="00C46C47">
        <w:rPr>
          <w:rStyle w:val="23"/>
          <w:rFonts w:ascii="Times New Roman" w:hAnsi="Times New Roman" w:cs="Times New Roman"/>
          <w:spacing w:val="-8"/>
          <w:sz w:val="24"/>
          <w:szCs w:val="24"/>
        </w:rPr>
        <w:t xml:space="preserve"> </w:t>
      </w:r>
      <w:r w:rsidRPr="00C46C47">
        <w:rPr>
          <w:rStyle w:val="23"/>
          <w:rFonts w:ascii="Times New Roman" w:hAnsi="Times New Roman" w:cs="Times New Roman"/>
          <w:sz w:val="24"/>
          <w:szCs w:val="24"/>
        </w:rPr>
        <w:t>водоотведения»</w:t>
      </w:r>
      <w:r w:rsidRPr="00C46C47">
        <w:rPr>
          <w:rStyle w:val="23"/>
          <w:rFonts w:ascii="Times New Roman" w:hAnsi="Times New Roman" w:cs="Times New Roman"/>
          <w:spacing w:val="-7"/>
          <w:sz w:val="24"/>
          <w:szCs w:val="24"/>
        </w:rPr>
        <w:t xml:space="preserve"> </w:t>
      </w:r>
      <w:r w:rsidRPr="00C46C47">
        <w:rPr>
          <w:rStyle w:val="23"/>
          <w:rFonts w:ascii="Times New Roman" w:hAnsi="Times New Roman" w:cs="Times New Roman"/>
          <w:sz w:val="24"/>
          <w:szCs w:val="24"/>
        </w:rPr>
        <w:t>(вместе</w:t>
      </w:r>
      <w:r w:rsidRPr="00C46C47">
        <w:rPr>
          <w:rStyle w:val="23"/>
          <w:rFonts w:ascii="Times New Roman" w:hAnsi="Times New Roman" w:cs="Times New Roman"/>
          <w:spacing w:val="-7"/>
          <w:sz w:val="24"/>
          <w:szCs w:val="24"/>
        </w:rPr>
        <w:t xml:space="preserve"> </w:t>
      </w:r>
      <w:r w:rsidRPr="00C46C47">
        <w:rPr>
          <w:rStyle w:val="23"/>
          <w:rFonts w:ascii="Times New Roman" w:hAnsi="Times New Roman" w:cs="Times New Roman"/>
          <w:sz w:val="24"/>
          <w:szCs w:val="24"/>
        </w:rPr>
        <w:t>с</w:t>
      </w:r>
      <w:r w:rsidRPr="00C46C47">
        <w:rPr>
          <w:rStyle w:val="23"/>
          <w:rFonts w:ascii="Times New Roman" w:hAnsi="Times New Roman" w:cs="Times New Roman"/>
          <w:spacing w:val="-8"/>
          <w:sz w:val="24"/>
          <w:szCs w:val="24"/>
        </w:rPr>
        <w:t xml:space="preserve"> </w:t>
      </w:r>
      <w:r w:rsidRPr="00C46C47">
        <w:rPr>
          <w:rStyle w:val="23"/>
          <w:rFonts w:ascii="Times New Roman" w:hAnsi="Times New Roman" w:cs="Times New Roman"/>
          <w:sz w:val="24"/>
          <w:szCs w:val="24"/>
        </w:rPr>
        <w:t>«Правилами</w:t>
      </w:r>
      <w:r w:rsidRPr="00C46C47">
        <w:rPr>
          <w:rStyle w:val="23"/>
          <w:rFonts w:ascii="Times New Roman" w:hAnsi="Times New Roman" w:cs="Times New Roman"/>
          <w:spacing w:val="-8"/>
          <w:sz w:val="24"/>
          <w:szCs w:val="24"/>
        </w:rPr>
        <w:t xml:space="preserve"> </w:t>
      </w:r>
      <w:r w:rsidRPr="00C46C47">
        <w:rPr>
          <w:rStyle w:val="23"/>
          <w:rFonts w:ascii="Times New Roman" w:hAnsi="Times New Roman" w:cs="Times New Roman"/>
          <w:sz w:val="24"/>
          <w:szCs w:val="24"/>
        </w:rPr>
        <w:t>разработки</w:t>
      </w:r>
      <w:r w:rsidRPr="00C46C47">
        <w:rPr>
          <w:rStyle w:val="23"/>
          <w:rFonts w:ascii="Times New Roman" w:hAnsi="Times New Roman" w:cs="Times New Roman"/>
          <w:spacing w:val="-7"/>
          <w:sz w:val="24"/>
          <w:szCs w:val="24"/>
        </w:rPr>
        <w:t xml:space="preserve"> </w:t>
      </w:r>
      <w:r w:rsidRPr="00C46C47">
        <w:rPr>
          <w:rStyle w:val="23"/>
          <w:rFonts w:ascii="Times New Roman" w:hAnsi="Times New Roman" w:cs="Times New Roman"/>
          <w:sz w:val="24"/>
          <w:szCs w:val="24"/>
        </w:rPr>
        <w:t xml:space="preserve">и утверждения </w:t>
      </w:r>
      <w:r w:rsidRPr="00C46C47">
        <w:rPr>
          <w:rStyle w:val="23"/>
          <w:rFonts w:ascii="Times New Roman" w:hAnsi="Times New Roman" w:cs="Times New Roman"/>
          <w:spacing w:val="-4"/>
          <w:sz w:val="24"/>
          <w:szCs w:val="24"/>
        </w:rPr>
        <w:t xml:space="preserve">схем </w:t>
      </w:r>
      <w:r w:rsidRPr="00C46C47">
        <w:rPr>
          <w:rStyle w:val="23"/>
          <w:rFonts w:ascii="Times New Roman" w:hAnsi="Times New Roman" w:cs="Times New Roman"/>
          <w:sz w:val="24"/>
          <w:szCs w:val="24"/>
        </w:rPr>
        <w:t xml:space="preserve">водоснабжения и водоотведения», «Требованиями к содержанию </w:t>
      </w:r>
      <w:r w:rsidRPr="00C46C47">
        <w:rPr>
          <w:rStyle w:val="23"/>
          <w:rFonts w:ascii="Times New Roman" w:hAnsi="Times New Roman" w:cs="Times New Roman"/>
          <w:spacing w:val="-4"/>
          <w:sz w:val="24"/>
          <w:szCs w:val="24"/>
        </w:rPr>
        <w:t xml:space="preserve">схем </w:t>
      </w:r>
      <w:r w:rsidRPr="00C46C47">
        <w:rPr>
          <w:rStyle w:val="23"/>
          <w:rFonts w:ascii="Times New Roman" w:hAnsi="Times New Roman" w:cs="Times New Roman"/>
          <w:sz w:val="24"/>
          <w:szCs w:val="24"/>
        </w:rPr>
        <w:t>водоснабжения и водоотведения») к целевым показателям развития централизованных систем водоснабжения</w:t>
      </w:r>
      <w:r w:rsidRPr="00C46C47">
        <w:rPr>
          <w:rStyle w:val="23"/>
          <w:rFonts w:ascii="Times New Roman" w:hAnsi="Times New Roman" w:cs="Times New Roman"/>
          <w:spacing w:val="-43"/>
          <w:sz w:val="24"/>
          <w:szCs w:val="24"/>
        </w:rPr>
        <w:t xml:space="preserve"> </w:t>
      </w:r>
      <w:r w:rsidRPr="00C46C47">
        <w:rPr>
          <w:rStyle w:val="23"/>
          <w:rFonts w:ascii="Times New Roman" w:hAnsi="Times New Roman" w:cs="Times New Roman"/>
          <w:sz w:val="24"/>
          <w:szCs w:val="24"/>
        </w:rPr>
        <w:t>относятся:</w:t>
      </w:r>
    </w:p>
    <w:p w:rsidR="00C46C47" w:rsidRPr="00C46C47" w:rsidRDefault="00C46C47" w:rsidP="00C46C47">
      <w:pPr>
        <w:pStyle w:val="ListParagraph"/>
        <w:numPr>
          <w:ilvl w:val="0"/>
          <w:numId w:val="11"/>
        </w:numPr>
        <w:tabs>
          <w:tab w:val="left" w:pos="0"/>
          <w:tab w:val="left" w:pos="1112"/>
        </w:tabs>
        <w:spacing w:after="0" w:line="360" w:lineRule="auto"/>
        <w:jc w:val="both"/>
        <w:rPr>
          <w:rFonts w:ascii="Times New Roman" w:hAnsi="Times New Roman"/>
          <w:sz w:val="24"/>
          <w:szCs w:val="24"/>
        </w:rPr>
      </w:pPr>
      <w:r w:rsidRPr="00C46C47">
        <w:rPr>
          <w:rStyle w:val="23"/>
          <w:rFonts w:ascii="Times New Roman" w:hAnsi="Times New Roman"/>
          <w:sz w:val="24"/>
          <w:szCs w:val="24"/>
        </w:rPr>
        <w:t xml:space="preserve">показатели </w:t>
      </w:r>
      <w:r w:rsidRPr="00C46C47">
        <w:rPr>
          <w:rStyle w:val="23"/>
          <w:rFonts w:ascii="Times New Roman" w:hAnsi="Times New Roman"/>
          <w:spacing w:val="-3"/>
          <w:sz w:val="24"/>
          <w:szCs w:val="24"/>
        </w:rPr>
        <w:t>качества</w:t>
      </w:r>
      <w:r w:rsidRPr="00C46C47">
        <w:rPr>
          <w:rStyle w:val="23"/>
          <w:rFonts w:ascii="Times New Roman" w:hAnsi="Times New Roman"/>
          <w:spacing w:val="-14"/>
          <w:sz w:val="24"/>
          <w:szCs w:val="24"/>
        </w:rPr>
        <w:t xml:space="preserve"> </w:t>
      </w:r>
      <w:r w:rsidRPr="00C46C47">
        <w:rPr>
          <w:rStyle w:val="23"/>
          <w:rFonts w:ascii="Times New Roman" w:hAnsi="Times New Roman"/>
          <w:spacing w:val="-3"/>
          <w:sz w:val="24"/>
          <w:szCs w:val="24"/>
        </w:rPr>
        <w:t>воды;</w:t>
      </w:r>
    </w:p>
    <w:p w:rsidR="00C46C47" w:rsidRPr="00C46C47" w:rsidRDefault="00C46C47" w:rsidP="00C46C47">
      <w:pPr>
        <w:pStyle w:val="ListParagraph"/>
        <w:numPr>
          <w:ilvl w:val="0"/>
          <w:numId w:val="11"/>
        </w:numPr>
        <w:tabs>
          <w:tab w:val="left" w:pos="0"/>
          <w:tab w:val="left" w:pos="1112"/>
        </w:tabs>
        <w:spacing w:after="0" w:line="360" w:lineRule="auto"/>
        <w:jc w:val="both"/>
        <w:rPr>
          <w:rFonts w:ascii="Times New Roman" w:hAnsi="Times New Roman"/>
          <w:sz w:val="24"/>
          <w:szCs w:val="24"/>
        </w:rPr>
      </w:pPr>
      <w:r w:rsidRPr="00C46C47">
        <w:rPr>
          <w:rStyle w:val="23"/>
          <w:rFonts w:ascii="Times New Roman" w:hAnsi="Times New Roman"/>
          <w:sz w:val="24"/>
          <w:szCs w:val="24"/>
        </w:rPr>
        <w:t>показатели надежности и бесперебойности</w:t>
      </w:r>
      <w:r w:rsidRPr="00C46C47">
        <w:rPr>
          <w:rStyle w:val="23"/>
          <w:rFonts w:ascii="Times New Roman" w:hAnsi="Times New Roman"/>
          <w:spacing w:val="-45"/>
          <w:sz w:val="24"/>
          <w:szCs w:val="24"/>
        </w:rPr>
        <w:t xml:space="preserve"> </w:t>
      </w:r>
      <w:r w:rsidRPr="00C46C47">
        <w:rPr>
          <w:rStyle w:val="23"/>
          <w:rFonts w:ascii="Times New Roman" w:hAnsi="Times New Roman"/>
          <w:sz w:val="24"/>
          <w:szCs w:val="24"/>
        </w:rPr>
        <w:t>водоснабжения;</w:t>
      </w:r>
    </w:p>
    <w:p w:rsidR="00C46C47" w:rsidRPr="00C46C47" w:rsidRDefault="00C46C47" w:rsidP="00C46C47">
      <w:pPr>
        <w:pStyle w:val="ListParagraph"/>
        <w:numPr>
          <w:ilvl w:val="0"/>
          <w:numId w:val="11"/>
        </w:numPr>
        <w:tabs>
          <w:tab w:val="left" w:pos="0"/>
          <w:tab w:val="left" w:pos="1112"/>
        </w:tabs>
        <w:spacing w:after="0" w:line="360" w:lineRule="auto"/>
        <w:jc w:val="both"/>
        <w:rPr>
          <w:rFonts w:ascii="Times New Roman" w:hAnsi="Times New Roman"/>
          <w:sz w:val="24"/>
          <w:szCs w:val="24"/>
        </w:rPr>
      </w:pPr>
      <w:r w:rsidRPr="00C46C47">
        <w:rPr>
          <w:rStyle w:val="23"/>
          <w:rFonts w:ascii="Times New Roman" w:hAnsi="Times New Roman"/>
          <w:sz w:val="24"/>
          <w:szCs w:val="24"/>
        </w:rPr>
        <w:t xml:space="preserve">показатели </w:t>
      </w:r>
      <w:r w:rsidRPr="00C46C47">
        <w:rPr>
          <w:rStyle w:val="23"/>
          <w:rFonts w:ascii="Times New Roman" w:hAnsi="Times New Roman"/>
          <w:spacing w:val="-3"/>
          <w:sz w:val="24"/>
          <w:szCs w:val="24"/>
        </w:rPr>
        <w:t xml:space="preserve">качества </w:t>
      </w:r>
      <w:r w:rsidRPr="00C46C47">
        <w:rPr>
          <w:rStyle w:val="23"/>
          <w:rFonts w:ascii="Times New Roman" w:hAnsi="Times New Roman"/>
          <w:sz w:val="24"/>
          <w:szCs w:val="24"/>
        </w:rPr>
        <w:t>обслуживания</w:t>
      </w:r>
      <w:r w:rsidRPr="00C46C47">
        <w:rPr>
          <w:rStyle w:val="23"/>
          <w:rFonts w:ascii="Times New Roman" w:hAnsi="Times New Roman"/>
          <w:spacing w:val="-34"/>
          <w:sz w:val="24"/>
          <w:szCs w:val="24"/>
        </w:rPr>
        <w:t xml:space="preserve"> </w:t>
      </w:r>
      <w:r w:rsidRPr="00C46C47">
        <w:rPr>
          <w:rStyle w:val="23"/>
          <w:rFonts w:ascii="Times New Roman" w:hAnsi="Times New Roman"/>
          <w:sz w:val="24"/>
          <w:szCs w:val="24"/>
        </w:rPr>
        <w:t>абонентов;</w:t>
      </w:r>
    </w:p>
    <w:p w:rsidR="00C46C47" w:rsidRPr="00C46C47" w:rsidRDefault="00C46C47" w:rsidP="00C46C47">
      <w:pPr>
        <w:pStyle w:val="ListParagraph"/>
        <w:numPr>
          <w:ilvl w:val="0"/>
          <w:numId w:val="11"/>
        </w:numPr>
        <w:tabs>
          <w:tab w:val="left" w:pos="0"/>
          <w:tab w:val="left" w:pos="1244"/>
        </w:tabs>
        <w:spacing w:after="0" w:line="360" w:lineRule="auto"/>
        <w:jc w:val="both"/>
        <w:rPr>
          <w:rFonts w:ascii="Times New Roman" w:hAnsi="Times New Roman"/>
          <w:sz w:val="24"/>
          <w:szCs w:val="24"/>
        </w:rPr>
      </w:pPr>
      <w:r w:rsidRPr="00C46C47">
        <w:rPr>
          <w:rStyle w:val="23"/>
          <w:rFonts w:ascii="Times New Roman" w:hAnsi="Times New Roman"/>
          <w:sz w:val="24"/>
          <w:szCs w:val="24"/>
        </w:rPr>
        <w:t xml:space="preserve">показатели эффективности использования ресурсов, в </w:t>
      </w:r>
      <w:r w:rsidRPr="00C46C47">
        <w:rPr>
          <w:rStyle w:val="23"/>
          <w:rFonts w:ascii="Times New Roman" w:hAnsi="Times New Roman"/>
          <w:spacing w:val="-4"/>
          <w:sz w:val="24"/>
          <w:szCs w:val="24"/>
        </w:rPr>
        <w:t>том</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 xml:space="preserve">числе сокращения потерь </w:t>
      </w:r>
      <w:r w:rsidRPr="00C46C47">
        <w:rPr>
          <w:rStyle w:val="23"/>
          <w:rFonts w:ascii="Times New Roman" w:hAnsi="Times New Roman"/>
          <w:spacing w:val="-4"/>
          <w:sz w:val="24"/>
          <w:szCs w:val="24"/>
        </w:rPr>
        <w:t>воды</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 xml:space="preserve">(тепловой энергии в составе горячей </w:t>
      </w:r>
      <w:r w:rsidRPr="00C46C47">
        <w:rPr>
          <w:rStyle w:val="23"/>
          <w:rFonts w:ascii="Times New Roman" w:hAnsi="Times New Roman"/>
          <w:spacing w:val="-3"/>
          <w:sz w:val="24"/>
          <w:szCs w:val="24"/>
        </w:rPr>
        <w:t xml:space="preserve">воды) </w:t>
      </w:r>
      <w:r w:rsidRPr="00C46C47">
        <w:rPr>
          <w:rStyle w:val="23"/>
          <w:rFonts w:ascii="Times New Roman" w:hAnsi="Times New Roman"/>
          <w:sz w:val="24"/>
          <w:szCs w:val="24"/>
        </w:rPr>
        <w:t>при транспортировке;</w:t>
      </w:r>
    </w:p>
    <w:p w:rsidR="00C46C47" w:rsidRPr="00C46C47" w:rsidRDefault="00C46C47" w:rsidP="00C46C47">
      <w:pPr>
        <w:pStyle w:val="ListParagraph"/>
        <w:numPr>
          <w:ilvl w:val="0"/>
          <w:numId w:val="11"/>
        </w:numPr>
        <w:tabs>
          <w:tab w:val="left" w:pos="0"/>
          <w:tab w:val="left" w:pos="1174"/>
        </w:tabs>
        <w:spacing w:after="0" w:line="360" w:lineRule="auto"/>
        <w:jc w:val="both"/>
        <w:rPr>
          <w:rFonts w:ascii="Times New Roman" w:hAnsi="Times New Roman"/>
          <w:sz w:val="24"/>
          <w:szCs w:val="24"/>
        </w:rPr>
      </w:pPr>
      <w:r w:rsidRPr="00C46C47">
        <w:rPr>
          <w:rStyle w:val="23"/>
          <w:rFonts w:ascii="Times New Roman" w:hAnsi="Times New Roman"/>
          <w:sz w:val="24"/>
          <w:szCs w:val="24"/>
        </w:rPr>
        <w:t xml:space="preserve">соотношение цены и эффективности (улучшения </w:t>
      </w:r>
      <w:r w:rsidRPr="00C46C47">
        <w:rPr>
          <w:rStyle w:val="23"/>
          <w:rFonts w:ascii="Times New Roman" w:hAnsi="Times New Roman"/>
          <w:spacing w:val="-3"/>
          <w:sz w:val="24"/>
          <w:szCs w:val="24"/>
        </w:rPr>
        <w:t xml:space="preserve">качества </w:t>
      </w:r>
      <w:r w:rsidRPr="00C46C47">
        <w:rPr>
          <w:rStyle w:val="23"/>
          <w:rFonts w:ascii="Times New Roman" w:hAnsi="Times New Roman"/>
          <w:spacing w:val="-4"/>
          <w:sz w:val="24"/>
          <w:szCs w:val="24"/>
        </w:rPr>
        <w:t xml:space="preserve">воды </w:t>
      </w:r>
      <w:r w:rsidRPr="00C46C47">
        <w:rPr>
          <w:rStyle w:val="23"/>
          <w:rFonts w:ascii="Times New Roman" w:hAnsi="Times New Roman"/>
          <w:sz w:val="24"/>
          <w:szCs w:val="24"/>
        </w:rPr>
        <w:t xml:space="preserve">или </w:t>
      </w:r>
      <w:r w:rsidRPr="00C46C47">
        <w:rPr>
          <w:rStyle w:val="23"/>
          <w:rFonts w:ascii="Times New Roman" w:hAnsi="Times New Roman"/>
          <w:spacing w:val="-3"/>
          <w:sz w:val="24"/>
          <w:szCs w:val="24"/>
        </w:rPr>
        <w:t xml:space="preserve">качества </w:t>
      </w:r>
      <w:r w:rsidRPr="00C46C47">
        <w:rPr>
          <w:rStyle w:val="23"/>
          <w:rFonts w:ascii="Times New Roman" w:hAnsi="Times New Roman"/>
          <w:sz w:val="24"/>
          <w:szCs w:val="24"/>
        </w:rPr>
        <w:t xml:space="preserve">очистки </w:t>
      </w:r>
      <w:r w:rsidRPr="00C46C47">
        <w:rPr>
          <w:rStyle w:val="23"/>
          <w:rFonts w:ascii="Times New Roman" w:hAnsi="Times New Roman"/>
          <w:spacing w:val="-3"/>
          <w:sz w:val="24"/>
          <w:szCs w:val="24"/>
        </w:rPr>
        <w:t xml:space="preserve">сточных </w:t>
      </w:r>
      <w:r w:rsidRPr="00C46C47">
        <w:rPr>
          <w:rStyle w:val="23"/>
          <w:rFonts w:ascii="Times New Roman" w:hAnsi="Times New Roman"/>
          <w:spacing w:val="-4"/>
          <w:sz w:val="24"/>
          <w:szCs w:val="24"/>
        </w:rPr>
        <w:t>вод)</w:t>
      </w:r>
      <w:r w:rsidRPr="00C46C47">
        <w:rPr>
          <w:rStyle w:val="23"/>
          <w:rFonts w:ascii="Times New Roman" w:hAnsi="Times New Roman"/>
          <w:spacing w:val="62"/>
          <w:sz w:val="24"/>
          <w:szCs w:val="24"/>
        </w:rPr>
        <w:t xml:space="preserve"> </w:t>
      </w:r>
      <w:r w:rsidRPr="00C46C47">
        <w:rPr>
          <w:rStyle w:val="23"/>
          <w:rFonts w:ascii="Times New Roman" w:hAnsi="Times New Roman"/>
          <w:sz w:val="24"/>
          <w:szCs w:val="24"/>
        </w:rPr>
        <w:t>реализации мероприятий инвестиционной программы;</w:t>
      </w:r>
    </w:p>
    <w:p w:rsidR="00C46C47" w:rsidRPr="00C46C47" w:rsidRDefault="00C46C47" w:rsidP="00C46C47">
      <w:pPr>
        <w:pStyle w:val="ListParagraph"/>
        <w:numPr>
          <w:ilvl w:val="0"/>
          <w:numId w:val="11"/>
        </w:numPr>
        <w:tabs>
          <w:tab w:val="left" w:pos="0"/>
          <w:tab w:val="left" w:pos="1500"/>
        </w:tabs>
        <w:spacing w:after="0" w:line="360" w:lineRule="auto"/>
        <w:jc w:val="both"/>
        <w:rPr>
          <w:rFonts w:ascii="Times New Roman" w:hAnsi="Times New Roman"/>
          <w:sz w:val="24"/>
          <w:szCs w:val="24"/>
        </w:rPr>
      </w:pPr>
      <w:r w:rsidRPr="00C46C47">
        <w:rPr>
          <w:rStyle w:val="23"/>
          <w:rFonts w:ascii="Times New Roman" w:hAnsi="Times New Roman"/>
          <w:sz w:val="24"/>
          <w:szCs w:val="24"/>
        </w:rPr>
        <w:t xml:space="preserve">иные показатели, установленные федеральным органом исполнительной власти, осуществляющим функции по выработке </w:t>
      </w:r>
      <w:r w:rsidRPr="00C46C47">
        <w:rPr>
          <w:rStyle w:val="23"/>
          <w:rFonts w:ascii="Times New Roman" w:hAnsi="Times New Roman"/>
          <w:spacing w:val="-3"/>
          <w:sz w:val="24"/>
          <w:szCs w:val="24"/>
        </w:rPr>
        <w:t xml:space="preserve">государственной </w:t>
      </w:r>
      <w:r w:rsidRPr="00C46C47">
        <w:rPr>
          <w:rStyle w:val="23"/>
          <w:rFonts w:ascii="Times New Roman" w:hAnsi="Times New Roman"/>
          <w:sz w:val="24"/>
          <w:szCs w:val="24"/>
        </w:rPr>
        <w:t>политики и нормативно-правовому регулированию в сфере жилищно-коммунального</w:t>
      </w:r>
      <w:r w:rsidRPr="00C46C47">
        <w:rPr>
          <w:rStyle w:val="23"/>
          <w:rFonts w:ascii="Times New Roman" w:hAnsi="Times New Roman"/>
          <w:spacing w:val="-32"/>
          <w:sz w:val="24"/>
          <w:szCs w:val="24"/>
        </w:rPr>
        <w:t xml:space="preserve"> </w:t>
      </w:r>
      <w:r w:rsidRPr="00C46C47">
        <w:rPr>
          <w:rStyle w:val="23"/>
          <w:rFonts w:ascii="Times New Roman" w:hAnsi="Times New Roman"/>
          <w:spacing w:val="-3"/>
          <w:sz w:val="24"/>
          <w:szCs w:val="24"/>
        </w:rPr>
        <w:t>хозяйства.</w:t>
      </w:r>
    </w:p>
    <w:p w:rsidR="00C46C47" w:rsidRPr="00C46C47" w:rsidRDefault="00C46C47" w:rsidP="00C46C47">
      <w:pPr>
        <w:spacing w:after="0" w:line="360" w:lineRule="auto"/>
        <w:ind w:firstLine="708"/>
        <w:jc w:val="both"/>
        <w:rPr>
          <w:rFonts w:ascii="Times New Roman" w:hAnsi="Times New Roman" w:cs="Times New Roman"/>
          <w:sz w:val="24"/>
          <w:szCs w:val="24"/>
          <w:shd w:val="clear" w:color="auto" w:fill="FFFF00"/>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1" w:name="__RefHeading___Toc3960_3486779099"/>
      <w:bookmarkEnd w:id="11"/>
      <w:r w:rsidRPr="00C46C47">
        <w:rPr>
          <w:rFonts w:ascii="Times New Roman" w:hAnsi="Times New Roman" w:cs="Times New Roman"/>
          <w:sz w:val="24"/>
          <w:szCs w:val="24"/>
        </w:rPr>
        <w:t>1.2.2 Различные сценарии развития централизованных систем водоснабжения в зависимости от различных сценариев развития поселения.</w:t>
      </w:r>
    </w:p>
    <w:p w:rsidR="00C46C47" w:rsidRPr="00C46C47" w:rsidRDefault="00C46C47" w:rsidP="00C46C47">
      <w:pPr>
        <w:pStyle w:val="Default0"/>
        <w:spacing w:line="360" w:lineRule="auto"/>
        <w:ind w:firstLine="708"/>
        <w:jc w:val="both"/>
      </w:pPr>
      <w:r w:rsidRPr="00C46C47">
        <w:rPr>
          <w:spacing w:val="2"/>
        </w:rPr>
        <w:t>Общая численность населения Сластухинского муниципального образования Екатериновского района Саратовской области, предположительно уменьшится по сравнению с 2019г</w:t>
      </w:r>
      <w:proofErr w:type="gramStart"/>
      <w:r w:rsidRPr="00C46C47">
        <w:rPr>
          <w:spacing w:val="2"/>
        </w:rPr>
        <w:t>..</w:t>
      </w:r>
      <w:proofErr w:type="gramEnd"/>
    </w:p>
    <w:p w:rsidR="00C46C47" w:rsidRPr="00C46C47" w:rsidRDefault="00C46C47" w:rsidP="00C46C47">
      <w:pPr>
        <w:pStyle w:val="Default0"/>
        <w:spacing w:line="360" w:lineRule="auto"/>
        <w:ind w:firstLine="708"/>
        <w:jc w:val="both"/>
      </w:pPr>
      <w:r w:rsidRPr="00C46C47">
        <w:rPr>
          <w:rStyle w:val="23"/>
          <w:spacing w:val="2"/>
        </w:rPr>
        <w:t>В зависимости от темпов застройки и сноса жилья, объемов финансирования можно определить два сценария развития схемы водоснабжения Сластухинского муниципального образования.</w:t>
      </w:r>
    </w:p>
    <w:p w:rsidR="00C46C47" w:rsidRPr="00C46C47" w:rsidRDefault="00C46C47" w:rsidP="00C46C47">
      <w:pPr>
        <w:pStyle w:val="Default0"/>
        <w:spacing w:line="360" w:lineRule="auto"/>
        <w:ind w:firstLine="708"/>
      </w:pPr>
      <w:r w:rsidRPr="00C46C47">
        <w:rPr>
          <w:rStyle w:val="23"/>
          <w:b/>
          <w:bCs/>
          <w:i/>
          <w:iCs/>
          <w:spacing w:val="2"/>
        </w:rPr>
        <w:t>I.</w:t>
      </w:r>
      <w:r w:rsidRPr="00C46C47">
        <w:rPr>
          <w:rStyle w:val="apple-converted-space"/>
          <w:b/>
          <w:bCs/>
          <w:i/>
          <w:iCs/>
          <w:spacing w:val="2"/>
        </w:rPr>
        <w:t xml:space="preserve"> </w:t>
      </w:r>
      <w:r w:rsidRPr="00C46C47">
        <w:rPr>
          <w:rStyle w:val="23"/>
          <w:i/>
          <w:iCs/>
          <w:spacing w:val="2"/>
        </w:rPr>
        <w:t>Сохранение существующей схемы без изменения количества и мощности объектов централизованного водоснабжения.</w:t>
      </w:r>
    </w:p>
    <w:p w:rsidR="00C46C47" w:rsidRPr="00C46C47" w:rsidRDefault="00C46C47" w:rsidP="00C46C47">
      <w:pPr>
        <w:pStyle w:val="Default0"/>
        <w:spacing w:line="360" w:lineRule="auto"/>
        <w:ind w:firstLine="708"/>
        <w:jc w:val="both"/>
      </w:pPr>
      <w:r w:rsidRPr="00C46C47">
        <w:rPr>
          <w:spacing w:val="2"/>
        </w:rPr>
        <w:t>При этом сценарии к 2029 г.:</w:t>
      </w:r>
    </w:p>
    <w:p w:rsidR="00C46C47" w:rsidRPr="00C46C47" w:rsidRDefault="00C46C47" w:rsidP="00C46C47">
      <w:pPr>
        <w:pStyle w:val="Default0"/>
        <w:numPr>
          <w:ilvl w:val="2"/>
          <w:numId w:val="12"/>
        </w:numPr>
        <w:tabs>
          <w:tab w:val="left" w:pos="0"/>
        </w:tabs>
        <w:spacing w:line="360" w:lineRule="auto"/>
        <w:jc w:val="both"/>
      </w:pPr>
      <w:r w:rsidRPr="00C46C47">
        <w:rPr>
          <w:spacing w:val="2"/>
        </w:rPr>
        <w:t>Износ водопроводной сети достигнет 80 %;</w:t>
      </w:r>
    </w:p>
    <w:p w:rsidR="00C46C47" w:rsidRPr="00C46C47" w:rsidRDefault="00C46C47" w:rsidP="00C46C47">
      <w:pPr>
        <w:pStyle w:val="Default0"/>
        <w:numPr>
          <w:ilvl w:val="2"/>
          <w:numId w:val="12"/>
        </w:numPr>
        <w:tabs>
          <w:tab w:val="left" w:pos="0"/>
        </w:tabs>
        <w:spacing w:line="360" w:lineRule="auto"/>
        <w:jc w:val="both"/>
      </w:pPr>
      <w:r w:rsidRPr="00C46C47">
        <w:rPr>
          <w:spacing w:val="2"/>
        </w:rPr>
        <w:t>Не будет обеспечено подключение новых объектов строительства.</w:t>
      </w:r>
    </w:p>
    <w:p w:rsidR="00C46C47" w:rsidRPr="00C46C47" w:rsidRDefault="00C46C47" w:rsidP="00C46C47">
      <w:pPr>
        <w:pStyle w:val="Default0"/>
        <w:spacing w:line="360" w:lineRule="auto"/>
        <w:ind w:left="708"/>
        <w:jc w:val="both"/>
      </w:pPr>
      <w:r w:rsidRPr="00C46C47">
        <w:rPr>
          <w:rStyle w:val="23"/>
          <w:b/>
          <w:bCs/>
          <w:i/>
          <w:iCs/>
          <w:spacing w:val="2"/>
        </w:rPr>
        <w:t xml:space="preserve">II. </w:t>
      </w:r>
      <w:r w:rsidRPr="00C46C47">
        <w:rPr>
          <w:rStyle w:val="23"/>
          <w:i/>
          <w:iCs/>
          <w:spacing w:val="2"/>
        </w:rPr>
        <w:t>Изменение схемы водоснабжения в связи с реконструкций старого.</w:t>
      </w:r>
    </w:p>
    <w:p w:rsidR="00C46C47" w:rsidRPr="00C46C47" w:rsidRDefault="00C46C47" w:rsidP="00C46C47">
      <w:pPr>
        <w:pStyle w:val="Default0"/>
        <w:spacing w:line="360" w:lineRule="auto"/>
        <w:ind w:left="708"/>
      </w:pPr>
      <w:r w:rsidRPr="00C46C47">
        <w:rPr>
          <w:spacing w:val="2"/>
        </w:rPr>
        <w:t>Данный сценарий предусматривает:</w:t>
      </w:r>
    </w:p>
    <w:p w:rsidR="00C46C47" w:rsidRPr="00C46C47" w:rsidRDefault="00C46C47" w:rsidP="00C46C47">
      <w:pPr>
        <w:pStyle w:val="Default0"/>
        <w:spacing w:line="360" w:lineRule="auto"/>
        <w:ind w:left="708"/>
      </w:pPr>
      <w:r w:rsidRPr="00C46C47">
        <w:rPr>
          <w:spacing w:val="2"/>
        </w:rPr>
        <w:t>1) реконструкцию водопроводной сети;</w:t>
      </w:r>
      <w:r w:rsidRPr="00C46C47">
        <w:rPr>
          <w:spacing w:val="2"/>
        </w:rPr>
        <w:br/>
        <w:t>2) реконструкция скважины.</w:t>
      </w:r>
    </w:p>
    <w:p w:rsidR="00C46C47" w:rsidRPr="00C46C47" w:rsidRDefault="00C46C47" w:rsidP="00C46C47">
      <w:pPr>
        <w:pStyle w:val="Default0"/>
        <w:spacing w:line="360" w:lineRule="auto"/>
        <w:ind w:firstLine="709"/>
        <w:jc w:val="both"/>
      </w:pPr>
      <w:r w:rsidRPr="00C46C47">
        <w:rPr>
          <w:spacing w:val="2"/>
        </w:rPr>
        <w:lastRenderedPageBreak/>
        <w:t>При рассмотрении двух сценариев развития централизованных систем водоснабжения Сластухинского муниципального образования Екатериновского района Саратовской области, наиболее приоритетным является второй. Это объясняется тем, что при первом сценарии развития централизованных систем водоснабжения при реализации Генерального плана Сластухинского муниципального образования, остаются нерешенными вопросы по бесперебойному обеспечению водой потребителей. Поэтому в дальнейшем, как приоритетный, будет рассматриваться второй сценарий развития централизованной системы питьевого водоснабжения.</w:t>
      </w:r>
    </w:p>
    <w:p w:rsidR="00C46C47" w:rsidRPr="00C46C47" w:rsidRDefault="00C46C47" w:rsidP="00C46C47">
      <w:pPr>
        <w:pStyle w:val="Default0"/>
        <w:spacing w:line="360" w:lineRule="auto"/>
        <w:ind w:firstLine="708"/>
        <w:jc w:val="both"/>
      </w:pPr>
      <w:r w:rsidRPr="00C46C47">
        <w:rPr>
          <w:rStyle w:val="apple-style-span"/>
          <w:spacing w:val="2"/>
        </w:rPr>
        <w:t>При этом сценарии необходимо переложить водопроводы, имеющие износ от 50% и аварийность выше 10 повреждений на 1 км. Это необходимо для возможности обеспечения устойчивым водоснабжением вновь вводимых объектов строительства и для снижения потерь при транспортировке воды.</w:t>
      </w:r>
    </w:p>
    <w:p w:rsidR="00C46C47" w:rsidRPr="00C46C47" w:rsidRDefault="00C46C47" w:rsidP="00C46C47">
      <w:pPr>
        <w:spacing w:after="0" w:line="100" w:lineRule="atLeast"/>
        <w:jc w:val="center"/>
        <w:rPr>
          <w:rFonts w:ascii="Times New Roman" w:hAnsi="Times New Roman" w:cs="Times New Roman"/>
          <w:b/>
          <w:bCs/>
          <w:sz w:val="24"/>
          <w:szCs w:val="24"/>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12" w:name="__RefHeading___Toc3962_3486779099"/>
      <w:bookmarkEnd w:id="12"/>
      <w:r w:rsidRPr="00C46C47">
        <w:rPr>
          <w:rFonts w:ascii="Times New Roman" w:hAnsi="Times New Roman" w:cs="Times New Roman"/>
          <w:i w:val="0"/>
          <w:iCs w:val="0"/>
          <w:sz w:val="24"/>
          <w:szCs w:val="24"/>
        </w:rPr>
        <w:t>1.3 Баланс водоснабжения и потребления горячей, питьевой, технической воды.</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3" w:name="__RefHeading___Toc3964_3486779099"/>
      <w:bookmarkEnd w:id="13"/>
      <w:r w:rsidRPr="00C46C47">
        <w:rPr>
          <w:rFonts w:ascii="Times New Roman" w:hAnsi="Times New Roman" w:cs="Times New Roman"/>
          <w:sz w:val="24"/>
          <w:szCs w:val="24"/>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p w:rsidR="00C46C47" w:rsidRPr="00C46C47" w:rsidRDefault="00C46C47" w:rsidP="00C46C47">
      <w:pPr>
        <w:spacing w:after="0" w:line="360" w:lineRule="auto"/>
        <w:rPr>
          <w:rFonts w:ascii="Times New Roman" w:hAnsi="Times New Roman" w:cs="Times New Roman"/>
          <w:sz w:val="24"/>
          <w:szCs w:val="24"/>
        </w:rPr>
      </w:pPr>
      <w:r w:rsidRPr="00C46C47">
        <w:rPr>
          <w:rFonts w:ascii="Times New Roman" w:hAnsi="Times New Roman" w:cs="Times New Roman"/>
          <w:bCs/>
          <w:sz w:val="24"/>
          <w:szCs w:val="24"/>
        </w:rPr>
        <w:t>Таблица  3 – Баланс водопотребления питьевой воды за 2019 год.</w:t>
      </w:r>
    </w:p>
    <w:tbl>
      <w:tblPr>
        <w:tblW w:w="0" w:type="auto"/>
        <w:tblInd w:w="28" w:type="dxa"/>
        <w:tblLayout w:type="fixed"/>
        <w:tblCellMar>
          <w:top w:w="28" w:type="dxa"/>
          <w:left w:w="28" w:type="dxa"/>
          <w:bottom w:w="28" w:type="dxa"/>
          <w:right w:w="28" w:type="dxa"/>
        </w:tblCellMar>
        <w:tblLook w:val="0000"/>
      </w:tblPr>
      <w:tblGrid>
        <w:gridCol w:w="3190"/>
        <w:gridCol w:w="2534"/>
        <w:gridCol w:w="3917"/>
      </w:tblGrid>
      <w:tr w:rsidR="00C46C47" w:rsidRPr="00C46C47" w:rsidTr="005424AF">
        <w:trPr>
          <w:tblHeader/>
        </w:trPr>
        <w:tc>
          <w:tcPr>
            <w:tcW w:w="3190"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Наименование показателей</w:t>
            </w:r>
          </w:p>
        </w:tc>
        <w:tc>
          <w:tcPr>
            <w:tcW w:w="2534"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 xml:space="preserve">Ед. </w:t>
            </w:r>
            <w:proofErr w:type="spellStart"/>
            <w:r w:rsidRPr="00C46C47">
              <w:rPr>
                <w:b/>
              </w:rPr>
              <w:t>изм</w:t>
            </w:r>
            <w:proofErr w:type="spellEnd"/>
            <w:r w:rsidRPr="00C46C47">
              <w:rPr>
                <w:b/>
              </w:rPr>
              <w:t>.</w:t>
            </w:r>
          </w:p>
        </w:tc>
        <w:tc>
          <w:tcPr>
            <w:tcW w:w="3917"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rPr>
              <w:t>Объем</w:t>
            </w:r>
          </w:p>
        </w:tc>
      </w:tr>
      <w:tr w:rsidR="00C46C47" w:rsidRPr="00C46C47" w:rsidTr="005424AF">
        <w:tc>
          <w:tcPr>
            <w:tcW w:w="9641" w:type="dxa"/>
            <w:gridSpan w:val="3"/>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Подъем</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38</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Покупная вода</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Потери</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 xml:space="preserve">тыс. куб. м. </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Реализация услуг, в т.ч.</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население</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бюджетные организации</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прочие потребители</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9641" w:type="dxa"/>
            <w:gridSpan w:val="3"/>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Подъем</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12</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Покупная вода</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Потери</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 xml:space="preserve">тыс. куб. м. </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Реализация услуг, в т.ч.</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население</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бюджетные организации</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319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прочие потребители</w:t>
            </w:r>
          </w:p>
        </w:tc>
        <w:tc>
          <w:tcPr>
            <w:tcW w:w="2534"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bl>
    <w:p w:rsidR="00C46C47" w:rsidRPr="00C46C47" w:rsidRDefault="00C46C47" w:rsidP="00C46C47">
      <w:pPr>
        <w:spacing w:after="0" w:line="360" w:lineRule="auto"/>
        <w:rPr>
          <w:rFonts w:ascii="Times New Roman" w:hAnsi="Times New Roman" w:cs="Times New Roman"/>
          <w:sz w:val="24"/>
          <w:szCs w:val="24"/>
        </w:rPr>
      </w:pP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Централизованное горячее водоснабжение на территории Сластухинского муниципального образования отсутствует.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Учет технической воды не ведется.</w:t>
      </w:r>
    </w:p>
    <w:p w:rsidR="00C46C47" w:rsidRPr="00C46C47" w:rsidRDefault="00C46C47" w:rsidP="00C46C47">
      <w:pPr>
        <w:pStyle w:val="25"/>
        <w:autoSpaceDE w:val="0"/>
        <w:spacing w:line="360" w:lineRule="auto"/>
        <w:ind w:firstLine="709"/>
        <w:jc w:val="both"/>
        <w:rPr>
          <w:rFonts w:ascii="Times New Roman" w:hAnsi="Times New Roman"/>
          <w:sz w:val="24"/>
          <w:szCs w:val="24"/>
        </w:rPr>
      </w:pPr>
      <w:r w:rsidRPr="00C46C47">
        <w:rPr>
          <w:rStyle w:val="23"/>
          <w:rFonts w:ascii="Times New Roman" w:hAnsi="Times New Roman"/>
          <w:bCs/>
          <w:sz w:val="24"/>
          <w:szCs w:val="24"/>
        </w:rPr>
        <w:t xml:space="preserve">Обеспечение населения горячей водой осуществляется посредством установки </w:t>
      </w:r>
      <w:r w:rsidRPr="00C46C47">
        <w:rPr>
          <w:rStyle w:val="23"/>
          <w:rFonts w:ascii="Times New Roman" w:hAnsi="Times New Roman"/>
          <w:bCs/>
          <w:sz w:val="24"/>
          <w:szCs w:val="24"/>
        </w:rPr>
        <w:lastRenderedPageBreak/>
        <w:t xml:space="preserve">индивидуальных нагревательных элементов.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необходимых величин, необходимых для обеспечения абонентов услугой в полном объеме.</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Для сокращения и устранения непроизводительных затрат и потерь воды ежемесячно необходимо производить анализ структуры, определять  величину потерь воды в системах водоснабжения, оценивать объемы полезного водопотребления, и устанавливать плановые величины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spacing w:after="0" w:line="100" w:lineRule="atLeast"/>
        <w:jc w:val="center"/>
        <w:rPr>
          <w:rFonts w:ascii="Times New Roman" w:hAnsi="Times New Roman" w:cs="Times New Roman"/>
          <w:sz w:val="24"/>
          <w:szCs w:val="24"/>
        </w:rPr>
      </w:pPr>
      <w:r w:rsidRPr="00C46C47">
        <w:rPr>
          <w:rFonts w:ascii="Times New Roman" w:hAnsi="Times New Roman" w:cs="Times New Roman"/>
          <w:b/>
          <w:bCs/>
          <w:sz w:val="24"/>
          <w:szCs w:val="24"/>
        </w:rPr>
        <w:t>1.3.2 Территориальный баланс подачи воды по технологическим зонам водоснабжения.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На территории Сластухинского муниципального образования находится одна технологическая зона, </w:t>
      </w:r>
      <w:proofErr w:type="spellStart"/>
      <w:r w:rsidRPr="00C46C47">
        <w:rPr>
          <w:rFonts w:ascii="Times New Roman" w:hAnsi="Times New Roman" w:cs="Times New Roman"/>
          <w:sz w:val="24"/>
          <w:szCs w:val="24"/>
        </w:rPr>
        <w:t>находяжаяся</w:t>
      </w:r>
      <w:proofErr w:type="spellEnd"/>
      <w:r w:rsidRPr="00C46C47">
        <w:rPr>
          <w:rFonts w:ascii="Times New Roman" w:hAnsi="Times New Roman" w:cs="Times New Roman"/>
          <w:sz w:val="24"/>
          <w:szCs w:val="24"/>
        </w:rPr>
        <w:t xml:space="preserve"> в собственности администрации Сластухинского муниципального образования.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Style w:val="apple-style-span"/>
          <w:rFonts w:ascii="Times New Roman" w:hAnsi="Times New Roman" w:cs="Times New Roman"/>
          <w:color w:val="000000"/>
          <w:sz w:val="24"/>
          <w:szCs w:val="24"/>
        </w:rPr>
        <w:t xml:space="preserve">Территориальный баланс подачи  воды по технологическим зонам представлены в таблице 4. </w:t>
      </w:r>
    </w:p>
    <w:p w:rsidR="00C46C47" w:rsidRPr="00C46C47" w:rsidRDefault="00C46C47" w:rsidP="00C46C47">
      <w:pPr>
        <w:spacing w:after="0" w:line="360" w:lineRule="auto"/>
        <w:ind w:firstLine="709"/>
        <w:rPr>
          <w:rFonts w:ascii="Times New Roman" w:hAnsi="Times New Roman" w:cs="Times New Roman"/>
          <w:sz w:val="24"/>
          <w:szCs w:val="24"/>
        </w:rPr>
      </w:pPr>
    </w:p>
    <w:p w:rsidR="00C46C47" w:rsidRPr="00C46C47" w:rsidRDefault="00C46C47" w:rsidP="00C46C47">
      <w:pPr>
        <w:spacing w:after="0" w:line="360" w:lineRule="auto"/>
        <w:ind w:firstLine="709"/>
        <w:rPr>
          <w:rFonts w:ascii="Times New Roman" w:hAnsi="Times New Roman" w:cs="Times New Roman"/>
          <w:sz w:val="24"/>
          <w:szCs w:val="24"/>
        </w:rPr>
      </w:pPr>
      <w:r w:rsidRPr="00C46C47">
        <w:rPr>
          <w:rStyle w:val="apple-style-span"/>
          <w:rFonts w:ascii="Times New Roman" w:hAnsi="Times New Roman" w:cs="Times New Roman"/>
          <w:color w:val="000000"/>
          <w:sz w:val="24"/>
          <w:szCs w:val="24"/>
        </w:rPr>
        <w:t>Таблица 4</w:t>
      </w:r>
    </w:p>
    <w:tbl>
      <w:tblPr>
        <w:tblW w:w="0" w:type="auto"/>
        <w:tblInd w:w="28" w:type="dxa"/>
        <w:tblLayout w:type="fixed"/>
        <w:tblCellMar>
          <w:top w:w="28" w:type="dxa"/>
          <w:left w:w="28" w:type="dxa"/>
          <w:bottom w:w="28" w:type="dxa"/>
          <w:right w:w="28" w:type="dxa"/>
        </w:tblCellMar>
        <w:tblLook w:val="0000"/>
      </w:tblPr>
      <w:tblGrid>
        <w:gridCol w:w="1080"/>
        <w:gridCol w:w="5385"/>
        <w:gridCol w:w="1365"/>
        <w:gridCol w:w="1817"/>
      </w:tblGrid>
      <w:tr w:rsidR="00C46C47" w:rsidRPr="00C46C47" w:rsidTr="005424AF">
        <w:tc>
          <w:tcPr>
            <w:tcW w:w="1080"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w:t>
            </w:r>
            <w:r w:rsidRPr="00C46C47">
              <w:rPr>
                <w:rFonts w:eastAsia="Times New Roman"/>
              </w:rPr>
              <w:t xml:space="preserve"> </w:t>
            </w:r>
            <w:proofErr w:type="spellStart"/>
            <w:proofErr w:type="gramStart"/>
            <w:r w:rsidRPr="00C46C47">
              <w:rPr>
                <w:b/>
              </w:rPr>
              <w:t>п</w:t>
            </w:r>
            <w:proofErr w:type="spellEnd"/>
            <w:proofErr w:type="gramEnd"/>
            <w:r w:rsidRPr="00C46C47">
              <w:rPr>
                <w:b/>
              </w:rPr>
              <w:t>/</w:t>
            </w:r>
            <w:proofErr w:type="spellStart"/>
            <w:r w:rsidRPr="00C46C47">
              <w:rPr>
                <w:b/>
              </w:rPr>
              <w:t>п</w:t>
            </w:r>
            <w:proofErr w:type="spellEnd"/>
          </w:p>
        </w:tc>
        <w:tc>
          <w:tcPr>
            <w:tcW w:w="538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Наименование</w:t>
            </w:r>
          </w:p>
        </w:tc>
        <w:tc>
          <w:tcPr>
            <w:tcW w:w="136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 xml:space="preserve">Ед. </w:t>
            </w:r>
            <w:proofErr w:type="spellStart"/>
            <w:r w:rsidRPr="00C46C47">
              <w:rPr>
                <w:b/>
              </w:rPr>
              <w:t>изм</w:t>
            </w:r>
            <w:proofErr w:type="spellEnd"/>
            <w:r w:rsidRPr="00C46C47">
              <w:rPr>
                <w:b/>
              </w:rPr>
              <w:t>.</w:t>
            </w:r>
          </w:p>
        </w:tc>
        <w:tc>
          <w:tcPr>
            <w:tcW w:w="1817"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rPr>
              <w:t>2019 г.</w:t>
            </w:r>
          </w:p>
        </w:tc>
      </w:tr>
      <w:tr w:rsidR="00C46C47" w:rsidRPr="00C46C47" w:rsidTr="005424AF">
        <w:tc>
          <w:tcPr>
            <w:tcW w:w="9647" w:type="dxa"/>
            <w:gridSpan w:val="4"/>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1</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Объем воды из источников водоснабжения</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38</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2</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Потребление воды на собственные нужды</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3</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Объем питьевой воды поданной в сеть</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4</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Потери воды</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5</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Объем воды, отпущенной абонентам</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5.1</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 приборам учета</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5.2</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 нормативам</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tcPr>
          <w:p w:rsidR="00C46C47" w:rsidRPr="00C46C47" w:rsidRDefault="00C46C47" w:rsidP="005424AF">
            <w:pPr>
              <w:pStyle w:val="a6"/>
              <w:jc w:val="center"/>
            </w:pPr>
            <w:r w:rsidRPr="00C46C47">
              <w:t>-</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6</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 категориям потребителей</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6.1</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населению</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6.2</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бюджетные организации</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lastRenderedPageBreak/>
              <w:t>6.3</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прочим организациям</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9647" w:type="dxa"/>
            <w:gridSpan w:val="4"/>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1</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Объем воды из источников водоснабжения</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12</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2</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Потребление воды на собственные нужды</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3</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Объем питьевой воды поданной в сеть</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4</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Потери воды</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5</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Объем воды, отпущенной абонентам</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5.1</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 приборам учета</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5.2</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 нормативам</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tcPr>
          <w:p w:rsidR="00C46C47" w:rsidRPr="00C46C47" w:rsidRDefault="00C46C47" w:rsidP="005424AF">
            <w:pPr>
              <w:pStyle w:val="a6"/>
              <w:jc w:val="center"/>
            </w:pPr>
            <w:r w:rsidRPr="00C46C47">
              <w:t>-</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6</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 категориям потребителей</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rPr>
                <w:b/>
              </w:rPr>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6.1</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населению</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6.2</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бюджетные организации</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080"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6.3</w:t>
            </w:r>
          </w:p>
        </w:tc>
        <w:tc>
          <w:tcPr>
            <w:tcW w:w="538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прочим организациям</w:t>
            </w:r>
          </w:p>
        </w:tc>
        <w:tc>
          <w:tcPr>
            <w:tcW w:w="1365"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м3</w:t>
            </w:r>
          </w:p>
        </w:tc>
        <w:tc>
          <w:tcPr>
            <w:tcW w:w="1817"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bl>
    <w:p w:rsidR="00C46C47" w:rsidRPr="00C46C47" w:rsidRDefault="00C46C47" w:rsidP="00C46C47">
      <w:pPr>
        <w:spacing w:after="0" w:line="360" w:lineRule="auto"/>
        <w:ind w:firstLine="709"/>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4" w:name="__RefHeading___Toc3966_3486779099"/>
      <w:bookmarkEnd w:id="14"/>
      <w:r w:rsidRPr="00C46C47">
        <w:rPr>
          <w:rFonts w:ascii="Times New Roman" w:hAnsi="Times New Roman" w:cs="Times New Roman"/>
          <w:sz w:val="24"/>
          <w:szCs w:val="24"/>
        </w:rPr>
        <w:t xml:space="preserve">1.3.3  </w:t>
      </w:r>
      <w:r w:rsidRPr="00C46C47">
        <w:rPr>
          <w:rFonts w:ascii="Times New Roman" w:hAnsi="Times New Roman" w:cs="Times New Roman"/>
          <w:color w:val="000000"/>
          <w:sz w:val="24"/>
          <w:szCs w:val="24"/>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bCs/>
          <w:sz w:val="24"/>
          <w:szCs w:val="24"/>
          <w:highlight w:val="yellow"/>
        </w:rPr>
        <w:t>Таблица 5.</w:t>
      </w:r>
    </w:p>
    <w:tbl>
      <w:tblPr>
        <w:tblW w:w="0" w:type="auto"/>
        <w:tblInd w:w="28" w:type="dxa"/>
        <w:tblLayout w:type="fixed"/>
        <w:tblCellMar>
          <w:top w:w="28" w:type="dxa"/>
          <w:left w:w="28" w:type="dxa"/>
          <w:bottom w:w="28" w:type="dxa"/>
          <w:right w:w="28" w:type="dxa"/>
        </w:tblCellMar>
        <w:tblLook w:val="0000"/>
      </w:tblPr>
      <w:tblGrid>
        <w:gridCol w:w="6032"/>
        <w:gridCol w:w="3609"/>
      </w:tblGrid>
      <w:tr w:rsidR="00C46C47" w:rsidRPr="00C46C47" w:rsidTr="005424AF">
        <w:tc>
          <w:tcPr>
            <w:tcW w:w="60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Наименование</w:t>
            </w:r>
          </w:p>
        </w:tc>
        <w:tc>
          <w:tcPr>
            <w:tcW w:w="3609"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color w:val="000000"/>
              </w:rPr>
              <w:t>Существующее (фактическое) водопотребление, тыс. м3/год</w:t>
            </w:r>
          </w:p>
        </w:tc>
      </w:tr>
      <w:tr w:rsidR="00C46C47" w:rsidRPr="00C46C47" w:rsidTr="005424AF">
        <w:tc>
          <w:tcPr>
            <w:tcW w:w="9641" w:type="dxa"/>
            <w:gridSpan w:val="2"/>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Хозяйственно-бытовые нужды</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29,4</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Собственные нужды</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Образовательные учреждения</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Учреждения административные</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Прочие учреждения</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Неучтенные расходы и потери в сетях при транспортировке</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9641" w:type="dxa"/>
            <w:gridSpan w:val="2"/>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Хозяйственно-бытовые нужды</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Собственные нужды</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Образовательные учреждения</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Учреждения административные</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Прочие учреждения</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60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Неучтенные расходы и потери в сетях при транспортировке</w:t>
            </w:r>
          </w:p>
        </w:tc>
        <w:tc>
          <w:tcPr>
            <w:tcW w:w="36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bl>
    <w:p w:rsidR="00C46C47" w:rsidRPr="00C46C47" w:rsidRDefault="00C46C47" w:rsidP="00C46C47">
      <w:pPr>
        <w:spacing w:after="0" w:line="360" w:lineRule="auto"/>
        <w:ind w:firstLine="708"/>
        <w:jc w:val="both"/>
        <w:rPr>
          <w:rFonts w:ascii="Times New Roman" w:hAnsi="Times New Roman" w:cs="Times New Roman"/>
          <w:bCs/>
          <w:sz w:val="24"/>
          <w:szCs w:val="24"/>
          <w:highlight w:val="yellow"/>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5" w:name="__RefHeading___Toc3968_3486779099"/>
      <w:bookmarkEnd w:id="15"/>
      <w:r w:rsidRPr="00C46C47">
        <w:rPr>
          <w:rFonts w:ascii="Times New Roman" w:hAnsi="Times New Roman" w:cs="Times New Roman"/>
          <w:sz w:val="24"/>
          <w:szCs w:val="24"/>
        </w:rPr>
        <w:t xml:space="preserve">1.3.4 </w:t>
      </w:r>
      <w:proofErr w:type="gramStart"/>
      <w:r w:rsidRPr="00C46C47">
        <w:rPr>
          <w:rFonts w:ascii="Times New Roman" w:hAnsi="Times New Roman" w:cs="Times New Roman"/>
          <w:sz w:val="24"/>
          <w:szCs w:val="24"/>
        </w:rPr>
        <w:t>Сведения</w:t>
      </w:r>
      <w:proofErr w:type="gramEnd"/>
      <w:r w:rsidRPr="00C46C47">
        <w:rPr>
          <w:rFonts w:ascii="Times New Roman" w:hAnsi="Times New Roman" w:cs="Times New Roman"/>
          <w:sz w:val="24"/>
          <w:szCs w:val="24"/>
        </w:rPr>
        <w:t xml:space="preserve"> о фактическом потреблении воды исходя из статистических и расчетных данных и сведений о действующих нормативах потребления коммунальных услуг. </w:t>
      </w:r>
    </w:p>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r w:rsidRPr="00C46C47">
        <w:rPr>
          <w:rStyle w:val="23"/>
          <w:rFonts w:ascii="Times New Roman" w:eastAsia="Times New Roman" w:hAnsi="Times New Roman" w:cs="Times New Roman"/>
          <w:color w:val="000000"/>
          <w:spacing w:val="2"/>
          <w:sz w:val="24"/>
          <w:szCs w:val="24"/>
        </w:rPr>
        <w:t>Фактическое потребление питьевой воды населением за 2019 год составило 38 тыс. м</w:t>
      </w:r>
      <w:r w:rsidRPr="00C46C47">
        <w:rPr>
          <w:rStyle w:val="23"/>
          <w:rFonts w:ascii="Times New Roman" w:eastAsia="Times New Roman" w:hAnsi="Times New Roman" w:cs="Times New Roman"/>
          <w:color w:val="000000"/>
          <w:spacing w:val="2"/>
          <w:sz w:val="24"/>
          <w:szCs w:val="24"/>
          <w:vertAlign w:val="superscript"/>
        </w:rPr>
        <w:t>3</w:t>
      </w:r>
      <w:r w:rsidRPr="00C46C47">
        <w:rPr>
          <w:rStyle w:val="23"/>
          <w:rFonts w:ascii="Times New Roman" w:eastAsia="Times New Roman" w:hAnsi="Times New Roman" w:cs="Times New Roman"/>
          <w:color w:val="000000"/>
          <w:spacing w:val="2"/>
          <w:sz w:val="24"/>
          <w:szCs w:val="24"/>
        </w:rPr>
        <w:t>/год. Техническая вода населением не потребляется.</w:t>
      </w:r>
    </w:p>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r w:rsidRPr="00C46C47">
        <w:rPr>
          <w:rStyle w:val="23"/>
          <w:rFonts w:ascii="Times New Roman" w:eastAsia="Times New Roman" w:hAnsi="Times New Roman" w:cs="Times New Roman"/>
          <w:spacing w:val="2"/>
          <w:sz w:val="24"/>
          <w:szCs w:val="24"/>
        </w:rPr>
        <w:t>Таблица 6 -</w:t>
      </w:r>
      <w:r w:rsidRPr="00C46C47">
        <w:rPr>
          <w:rStyle w:val="23"/>
          <w:rFonts w:ascii="Times New Roman" w:eastAsia="Times New Roman" w:hAnsi="Times New Roman" w:cs="Times New Roman"/>
          <w:color w:val="000000"/>
          <w:spacing w:val="2"/>
          <w:sz w:val="24"/>
          <w:szCs w:val="24"/>
        </w:rPr>
        <w:t xml:space="preserve"> Удельное водопотребление населения за 2019 год.</w:t>
      </w:r>
    </w:p>
    <w:tbl>
      <w:tblPr>
        <w:tblW w:w="0" w:type="auto"/>
        <w:tblInd w:w="1" w:type="dxa"/>
        <w:tblLayout w:type="fixed"/>
        <w:tblCellMar>
          <w:left w:w="0" w:type="dxa"/>
          <w:right w:w="0" w:type="dxa"/>
        </w:tblCellMar>
        <w:tblLook w:val="0000"/>
      </w:tblPr>
      <w:tblGrid>
        <w:gridCol w:w="794"/>
        <w:gridCol w:w="7589"/>
        <w:gridCol w:w="1262"/>
      </w:tblGrid>
      <w:tr w:rsidR="00C46C47" w:rsidRPr="00C46C47" w:rsidTr="005424AF">
        <w:tc>
          <w:tcPr>
            <w:tcW w:w="794"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 xml:space="preserve">N </w:t>
            </w:r>
            <w:proofErr w:type="spellStart"/>
            <w:proofErr w:type="gramStart"/>
            <w:r w:rsidRPr="00C46C47">
              <w:rPr>
                <w:b/>
              </w:rPr>
              <w:t>п</w:t>
            </w:r>
            <w:proofErr w:type="spellEnd"/>
            <w:proofErr w:type="gramEnd"/>
            <w:r w:rsidRPr="00C46C47">
              <w:rPr>
                <w:b/>
              </w:rPr>
              <w:t>/</w:t>
            </w:r>
            <w:proofErr w:type="spellStart"/>
            <w:r w:rsidRPr="00C46C47">
              <w:rPr>
                <w:b/>
              </w:rPr>
              <w:t>п</w:t>
            </w:r>
            <w:proofErr w:type="spellEnd"/>
          </w:p>
        </w:tc>
        <w:tc>
          <w:tcPr>
            <w:tcW w:w="7589"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Показатель</w:t>
            </w:r>
          </w:p>
        </w:tc>
        <w:tc>
          <w:tcPr>
            <w:tcW w:w="1262"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rPr>
              <w:t>Значение</w:t>
            </w:r>
          </w:p>
        </w:tc>
      </w:tr>
      <w:tr w:rsidR="00C46C47" w:rsidRPr="00C46C47" w:rsidTr="005424AF">
        <w:tc>
          <w:tcPr>
            <w:tcW w:w="9645" w:type="dxa"/>
            <w:gridSpan w:val="3"/>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lastRenderedPageBreak/>
              <w:t>с</w:t>
            </w:r>
            <w:proofErr w:type="gramEnd"/>
            <w:r w:rsidRPr="00C46C47">
              <w:t>. Сластуха</w:t>
            </w: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w:t>
            </w: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xml:space="preserve">Удельное хозяйственно-питьевое водопотребление, </w:t>
            </w:r>
            <w:proofErr w:type="gramStart"/>
            <w:r w:rsidRPr="00C46C47">
              <w:t>л</w:t>
            </w:r>
            <w:proofErr w:type="gramEnd"/>
            <w:r w:rsidRPr="00C46C47">
              <w:t>/сутки на человека,</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117,42</w:t>
            </w: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в том числе:</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snapToGrid w:val="0"/>
            </w:pP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w:t>
            </w: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Холодной воды</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117,42</w:t>
            </w: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1.2</w:t>
            </w: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Горячей воды</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9645" w:type="dxa"/>
            <w:gridSpan w:val="3"/>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w:t>
            </w: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xml:space="preserve">Удельное хозяйственно-питьевое водопотребление, </w:t>
            </w:r>
            <w:proofErr w:type="gramStart"/>
            <w:r w:rsidRPr="00C46C47">
              <w:t>л</w:t>
            </w:r>
            <w:proofErr w:type="gramEnd"/>
            <w:r w:rsidRPr="00C46C47">
              <w:t>/сутки на человека,</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58,6</w:t>
            </w: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snapToGrid w:val="0"/>
            </w:pP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в том числе:</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snapToGrid w:val="0"/>
            </w:pP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w:t>
            </w: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Холодной воды</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58,6</w:t>
            </w:r>
          </w:p>
        </w:tc>
      </w:tr>
      <w:tr w:rsidR="00C46C47" w:rsidRPr="00C46C47" w:rsidTr="005424AF">
        <w:tc>
          <w:tcPr>
            <w:tcW w:w="794"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1.2</w:t>
            </w:r>
          </w:p>
        </w:tc>
        <w:tc>
          <w:tcPr>
            <w:tcW w:w="7589"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Горячей воды</w:t>
            </w:r>
          </w:p>
        </w:tc>
        <w:tc>
          <w:tcPr>
            <w:tcW w:w="126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bl>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При проектировании системы водоснабжения определяются требуемые расходы воды для различных групп потребителей. Расходование воды на хозяйственно-питьевые нужды населения является основной категорией водопотребления Сластухинского муниципального образования. Количество расходуемой воды зависит от степени санитарно-технического благоустройства районов жилой застройки.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В соответствии с </w:t>
      </w:r>
      <w:proofErr w:type="spellStart"/>
      <w:r w:rsidRPr="00C46C47">
        <w:rPr>
          <w:rFonts w:ascii="Times New Roman" w:hAnsi="Times New Roman"/>
          <w:sz w:val="24"/>
          <w:szCs w:val="24"/>
        </w:rPr>
        <w:t>СНиП</w:t>
      </w:r>
      <w:proofErr w:type="spellEnd"/>
      <w:r w:rsidRPr="00C46C47">
        <w:rPr>
          <w:rFonts w:ascii="Times New Roman" w:hAnsi="Times New Roman"/>
          <w:sz w:val="24"/>
          <w:szCs w:val="24"/>
        </w:rPr>
        <w:t xml:space="preserve"> 2.04.01-85* «Внутренний водопровод и канализация зданий» нормы водопотребления приняты </w:t>
      </w:r>
      <w:proofErr w:type="gramStart"/>
      <w:r w:rsidRPr="00C46C47">
        <w:rPr>
          <w:rFonts w:ascii="Times New Roman" w:hAnsi="Times New Roman"/>
          <w:sz w:val="24"/>
          <w:szCs w:val="24"/>
        </w:rPr>
        <w:t>для</w:t>
      </w:r>
      <w:proofErr w:type="gramEnd"/>
      <w:r w:rsidRPr="00C46C47">
        <w:rPr>
          <w:rFonts w:ascii="Times New Roman" w:hAnsi="Times New Roman"/>
          <w:sz w:val="24"/>
          <w:szCs w:val="24"/>
        </w:rPr>
        <w:t xml:space="preserve">: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-жилой застройки с водопроводом и сливной ямой – 60 л/</w:t>
      </w:r>
      <w:proofErr w:type="spellStart"/>
      <w:r w:rsidRPr="00C46C47">
        <w:rPr>
          <w:rFonts w:ascii="Times New Roman" w:hAnsi="Times New Roman"/>
          <w:sz w:val="24"/>
          <w:szCs w:val="24"/>
        </w:rPr>
        <w:t>сут</w:t>
      </w:r>
      <w:proofErr w:type="spellEnd"/>
      <w:r w:rsidRPr="00C46C47">
        <w:rPr>
          <w:rFonts w:ascii="Times New Roman" w:hAnsi="Times New Roman"/>
          <w:sz w:val="24"/>
          <w:szCs w:val="24"/>
        </w:rPr>
        <w:t>;</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-жилой застройки с водопроводом и канализацией – 200 л/</w:t>
      </w:r>
      <w:proofErr w:type="spellStart"/>
      <w:r w:rsidRPr="00C46C47">
        <w:rPr>
          <w:rFonts w:ascii="Times New Roman" w:hAnsi="Times New Roman"/>
          <w:sz w:val="24"/>
          <w:szCs w:val="24"/>
        </w:rPr>
        <w:t>сут</w:t>
      </w:r>
      <w:proofErr w:type="spellEnd"/>
      <w:r w:rsidRPr="00C46C47">
        <w:rPr>
          <w:rFonts w:ascii="Times New Roman" w:hAnsi="Times New Roman"/>
          <w:sz w:val="24"/>
          <w:szCs w:val="24"/>
        </w:rPr>
        <w:t>.</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Суточный коэффициент неравномерности принят 1,2 в соответствии с СП 31.13330.2012 </w:t>
      </w:r>
      <w:proofErr w:type="spellStart"/>
      <w:r w:rsidRPr="00C46C47">
        <w:rPr>
          <w:rFonts w:ascii="Times New Roman" w:hAnsi="Times New Roman"/>
          <w:sz w:val="24"/>
          <w:szCs w:val="24"/>
        </w:rPr>
        <w:t>СНиП</w:t>
      </w:r>
      <w:proofErr w:type="spellEnd"/>
      <w:r w:rsidRPr="00C46C47">
        <w:rPr>
          <w:rFonts w:ascii="Times New Roman" w:hAnsi="Times New Roman"/>
          <w:sz w:val="24"/>
          <w:szCs w:val="24"/>
        </w:rPr>
        <w:t xml:space="preserve"> 2.04.02-84* «Водоснабжение. Наружные сети и сооружения».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Для планируемых объектов капитального строительства производственно-коммунального и коммунально-бытового обслуживания, рекреационного и общественно-делового назначения приняты следующие нормы водопотребления: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 общественные  учреждения – 12 л на одного работника;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 предприятия коммунально-бытового обслуживания – 25 л на одного работника;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 предприятия медицинского обслуживания населения – 13 л на одного больного;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 дошкольные образовательные учреждения -75 л на одного ребенка;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общеобразовательные учреждения – 17 л на одного учащегося;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Расходы воды на наружное пожаротушение принимается в соответствии с СП 31.13330.2012 </w:t>
      </w:r>
      <w:proofErr w:type="spellStart"/>
      <w:r w:rsidRPr="00C46C47">
        <w:rPr>
          <w:rFonts w:ascii="Times New Roman" w:hAnsi="Times New Roman"/>
          <w:sz w:val="24"/>
          <w:szCs w:val="24"/>
        </w:rPr>
        <w:t>СНиП</w:t>
      </w:r>
      <w:proofErr w:type="spellEnd"/>
      <w:r w:rsidRPr="00C46C47">
        <w:rPr>
          <w:rFonts w:ascii="Times New Roman" w:hAnsi="Times New Roman"/>
          <w:sz w:val="24"/>
          <w:szCs w:val="24"/>
        </w:rPr>
        <w:t xml:space="preserve"> 2.04.02-84* «Водоснабжение. Наружные сети и сооружения», исходя из численности населения и территории объектов. </w:t>
      </w:r>
    </w:p>
    <w:p w:rsidR="00C46C47" w:rsidRPr="00C46C47" w:rsidRDefault="00C46C47" w:rsidP="00C46C47">
      <w:pPr>
        <w:pStyle w:val="25"/>
        <w:shd w:val="clear" w:color="auto" w:fill="FFFFFF"/>
        <w:spacing w:line="360" w:lineRule="auto"/>
        <w:ind w:firstLine="708"/>
        <w:jc w:val="both"/>
        <w:rPr>
          <w:rFonts w:ascii="Times New Roman" w:hAnsi="Times New Roman"/>
          <w:sz w:val="24"/>
          <w:szCs w:val="24"/>
        </w:rPr>
      </w:pPr>
      <w:r w:rsidRPr="00C46C47">
        <w:rPr>
          <w:rStyle w:val="23"/>
          <w:rFonts w:ascii="Times New Roman" w:hAnsi="Times New Roman"/>
          <w:color w:val="000000"/>
          <w:sz w:val="24"/>
          <w:szCs w:val="24"/>
        </w:rPr>
        <w:t xml:space="preserve">Пожаротушение предусматривается из пожарных гидрантов, устанавливаемых на сети водопровода через каждые 150 м, в соответствии с генеральным планом. Расход воды на внутреннее пожаротушение принимается из расчета 2 струи по 2,5 л/с. Продолжительность тушения пожара - 3 часа. Восстановление противопожарного запаса производится в течение 24 часов. Вода на пожаротушение хранится в резервуарах на водозаборных узлах и открытых водоемах. </w:t>
      </w:r>
    </w:p>
    <w:p w:rsidR="00C46C47" w:rsidRPr="00C46C47" w:rsidRDefault="00C46C47" w:rsidP="00C46C47">
      <w:pPr>
        <w:spacing w:after="0" w:line="100" w:lineRule="atLeast"/>
        <w:ind w:firstLine="708"/>
        <w:jc w:val="both"/>
        <w:rPr>
          <w:rFonts w:ascii="Times New Roman" w:hAnsi="Times New Roman" w:cs="Times New Roman"/>
          <w:color w:val="FF0000"/>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6" w:name="__RefHeading___Toc3970_3486779099"/>
      <w:bookmarkEnd w:id="16"/>
      <w:r w:rsidRPr="00C46C47">
        <w:rPr>
          <w:rFonts w:ascii="Times New Roman" w:hAnsi="Times New Roman" w:cs="Times New Roman"/>
          <w:sz w:val="24"/>
          <w:szCs w:val="24"/>
        </w:rPr>
        <w:lastRenderedPageBreak/>
        <w:t xml:space="preserve">1.3.5 </w:t>
      </w:r>
      <w:r w:rsidRPr="00C46C47">
        <w:rPr>
          <w:rFonts w:ascii="Times New Roman" w:hAnsi="Times New Roman" w:cs="Times New Roman"/>
          <w:color w:val="000000"/>
          <w:sz w:val="24"/>
          <w:szCs w:val="24"/>
        </w:rPr>
        <w:t>Существующие системы коммерческого учета горячей, питьевой, технической  воды и планов по установке приборов учета.</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В соответствии с Федеральным законом Российской Федерации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в Сластухинском муниципальном образовании реализуется государственная программа «Энергосбережение и повышение энергетической эффективности на территории Новгородской области».</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Основными целями Программы являются: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 переход сельского поселения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 снижение расходов бюджета поселения на энергоснабжение муниципальных зданий, строений, сооружений за счет рационального использования всех энергетических ресурсов и повышения эффективности их использования;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 создание условий для экономии энергоресурсов в муниципальном жилищном фонде.</w:t>
      </w:r>
    </w:p>
    <w:p w:rsidR="00C46C47" w:rsidRPr="00C46C47" w:rsidRDefault="00C46C47" w:rsidP="00C46C47">
      <w:pPr>
        <w:pStyle w:val="a0"/>
        <w:spacing w:line="360" w:lineRule="auto"/>
        <w:ind w:firstLine="709"/>
        <w:jc w:val="both"/>
        <w:rPr>
          <w:sz w:val="24"/>
          <w:szCs w:val="24"/>
        </w:rPr>
      </w:pPr>
      <w:r w:rsidRPr="00C46C47">
        <w:rPr>
          <w:rStyle w:val="23"/>
          <w:sz w:val="24"/>
          <w:szCs w:val="24"/>
        </w:rPr>
        <w:t xml:space="preserve">Приоритетными группами потребителей, для </w:t>
      </w:r>
      <w:r w:rsidRPr="00C46C47">
        <w:rPr>
          <w:rStyle w:val="23"/>
          <w:spacing w:val="-4"/>
          <w:sz w:val="24"/>
          <w:szCs w:val="24"/>
        </w:rPr>
        <w:t>которых</w:t>
      </w:r>
      <w:r w:rsidRPr="00C46C47">
        <w:rPr>
          <w:rStyle w:val="23"/>
          <w:spacing w:val="62"/>
          <w:sz w:val="24"/>
          <w:szCs w:val="24"/>
        </w:rPr>
        <w:t xml:space="preserve"> </w:t>
      </w:r>
      <w:r w:rsidRPr="00C46C47">
        <w:rPr>
          <w:rStyle w:val="23"/>
          <w:sz w:val="24"/>
          <w:szCs w:val="24"/>
        </w:rPr>
        <w:t xml:space="preserve">требуется, решение </w:t>
      </w:r>
      <w:r w:rsidRPr="00C46C47">
        <w:rPr>
          <w:rStyle w:val="23"/>
          <w:spacing w:val="-3"/>
          <w:sz w:val="24"/>
          <w:szCs w:val="24"/>
        </w:rPr>
        <w:t xml:space="preserve">задачи </w:t>
      </w:r>
      <w:r w:rsidRPr="00C46C47">
        <w:rPr>
          <w:rStyle w:val="23"/>
          <w:sz w:val="24"/>
          <w:szCs w:val="24"/>
        </w:rPr>
        <w:t xml:space="preserve">по обеспечению </w:t>
      </w:r>
      <w:r w:rsidRPr="00C46C47">
        <w:rPr>
          <w:rStyle w:val="23"/>
          <w:spacing w:val="-4"/>
          <w:sz w:val="24"/>
          <w:szCs w:val="24"/>
        </w:rPr>
        <w:t xml:space="preserve">коммерческого </w:t>
      </w:r>
      <w:r w:rsidRPr="00C46C47">
        <w:rPr>
          <w:rStyle w:val="23"/>
          <w:sz w:val="24"/>
          <w:szCs w:val="24"/>
        </w:rPr>
        <w:t xml:space="preserve">учета являются: жилищный фонд, </w:t>
      </w:r>
      <w:r w:rsidRPr="00C46C47">
        <w:rPr>
          <w:rStyle w:val="23"/>
          <w:spacing w:val="-3"/>
          <w:sz w:val="24"/>
          <w:szCs w:val="24"/>
        </w:rPr>
        <w:t xml:space="preserve">бюджетные </w:t>
      </w:r>
      <w:r w:rsidRPr="00C46C47">
        <w:rPr>
          <w:rStyle w:val="23"/>
          <w:sz w:val="24"/>
          <w:szCs w:val="24"/>
        </w:rPr>
        <w:t xml:space="preserve">организации. В настоящее время приборы учета у всех потребителей </w:t>
      </w:r>
      <w:r w:rsidRPr="00C46C47">
        <w:rPr>
          <w:rStyle w:val="23"/>
          <w:spacing w:val="-4"/>
          <w:sz w:val="24"/>
          <w:szCs w:val="24"/>
        </w:rPr>
        <w:t>отсутствует.</w:t>
      </w:r>
      <w:r w:rsidRPr="00C46C47">
        <w:rPr>
          <w:rStyle w:val="23"/>
          <w:spacing w:val="62"/>
          <w:sz w:val="24"/>
          <w:szCs w:val="24"/>
        </w:rPr>
        <w:t xml:space="preserve"> </w:t>
      </w:r>
      <w:r w:rsidRPr="00C46C47">
        <w:rPr>
          <w:rStyle w:val="23"/>
          <w:sz w:val="24"/>
          <w:szCs w:val="24"/>
        </w:rPr>
        <w:t xml:space="preserve">Для обеспечения 100% оснащенности приборами учета должен выполнить мероприятия в соответствии с 261-ФЗ «Об энергосбережении и о повышении энергетической эффективности и о внесении изменений в отдельные </w:t>
      </w:r>
      <w:r w:rsidRPr="00C46C47">
        <w:rPr>
          <w:rStyle w:val="23"/>
          <w:spacing w:val="-3"/>
          <w:sz w:val="24"/>
          <w:szCs w:val="24"/>
        </w:rPr>
        <w:t xml:space="preserve">законодательные </w:t>
      </w:r>
      <w:r w:rsidRPr="00C46C47">
        <w:rPr>
          <w:rStyle w:val="23"/>
          <w:sz w:val="24"/>
          <w:szCs w:val="24"/>
        </w:rPr>
        <w:t>акты Российской</w:t>
      </w:r>
      <w:r w:rsidRPr="00C46C47">
        <w:rPr>
          <w:rStyle w:val="23"/>
          <w:spacing w:val="-41"/>
          <w:sz w:val="24"/>
          <w:szCs w:val="24"/>
        </w:rPr>
        <w:t xml:space="preserve"> </w:t>
      </w:r>
      <w:r w:rsidRPr="00C46C47">
        <w:rPr>
          <w:rStyle w:val="23"/>
          <w:sz w:val="24"/>
          <w:szCs w:val="24"/>
        </w:rPr>
        <w:t>Федерации».</w:t>
      </w:r>
    </w:p>
    <w:p w:rsidR="00C46C47" w:rsidRPr="00C46C47" w:rsidRDefault="00C46C47" w:rsidP="00C46C47">
      <w:pPr>
        <w:spacing w:after="0" w:line="360" w:lineRule="auto"/>
        <w:ind w:firstLine="708"/>
        <w:jc w:val="both"/>
        <w:rPr>
          <w:rFonts w:ascii="Times New Roman" w:hAnsi="Times New Roman" w:cs="Times New Roman"/>
          <w:b/>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7" w:name="__RefHeading___Toc3972_3486779099"/>
      <w:bookmarkEnd w:id="17"/>
      <w:r w:rsidRPr="00C46C47">
        <w:rPr>
          <w:rFonts w:ascii="Times New Roman" w:hAnsi="Times New Roman" w:cs="Times New Roman"/>
          <w:sz w:val="24"/>
          <w:szCs w:val="24"/>
        </w:rPr>
        <w:t xml:space="preserve">1.3.6 Анализ резервов и дефицитов производственных мощностей системы водоснабжения поселения. </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pacing w:val="2"/>
          <w:sz w:val="24"/>
          <w:szCs w:val="24"/>
        </w:rPr>
        <w:t>Для определения перспективного спроса на водоснабжение сформирован прогноз застройки Сластухинского муниципального образования Екатериновского района Саратовской области и изменения численности населения на период до 2029 года. Прогноз основан на данных администрации Сластухинского муниципального образования Екатериновского района Саратовской области.</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b/>
          <w:i/>
          <w:spacing w:val="2"/>
          <w:sz w:val="24"/>
          <w:szCs w:val="24"/>
        </w:rPr>
        <w:t>Объем ввода жилых зданий.</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pPr>
      <w:r w:rsidRPr="00C46C47">
        <w:rPr>
          <w:rStyle w:val="23"/>
          <w:rFonts w:ascii="Times New Roman" w:eastAsia="Times New Roman" w:hAnsi="Times New Roman" w:cs="Times New Roman"/>
          <w:color w:val="000000"/>
          <w:sz w:val="24"/>
          <w:szCs w:val="24"/>
        </w:rPr>
        <w:t>Жилой фонд на территории Сластухинского муниципального образования Екатериновского района Саратовской области</w:t>
      </w:r>
      <w:r w:rsidRPr="00C46C47">
        <w:rPr>
          <w:rStyle w:val="23"/>
          <w:rFonts w:ascii="Times New Roman" w:eastAsia="Times New Roman" w:hAnsi="Times New Roman" w:cs="Times New Roman"/>
          <w:color w:val="000000"/>
          <w:spacing w:val="2"/>
          <w:sz w:val="24"/>
          <w:szCs w:val="24"/>
        </w:rPr>
        <w:t xml:space="preserve"> </w:t>
      </w:r>
      <w:r w:rsidRPr="00C46C47">
        <w:rPr>
          <w:rStyle w:val="23"/>
          <w:rFonts w:ascii="Times New Roman" w:eastAsia="Times New Roman" w:hAnsi="Times New Roman" w:cs="Times New Roman"/>
          <w:color w:val="000000"/>
          <w:sz w:val="24"/>
          <w:szCs w:val="24"/>
        </w:rPr>
        <w:t>представлен индивидуальными домами с приусадебными земельными участками  и домами секционного типа. Согласно сведениям о жилищном фонде общая площадь жилищного фонда на территории Сластухинского муниципального образования составляет 25,05 тыс. м</w:t>
      </w:r>
      <w:r w:rsidRPr="00C46C47">
        <w:rPr>
          <w:rStyle w:val="23"/>
          <w:rFonts w:ascii="Times New Roman" w:eastAsia="Times New Roman" w:hAnsi="Times New Roman" w:cs="Times New Roman"/>
          <w:color w:val="000000"/>
          <w:sz w:val="24"/>
          <w:szCs w:val="24"/>
          <w:vertAlign w:val="superscript"/>
        </w:rPr>
        <w:t>3</w:t>
      </w:r>
      <w:r w:rsidRPr="00C46C47">
        <w:rPr>
          <w:rStyle w:val="23"/>
          <w:rFonts w:ascii="Times New Roman" w:eastAsia="Times New Roman" w:hAnsi="Times New Roman" w:cs="Times New Roman"/>
          <w:color w:val="000000"/>
          <w:sz w:val="24"/>
          <w:szCs w:val="24"/>
        </w:rPr>
        <w:t>, средняя обеспеченность жилищным фондом в поселении составляет 20,32 м</w:t>
      </w:r>
      <w:r w:rsidRPr="00C46C47">
        <w:rPr>
          <w:rStyle w:val="23"/>
          <w:rFonts w:ascii="Times New Roman" w:eastAsia="Times New Roman" w:hAnsi="Times New Roman" w:cs="Times New Roman"/>
          <w:color w:val="000000"/>
          <w:sz w:val="24"/>
          <w:szCs w:val="24"/>
          <w:vertAlign w:val="superscript"/>
        </w:rPr>
        <w:t>3</w:t>
      </w:r>
      <w:r w:rsidRPr="00C46C47">
        <w:rPr>
          <w:rStyle w:val="23"/>
          <w:rFonts w:ascii="Times New Roman" w:eastAsia="Times New Roman" w:hAnsi="Times New Roman" w:cs="Times New Roman"/>
          <w:color w:val="000000"/>
          <w:position w:val="28"/>
          <w:sz w:val="24"/>
          <w:szCs w:val="24"/>
        </w:rPr>
        <w:t xml:space="preserve"> </w:t>
      </w:r>
      <w:r w:rsidRPr="00C46C47">
        <w:rPr>
          <w:rStyle w:val="23"/>
          <w:rFonts w:ascii="Times New Roman" w:eastAsia="Times New Roman" w:hAnsi="Times New Roman" w:cs="Times New Roman"/>
          <w:color w:val="000000"/>
          <w:sz w:val="24"/>
          <w:szCs w:val="24"/>
        </w:rPr>
        <w:t>на человека.</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pPr>
      <w:r w:rsidRPr="00C46C47">
        <w:rPr>
          <w:rStyle w:val="23"/>
          <w:rFonts w:ascii="Times New Roman" w:eastAsia="Times New Roman" w:hAnsi="Times New Roman" w:cs="Times New Roman"/>
          <w:color w:val="000000"/>
          <w:sz w:val="24"/>
          <w:szCs w:val="24"/>
        </w:rPr>
        <w:lastRenderedPageBreak/>
        <w:t>Численность постоянного населения Сластухинского</w:t>
      </w:r>
      <w:r w:rsidRPr="00C46C47">
        <w:rPr>
          <w:rStyle w:val="23"/>
          <w:rFonts w:ascii="Times New Roman" w:eastAsia="Times New Roman" w:hAnsi="Times New Roman" w:cs="Times New Roman"/>
          <w:color w:val="000000"/>
          <w:spacing w:val="2"/>
          <w:sz w:val="24"/>
          <w:szCs w:val="24"/>
        </w:rPr>
        <w:t xml:space="preserve"> муниципального образования Екатериновского района Саратовской области</w:t>
      </w:r>
      <w:r w:rsidRPr="00C46C47">
        <w:rPr>
          <w:rStyle w:val="23"/>
          <w:rFonts w:ascii="Times New Roman" w:eastAsia="Times New Roman" w:hAnsi="Times New Roman" w:cs="Times New Roman"/>
          <w:color w:val="000000"/>
          <w:sz w:val="24"/>
          <w:szCs w:val="24"/>
        </w:rPr>
        <w:t xml:space="preserve">, </w:t>
      </w:r>
      <w:proofErr w:type="gramStart"/>
      <w:r w:rsidRPr="00C46C47">
        <w:rPr>
          <w:rStyle w:val="23"/>
          <w:rFonts w:ascii="Times New Roman" w:eastAsia="Times New Roman" w:hAnsi="Times New Roman" w:cs="Times New Roman"/>
          <w:color w:val="000000"/>
          <w:sz w:val="24"/>
          <w:szCs w:val="24"/>
        </w:rPr>
        <w:t>пользующихся</w:t>
      </w:r>
      <w:proofErr w:type="gramEnd"/>
      <w:r w:rsidRPr="00C46C47">
        <w:rPr>
          <w:rStyle w:val="23"/>
          <w:rFonts w:ascii="Times New Roman" w:eastAsia="Times New Roman" w:hAnsi="Times New Roman" w:cs="Times New Roman"/>
          <w:color w:val="000000"/>
          <w:sz w:val="24"/>
          <w:szCs w:val="24"/>
        </w:rPr>
        <w:t xml:space="preserve"> услугами водоснабжения на расчетный срок составит 928 человека.</w:t>
      </w:r>
    </w:p>
    <w:p w:rsidR="00C46C47" w:rsidRPr="00C46C47" w:rsidRDefault="00C46C47" w:rsidP="00C46C47">
      <w:pPr>
        <w:shd w:val="clear" w:color="auto" w:fill="FFFFFF"/>
        <w:spacing w:before="100" w:after="0" w:line="100" w:lineRule="atLeast"/>
        <w:ind w:left="-1080"/>
        <w:jc w:val="both"/>
        <w:rPr>
          <w:rFonts w:ascii="Times New Roman" w:hAnsi="Times New Roman" w:cs="Times New Roman"/>
          <w:sz w:val="24"/>
          <w:szCs w:val="24"/>
        </w:rPr>
      </w:pPr>
      <w:r w:rsidRPr="00C46C47">
        <w:rPr>
          <w:rStyle w:val="23"/>
          <w:rFonts w:ascii="Times New Roman" w:eastAsia="Times New Roman" w:hAnsi="Times New Roman" w:cs="Times New Roman"/>
          <w:b/>
          <w:bCs/>
          <w:color w:val="000000"/>
          <w:sz w:val="24"/>
          <w:szCs w:val="24"/>
        </w:rPr>
        <w:t xml:space="preserve">           </w:t>
      </w:r>
      <w:r w:rsidRPr="00C46C47">
        <w:rPr>
          <w:rStyle w:val="23"/>
          <w:rFonts w:ascii="Times New Roman" w:eastAsia="Times New Roman" w:hAnsi="Times New Roman" w:cs="Times New Roman"/>
          <w:b/>
          <w:bCs/>
          <w:color w:val="000000"/>
          <w:sz w:val="24"/>
          <w:szCs w:val="24"/>
        </w:rPr>
        <w:tab/>
        <w:t xml:space="preserve"> </w:t>
      </w:r>
      <w:r w:rsidRPr="00C46C47">
        <w:rPr>
          <w:rStyle w:val="23"/>
          <w:rFonts w:ascii="Times New Roman" w:eastAsia="Times New Roman" w:hAnsi="Times New Roman" w:cs="Times New Roman"/>
          <w:bCs/>
          <w:color w:val="000000"/>
          <w:sz w:val="24"/>
          <w:szCs w:val="24"/>
        </w:rPr>
        <w:t xml:space="preserve"> Таблица 7  - Расчет проектной площади.</w:t>
      </w:r>
    </w:p>
    <w:tbl>
      <w:tblPr>
        <w:tblW w:w="0" w:type="auto"/>
        <w:tblInd w:w="28" w:type="dxa"/>
        <w:tblLayout w:type="fixed"/>
        <w:tblCellMar>
          <w:top w:w="28" w:type="dxa"/>
          <w:left w:w="28" w:type="dxa"/>
          <w:bottom w:w="28" w:type="dxa"/>
          <w:right w:w="28" w:type="dxa"/>
        </w:tblCellMar>
        <w:tblLook w:val="0000"/>
      </w:tblPr>
      <w:tblGrid>
        <w:gridCol w:w="1770"/>
        <w:gridCol w:w="1415"/>
        <w:gridCol w:w="1771"/>
        <w:gridCol w:w="1415"/>
        <w:gridCol w:w="1415"/>
        <w:gridCol w:w="1855"/>
      </w:tblGrid>
      <w:tr w:rsidR="00C46C47" w:rsidRPr="00C46C47" w:rsidTr="005424AF">
        <w:tc>
          <w:tcPr>
            <w:tcW w:w="1770"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bCs/>
              </w:rPr>
              <w:t>Показатели</w:t>
            </w:r>
          </w:p>
        </w:tc>
        <w:tc>
          <w:tcPr>
            <w:tcW w:w="141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bCs/>
                <w:color w:val="000000"/>
              </w:rPr>
              <w:t>Убыль жилищного фонда, тыс. м</w:t>
            </w:r>
            <w:proofErr w:type="gramStart"/>
            <w:r w:rsidRPr="00C46C47">
              <w:rPr>
                <w:b/>
                <w:bCs/>
                <w:color w:val="000000"/>
              </w:rPr>
              <w:t>2</w:t>
            </w:r>
            <w:proofErr w:type="gramEnd"/>
          </w:p>
        </w:tc>
        <w:tc>
          <w:tcPr>
            <w:tcW w:w="1771"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bCs/>
                <w:color w:val="000000"/>
              </w:rPr>
              <w:t>Сохраняемый существующий жилищный фонд, тыс. м</w:t>
            </w:r>
            <w:proofErr w:type="gramStart"/>
            <w:r w:rsidRPr="00C46C47">
              <w:rPr>
                <w:b/>
                <w:bCs/>
                <w:color w:val="000000"/>
              </w:rPr>
              <w:t>2</w:t>
            </w:r>
            <w:proofErr w:type="gramEnd"/>
          </w:p>
        </w:tc>
        <w:tc>
          <w:tcPr>
            <w:tcW w:w="141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bCs/>
                <w:color w:val="000000"/>
              </w:rPr>
              <w:t>Новый Жилищный фонд, тыс. м</w:t>
            </w:r>
            <w:proofErr w:type="gramStart"/>
            <w:r w:rsidRPr="00C46C47">
              <w:rPr>
                <w:b/>
                <w:bCs/>
                <w:color w:val="000000"/>
              </w:rPr>
              <w:t>2</w:t>
            </w:r>
            <w:proofErr w:type="gramEnd"/>
          </w:p>
        </w:tc>
        <w:tc>
          <w:tcPr>
            <w:tcW w:w="141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bCs/>
                <w:color w:val="000000"/>
              </w:rPr>
              <w:t>Общая площадь жилищного фонда, тыс. м</w:t>
            </w:r>
            <w:proofErr w:type="gramStart"/>
            <w:r w:rsidRPr="00C46C47">
              <w:rPr>
                <w:b/>
                <w:bCs/>
                <w:color w:val="000000"/>
              </w:rPr>
              <w:t>2</w:t>
            </w:r>
            <w:proofErr w:type="gramEnd"/>
          </w:p>
        </w:tc>
        <w:tc>
          <w:tcPr>
            <w:tcW w:w="1855"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bCs/>
                <w:color w:val="000000"/>
              </w:rPr>
              <w:t>Обеспеченность жилищным фондом на одного человека, м</w:t>
            </w:r>
            <w:proofErr w:type="gramStart"/>
            <w:r w:rsidRPr="00C46C47">
              <w:rPr>
                <w:b/>
                <w:bCs/>
                <w:color w:val="000000"/>
              </w:rPr>
              <w:t>2</w:t>
            </w:r>
            <w:proofErr w:type="gramEnd"/>
          </w:p>
        </w:tc>
      </w:tr>
      <w:tr w:rsidR="00C46C47" w:rsidRPr="00C46C47" w:rsidTr="005424AF">
        <w:tc>
          <w:tcPr>
            <w:tcW w:w="9641" w:type="dxa"/>
            <w:gridSpan w:val="6"/>
            <w:tcBorders>
              <w:top w:val="single" w:sz="1" w:space="0" w:color="000000"/>
              <w:left w:val="single" w:sz="1" w:space="0" w:color="000000"/>
              <w:bottom w:val="single" w:sz="1" w:space="0" w:color="000000"/>
              <w:right w:val="single" w:sz="1" w:space="0" w:color="000000"/>
            </w:tcBorders>
            <w:shd w:val="clear" w:color="auto" w:fill="E6E6FF"/>
          </w:tcPr>
          <w:p w:rsidR="00C46C47" w:rsidRPr="00C46C47" w:rsidRDefault="00C46C47" w:rsidP="005424AF">
            <w:pPr>
              <w:pStyle w:val="a6"/>
              <w:jc w:val="center"/>
            </w:pPr>
            <w:r w:rsidRPr="00C46C47">
              <w:rPr>
                <w:b/>
                <w:color w:val="000000"/>
              </w:rPr>
              <w:t>Сластухинское муниципальное образование Екатериновского района Саратовской области</w:t>
            </w:r>
          </w:p>
        </w:tc>
      </w:tr>
      <w:tr w:rsidR="00C46C47" w:rsidRPr="00C46C47" w:rsidTr="005424AF">
        <w:tc>
          <w:tcPr>
            <w:tcW w:w="1770"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Существующее положение</w:t>
            </w:r>
          </w:p>
        </w:tc>
        <w:tc>
          <w:tcPr>
            <w:tcW w:w="141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1771"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25,05</w:t>
            </w:r>
          </w:p>
        </w:tc>
        <w:tc>
          <w:tcPr>
            <w:tcW w:w="141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141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25,05</w:t>
            </w:r>
          </w:p>
        </w:tc>
        <w:tc>
          <w:tcPr>
            <w:tcW w:w="1855"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20,32</w:t>
            </w:r>
          </w:p>
        </w:tc>
      </w:tr>
      <w:tr w:rsidR="00C46C47" w:rsidRPr="00C46C47" w:rsidTr="005424AF">
        <w:tc>
          <w:tcPr>
            <w:tcW w:w="1770"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Расчетный срок</w:t>
            </w:r>
          </w:p>
        </w:tc>
        <w:tc>
          <w:tcPr>
            <w:tcW w:w="141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1771"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25,05</w:t>
            </w:r>
          </w:p>
        </w:tc>
        <w:tc>
          <w:tcPr>
            <w:tcW w:w="141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141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25,05</w:t>
            </w:r>
          </w:p>
        </w:tc>
        <w:tc>
          <w:tcPr>
            <w:tcW w:w="1855"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27,53</w:t>
            </w:r>
          </w:p>
        </w:tc>
      </w:tr>
    </w:tbl>
    <w:p w:rsidR="00C46C47" w:rsidRPr="00C46C47" w:rsidRDefault="00C46C47" w:rsidP="00C46C47">
      <w:pPr>
        <w:shd w:val="clear" w:color="auto" w:fill="FFFFFF"/>
        <w:spacing w:before="100" w:after="0" w:line="100" w:lineRule="atLeast"/>
        <w:ind w:left="-1080"/>
        <w:jc w:val="both"/>
        <w:rPr>
          <w:rFonts w:ascii="Times New Roman" w:hAnsi="Times New Roman" w:cs="Times New Roman"/>
          <w:sz w:val="24"/>
          <w:szCs w:val="24"/>
        </w:rPr>
      </w:pPr>
    </w:p>
    <w:p w:rsidR="00C46C47" w:rsidRPr="00C46C47" w:rsidRDefault="00C46C47" w:rsidP="00C46C47">
      <w:pPr>
        <w:shd w:val="clear" w:color="auto" w:fill="FFFFFF"/>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
          <w:bCs/>
          <w:i/>
          <w:spacing w:val="2"/>
          <w:sz w:val="24"/>
          <w:szCs w:val="24"/>
        </w:rPr>
        <w:t>Прогноз перспективных расходов на водоснабжение.</w:t>
      </w:r>
    </w:p>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r w:rsidRPr="00C46C47">
        <w:rPr>
          <w:rFonts w:ascii="Times New Roman" w:eastAsia="Times New Roman" w:hAnsi="Times New Roman" w:cs="Times New Roman"/>
          <w:spacing w:val="2"/>
          <w:sz w:val="24"/>
          <w:szCs w:val="24"/>
        </w:rPr>
        <w:t>Перспективные расходы воды приняты в соответствии со Сводом правил СП 30.13330.2012 "</w:t>
      </w:r>
      <w:proofErr w:type="spellStart"/>
      <w:r w:rsidRPr="00C46C47">
        <w:rPr>
          <w:rFonts w:ascii="Times New Roman" w:eastAsia="Times New Roman" w:hAnsi="Times New Roman" w:cs="Times New Roman"/>
          <w:spacing w:val="2"/>
          <w:sz w:val="24"/>
          <w:szCs w:val="24"/>
        </w:rPr>
        <w:t>СНиП</w:t>
      </w:r>
      <w:proofErr w:type="spellEnd"/>
      <w:r w:rsidRPr="00C46C47">
        <w:rPr>
          <w:rFonts w:ascii="Times New Roman" w:eastAsia="Times New Roman" w:hAnsi="Times New Roman" w:cs="Times New Roman"/>
          <w:spacing w:val="2"/>
          <w:sz w:val="24"/>
          <w:szCs w:val="24"/>
        </w:rPr>
        <w:t xml:space="preserve"> 2.04.01-85*. Внутренний водопровод и канализация зданий" и составляют для жилых зданий 150,0 л/сутки на 1 человека.</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pPr>
      <w:r w:rsidRPr="00C46C47">
        <w:rPr>
          <w:rStyle w:val="23"/>
          <w:rFonts w:ascii="Times New Roman" w:eastAsia="Times New Roman" w:hAnsi="Times New Roman" w:cs="Times New Roman"/>
          <w:bCs/>
          <w:spacing w:val="2"/>
          <w:sz w:val="24"/>
          <w:szCs w:val="24"/>
        </w:rPr>
        <w:t>Установленная производительность водозабора составляет 624 м</w:t>
      </w:r>
      <w:r w:rsidRPr="00C46C47">
        <w:rPr>
          <w:rStyle w:val="23"/>
          <w:rFonts w:ascii="Times New Roman" w:eastAsia="Times New Roman" w:hAnsi="Times New Roman" w:cs="Times New Roman"/>
          <w:bCs/>
          <w:spacing w:val="2"/>
          <w:sz w:val="24"/>
          <w:szCs w:val="24"/>
          <w:vertAlign w:val="superscript"/>
        </w:rPr>
        <w:t>3</w:t>
      </w:r>
      <w:r w:rsidRPr="00C46C47">
        <w:rPr>
          <w:rStyle w:val="23"/>
          <w:rFonts w:ascii="Times New Roman" w:eastAsia="Times New Roman" w:hAnsi="Times New Roman" w:cs="Times New Roman"/>
          <w:bCs/>
          <w:spacing w:val="2"/>
          <w:sz w:val="24"/>
          <w:szCs w:val="24"/>
        </w:rPr>
        <w:t>/</w:t>
      </w:r>
      <w:proofErr w:type="spellStart"/>
      <w:r w:rsidRPr="00C46C47">
        <w:rPr>
          <w:rStyle w:val="23"/>
          <w:rFonts w:ascii="Times New Roman" w:eastAsia="Times New Roman" w:hAnsi="Times New Roman" w:cs="Times New Roman"/>
          <w:bCs/>
          <w:spacing w:val="2"/>
          <w:sz w:val="24"/>
          <w:szCs w:val="24"/>
        </w:rPr>
        <w:t>сут</w:t>
      </w:r>
      <w:proofErr w:type="spellEnd"/>
      <w:r w:rsidRPr="00C46C47">
        <w:rPr>
          <w:rStyle w:val="23"/>
          <w:rFonts w:ascii="Times New Roman" w:eastAsia="Times New Roman" w:hAnsi="Times New Roman" w:cs="Times New Roman"/>
          <w:bCs/>
          <w:spacing w:val="2"/>
          <w:sz w:val="24"/>
          <w:szCs w:val="24"/>
        </w:rPr>
        <w:t>. Среднесуточный объем потребляемой воды составляет 137 м</w:t>
      </w:r>
      <w:r w:rsidRPr="00C46C47">
        <w:rPr>
          <w:rStyle w:val="23"/>
          <w:rFonts w:ascii="Times New Roman" w:eastAsia="Times New Roman" w:hAnsi="Times New Roman" w:cs="Times New Roman"/>
          <w:bCs/>
          <w:spacing w:val="2"/>
          <w:sz w:val="24"/>
          <w:szCs w:val="24"/>
          <w:vertAlign w:val="superscript"/>
        </w:rPr>
        <w:t>3</w:t>
      </w:r>
      <w:r w:rsidRPr="00C46C47">
        <w:rPr>
          <w:rStyle w:val="23"/>
          <w:rFonts w:ascii="Times New Roman" w:eastAsia="Times New Roman" w:hAnsi="Times New Roman" w:cs="Times New Roman"/>
          <w:bCs/>
          <w:spacing w:val="2"/>
          <w:sz w:val="24"/>
          <w:szCs w:val="24"/>
        </w:rPr>
        <w:t>/</w:t>
      </w:r>
      <w:proofErr w:type="spellStart"/>
      <w:r w:rsidRPr="00C46C47">
        <w:rPr>
          <w:rStyle w:val="23"/>
          <w:rFonts w:ascii="Times New Roman" w:eastAsia="Times New Roman" w:hAnsi="Times New Roman" w:cs="Times New Roman"/>
          <w:bCs/>
          <w:spacing w:val="2"/>
          <w:sz w:val="24"/>
          <w:szCs w:val="24"/>
        </w:rPr>
        <w:t>сут</w:t>
      </w:r>
      <w:proofErr w:type="spellEnd"/>
      <w:r w:rsidRPr="00C46C47">
        <w:rPr>
          <w:rStyle w:val="23"/>
          <w:rFonts w:ascii="Times New Roman" w:eastAsia="Times New Roman" w:hAnsi="Times New Roman" w:cs="Times New Roman"/>
          <w:bCs/>
          <w:spacing w:val="2"/>
          <w:sz w:val="24"/>
          <w:szCs w:val="24"/>
        </w:rPr>
        <w:t>. В связи с этим можно сделать вывод, что скважины работает на 21,95% установленной мощности, резерв производственных мощностей 487 м</w:t>
      </w:r>
      <w:r w:rsidRPr="00C46C47">
        <w:rPr>
          <w:rStyle w:val="23"/>
          <w:rFonts w:ascii="Times New Roman" w:eastAsia="Times New Roman" w:hAnsi="Times New Roman" w:cs="Times New Roman"/>
          <w:bCs/>
          <w:spacing w:val="2"/>
          <w:sz w:val="24"/>
          <w:szCs w:val="24"/>
          <w:vertAlign w:val="superscript"/>
        </w:rPr>
        <w:t>3</w:t>
      </w:r>
      <w:r w:rsidRPr="00C46C47">
        <w:rPr>
          <w:rStyle w:val="23"/>
          <w:rFonts w:ascii="Times New Roman" w:eastAsia="Times New Roman" w:hAnsi="Times New Roman" w:cs="Times New Roman"/>
          <w:bCs/>
          <w:spacing w:val="2"/>
          <w:sz w:val="24"/>
          <w:szCs w:val="24"/>
        </w:rPr>
        <w:t>/</w:t>
      </w:r>
      <w:proofErr w:type="spellStart"/>
      <w:r w:rsidRPr="00C46C47">
        <w:rPr>
          <w:rStyle w:val="23"/>
          <w:rFonts w:ascii="Times New Roman" w:eastAsia="Times New Roman" w:hAnsi="Times New Roman" w:cs="Times New Roman"/>
          <w:bCs/>
          <w:spacing w:val="2"/>
          <w:sz w:val="24"/>
          <w:szCs w:val="24"/>
        </w:rPr>
        <w:t>сут</w:t>
      </w:r>
      <w:proofErr w:type="spellEnd"/>
      <w:r w:rsidRPr="00C46C47">
        <w:rPr>
          <w:rStyle w:val="23"/>
          <w:rFonts w:ascii="Times New Roman" w:eastAsia="Times New Roman" w:hAnsi="Times New Roman" w:cs="Times New Roman"/>
          <w:bCs/>
          <w:spacing w:val="2"/>
          <w:sz w:val="24"/>
          <w:szCs w:val="24"/>
        </w:rPr>
        <w:t>.</w:t>
      </w:r>
    </w:p>
    <w:p w:rsidR="00C46C47" w:rsidRPr="00C46C47" w:rsidRDefault="00C46C47" w:rsidP="00C46C47">
      <w:pPr>
        <w:shd w:val="clear" w:color="auto" w:fill="FFFFFF"/>
        <w:spacing w:after="0" w:line="360" w:lineRule="auto"/>
        <w:ind w:firstLine="709"/>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18" w:name="__RefHeading___Toc3974_3486779099"/>
      <w:bookmarkEnd w:id="18"/>
      <w:r w:rsidRPr="00C46C47">
        <w:rPr>
          <w:rFonts w:ascii="Times New Roman" w:hAnsi="Times New Roman" w:cs="Times New Roman"/>
          <w:color w:val="FF0000"/>
          <w:sz w:val="24"/>
          <w:szCs w:val="24"/>
          <w:lang w:eastAsia="ru-RU"/>
        </w:rPr>
        <w:tab/>
      </w:r>
      <w:proofErr w:type="gramStart"/>
      <w:r w:rsidRPr="00C46C47">
        <w:rPr>
          <w:rFonts w:ascii="Times New Roman" w:hAnsi="Times New Roman" w:cs="Times New Roman"/>
          <w:sz w:val="24"/>
          <w:szCs w:val="24"/>
          <w:lang w:eastAsia="ru-RU"/>
        </w:rPr>
        <w:t xml:space="preserve">1.3.7 </w:t>
      </w:r>
      <w:r w:rsidRPr="00C46C47">
        <w:rPr>
          <w:rFonts w:ascii="Times New Roman" w:hAnsi="Times New Roman" w:cs="Times New Roman"/>
          <w:color w:val="000000"/>
          <w:sz w:val="24"/>
          <w:szCs w:val="24"/>
          <w:lang w:eastAsia="ru-RU"/>
        </w:rPr>
        <w:t xml:space="preserve"> 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w:t>
      </w:r>
      <w:proofErr w:type="spellStart"/>
      <w:r w:rsidRPr="00C46C47">
        <w:rPr>
          <w:rFonts w:ascii="Times New Roman" w:hAnsi="Times New Roman" w:cs="Times New Roman"/>
          <w:color w:val="000000"/>
          <w:sz w:val="24"/>
          <w:szCs w:val="24"/>
          <w:lang w:eastAsia="ru-RU"/>
        </w:rPr>
        <w:t>СНиП</w:t>
      </w:r>
      <w:proofErr w:type="spellEnd"/>
      <w:r w:rsidRPr="00C46C47">
        <w:rPr>
          <w:rFonts w:ascii="Times New Roman" w:hAnsi="Times New Roman" w:cs="Times New Roman"/>
          <w:color w:val="000000"/>
          <w:sz w:val="24"/>
          <w:szCs w:val="24"/>
          <w:lang w:eastAsia="ru-RU"/>
        </w:rPr>
        <w:t xml:space="preserve"> 2.04.02-84 и </w:t>
      </w:r>
      <w:proofErr w:type="spellStart"/>
      <w:r w:rsidRPr="00C46C47">
        <w:rPr>
          <w:rFonts w:ascii="Times New Roman" w:hAnsi="Times New Roman" w:cs="Times New Roman"/>
          <w:color w:val="000000"/>
          <w:sz w:val="24"/>
          <w:szCs w:val="24"/>
          <w:lang w:eastAsia="ru-RU"/>
        </w:rPr>
        <w:t>СНиП</w:t>
      </w:r>
      <w:proofErr w:type="spellEnd"/>
      <w:r w:rsidRPr="00C46C47">
        <w:rPr>
          <w:rFonts w:ascii="Times New Roman" w:hAnsi="Times New Roman" w:cs="Times New Roman"/>
          <w:color w:val="000000"/>
          <w:sz w:val="24"/>
          <w:szCs w:val="24"/>
          <w:lang w:eastAsia="ru-RU"/>
        </w:rPr>
        <w:t xml:space="preserve"> 2.04.01-85, а также исходя из текущего объема потребления воды населением и его динамики с учетом перспективы развития и изменения состава и</w:t>
      </w:r>
      <w:proofErr w:type="gramEnd"/>
      <w:r w:rsidRPr="00C46C47">
        <w:rPr>
          <w:rFonts w:ascii="Times New Roman" w:hAnsi="Times New Roman" w:cs="Times New Roman"/>
          <w:color w:val="000000"/>
          <w:sz w:val="24"/>
          <w:szCs w:val="24"/>
          <w:lang w:eastAsia="ru-RU"/>
        </w:rPr>
        <w:t xml:space="preserve"> структуры застройки</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sectPr w:rsidR="00C46C47" w:rsidRPr="00C46C47">
          <w:footerReference w:type="even" r:id="rId8"/>
          <w:footerReference w:type="default" r:id="rId9"/>
          <w:footerReference w:type="first" r:id="rId10"/>
          <w:pgSz w:w="11906" w:h="16838"/>
          <w:pgMar w:top="720" w:right="850" w:bottom="754" w:left="1417" w:header="720" w:footer="567" w:gutter="0"/>
          <w:cols w:space="720"/>
          <w:docGrid w:linePitch="360"/>
        </w:sectPr>
      </w:pPr>
      <w:r w:rsidRPr="00C46C47">
        <w:rPr>
          <w:rFonts w:ascii="Times New Roman" w:eastAsia="Times New Roman" w:hAnsi="Times New Roman" w:cs="Times New Roman"/>
          <w:spacing w:val="2"/>
          <w:sz w:val="24"/>
          <w:szCs w:val="24"/>
        </w:rPr>
        <w:t>Расчет водопотребления выполнен с учетом уменьшения численности населения к 2029 г. на 5,77 куб. м в сутки. Процент потерь воды от отпуска в сеть к окончанию 2029 года будет составлять 14%. Прогнозный баланс водопотребления на период с 2019 года по 2029 год приведен в таблице 10.</w:t>
      </w:r>
    </w:p>
    <w:p w:rsidR="00C46C47" w:rsidRPr="00C46C47" w:rsidRDefault="00C46C47" w:rsidP="00C46C47">
      <w:pPr>
        <w:pageBreakBefore/>
        <w:shd w:val="clear" w:color="auto" w:fill="FFFFFF"/>
        <w:spacing w:after="0" w:line="360" w:lineRule="auto"/>
        <w:ind w:firstLine="708"/>
        <w:jc w:val="both"/>
        <w:rPr>
          <w:rFonts w:ascii="Times New Roman" w:hAnsi="Times New Roman" w:cs="Times New Roman"/>
          <w:sz w:val="24"/>
          <w:szCs w:val="24"/>
        </w:rPr>
      </w:pPr>
      <w:r w:rsidRPr="00C46C47">
        <w:rPr>
          <w:rStyle w:val="23"/>
          <w:rFonts w:ascii="Times New Roman" w:eastAsia="Times New Roman" w:hAnsi="Times New Roman" w:cs="Times New Roman"/>
          <w:spacing w:val="2"/>
          <w:sz w:val="24"/>
          <w:szCs w:val="24"/>
        </w:rPr>
        <w:lastRenderedPageBreak/>
        <w:t>Таблица 8 – Прогнозируемый баланс потребления питьевой, горячей, технической воды с 2019г. по 2029г.</w:t>
      </w:r>
    </w:p>
    <w:tbl>
      <w:tblPr>
        <w:tblW w:w="0" w:type="auto"/>
        <w:tblInd w:w="28" w:type="dxa"/>
        <w:tblLayout w:type="fixed"/>
        <w:tblCellMar>
          <w:top w:w="28" w:type="dxa"/>
          <w:left w:w="28" w:type="dxa"/>
          <w:bottom w:w="28" w:type="dxa"/>
          <w:right w:w="28" w:type="dxa"/>
        </w:tblCellMar>
        <w:tblLook w:val="0000"/>
      </w:tblPr>
      <w:tblGrid>
        <w:gridCol w:w="1590"/>
        <w:gridCol w:w="732"/>
        <w:gridCol w:w="732"/>
        <w:gridCol w:w="732"/>
        <w:gridCol w:w="732"/>
        <w:gridCol w:w="732"/>
        <w:gridCol w:w="732"/>
        <w:gridCol w:w="732"/>
        <w:gridCol w:w="732"/>
        <w:gridCol w:w="732"/>
        <w:gridCol w:w="732"/>
        <w:gridCol w:w="734"/>
      </w:tblGrid>
      <w:tr w:rsidR="00C46C47" w:rsidRPr="00C46C47" w:rsidTr="005424AF">
        <w:tc>
          <w:tcPr>
            <w:tcW w:w="1590" w:type="dxa"/>
            <w:vMerge w:val="restart"/>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Показатели</w:t>
            </w:r>
          </w:p>
        </w:tc>
        <w:tc>
          <w:tcPr>
            <w:tcW w:w="8054" w:type="dxa"/>
            <w:gridSpan w:val="11"/>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Объем воды, тыс. куб. м</w:t>
            </w:r>
          </w:p>
        </w:tc>
      </w:tr>
      <w:tr w:rsidR="00C46C47" w:rsidRPr="00C46C47" w:rsidTr="005424AF">
        <w:tc>
          <w:tcPr>
            <w:tcW w:w="1590" w:type="dxa"/>
            <w:vMerge/>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snapToGrid w:val="0"/>
            </w:pP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2019г.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2020г.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2021г.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2022г.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2023г.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2024г.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2025г.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2026г.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2027г.</w:t>
            </w:r>
          </w:p>
        </w:tc>
        <w:tc>
          <w:tcPr>
            <w:tcW w:w="73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2028г.</w:t>
            </w:r>
          </w:p>
        </w:tc>
        <w:tc>
          <w:tcPr>
            <w:tcW w:w="734"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2029г.</w:t>
            </w:r>
          </w:p>
        </w:tc>
      </w:tr>
      <w:tr w:rsidR="00C46C47" w:rsidRPr="00C46C47" w:rsidTr="005424AF">
        <w:tc>
          <w:tcPr>
            <w:tcW w:w="9644" w:type="dxa"/>
            <w:gridSpan w:val="12"/>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Поднято воды, тыс</w:t>
            </w:r>
            <w:proofErr w:type="gramStart"/>
            <w:r w:rsidRPr="00C46C47">
              <w:t>.м</w:t>
            </w:r>
            <w:proofErr w:type="gramEnd"/>
            <w:r w:rsidRPr="00C46C47">
              <w:t>3/год</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37,56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37,13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36,7</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36,28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35,86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35,45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35,05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34,65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34,26</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33,88</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Покупная вода, тыс</w:t>
            </w:r>
            <w:proofErr w:type="gramStart"/>
            <w:r w:rsidRPr="00C46C47">
              <w:t>.м</w:t>
            </w:r>
            <w:proofErr w:type="gramEnd"/>
            <w:r w:rsidRPr="00C46C47">
              <w:t>3/год</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proofErr w:type="gramStart"/>
            <w:r w:rsidRPr="00C46C47">
              <w:t>Вода</w:t>
            </w:r>
            <w:proofErr w:type="gramEnd"/>
            <w:r w:rsidRPr="00C46C47">
              <w:t xml:space="preserve"> использованная потребителем, тыс. м3/год, в т.ч.</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29,4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28,96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28,53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27,68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27,26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26,85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26,45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26,05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25,66</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25,28</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Реализация</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29,4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28,96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28,53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27,68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27,26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26,85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26,45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26,05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25,66</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25,28</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-население</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29,4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28,96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28,53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28,1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27,68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27,26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26,85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26,45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26,05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25,66</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25,28</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-бюджетные организации</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-прочие потребители</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Потери, тыс. м3/год</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9644" w:type="dxa"/>
            <w:gridSpan w:val="12"/>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Поднято воды, тыс</w:t>
            </w:r>
            <w:proofErr w:type="gramStart"/>
            <w:r w:rsidRPr="00C46C47">
              <w:t>.м</w:t>
            </w:r>
            <w:proofErr w:type="gramEnd"/>
            <w:r w:rsidRPr="00C46C47">
              <w:t>3/год</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11,82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11,65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11,48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11,31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11,14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10,98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10,82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10,66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10,5</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10,35</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Покупная вода, тыс</w:t>
            </w:r>
            <w:proofErr w:type="gramStart"/>
            <w:r w:rsidRPr="00C46C47">
              <w:t>.м</w:t>
            </w:r>
            <w:proofErr w:type="gramEnd"/>
            <w:r w:rsidRPr="00C46C47">
              <w:t>3/год</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proofErr w:type="gramStart"/>
            <w:r w:rsidRPr="00C46C47">
              <w:t>Вода</w:t>
            </w:r>
            <w:proofErr w:type="gramEnd"/>
            <w:r w:rsidRPr="00C46C47">
              <w:t xml:space="preserve"> использованная потребителем, тыс. м3/год, в т.ч.</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11,7</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11,52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11,35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11,18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11,01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10,84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10,68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10,52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10,36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10,2</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10,05</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Реализация</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11,7</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11,52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11,35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11,18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11,01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10,84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10,68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10,52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10,36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10,2</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10,05</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-население</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11,7</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11,52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11,35</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11,18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11,01</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10,84</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10,68</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10,52</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10,36</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10,2</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10,05</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-бюджетные организации</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-прочие потребители</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590" w:type="dxa"/>
            <w:tcBorders>
              <w:top w:val="single" w:sz="1" w:space="0" w:color="000000"/>
              <w:left w:val="single" w:sz="1" w:space="0" w:color="000000"/>
              <w:bottom w:val="single" w:sz="1" w:space="0" w:color="000000"/>
            </w:tcBorders>
            <w:shd w:val="clear" w:color="auto" w:fill="auto"/>
          </w:tcPr>
          <w:p w:rsidR="00C46C47" w:rsidRPr="00C46C47" w:rsidRDefault="00C46C47" w:rsidP="005424AF">
            <w:pPr>
              <w:pStyle w:val="a6"/>
            </w:pPr>
            <w:r w:rsidRPr="00C46C47">
              <w:t>Потери, тыс. м3/год</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2" w:type="dxa"/>
            <w:tcBorders>
              <w:top w:val="single" w:sz="1" w:space="0" w:color="000000"/>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bl>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p>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p>
    <w:p w:rsidR="00C46C47" w:rsidRPr="00C46C47" w:rsidRDefault="00C46C47" w:rsidP="00C46C47">
      <w:pPr>
        <w:shd w:val="clear" w:color="auto" w:fill="FFFFFF"/>
        <w:spacing w:after="0" w:line="360" w:lineRule="auto"/>
        <w:ind w:firstLine="708"/>
        <w:jc w:val="both"/>
        <w:rPr>
          <w:rFonts w:ascii="Times New Roman" w:hAnsi="Times New Roman" w:cs="Times New Roman"/>
          <w:sz w:val="24"/>
          <w:szCs w:val="24"/>
        </w:rPr>
      </w:pPr>
    </w:p>
    <w:p w:rsidR="00C46C47" w:rsidRPr="00C46C47" w:rsidRDefault="00C46C47" w:rsidP="00C46C47">
      <w:pPr>
        <w:shd w:val="clear" w:color="auto" w:fill="FFFFFF"/>
        <w:spacing w:after="0" w:line="360" w:lineRule="auto"/>
        <w:ind w:firstLine="708"/>
        <w:jc w:val="both"/>
        <w:rPr>
          <w:rFonts w:ascii="Times New Roman" w:hAnsi="Times New Roman" w:cs="Times New Roman"/>
          <w:b/>
          <w:bCs/>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19" w:name="__RefHeading___Toc3976_3486779099"/>
      <w:bookmarkEnd w:id="19"/>
      <w:r w:rsidRPr="00C46C47">
        <w:rPr>
          <w:rFonts w:ascii="Times New Roman" w:hAnsi="Times New Roman" w:cs="Times New Roman"/>
          <w:sz w:val="24"/>
          <w:szCs w:val="24"/>
        </w:rPr>
        <w:t>1.3.8  Описание централизованной системы горячего водоснабжения.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sz w:val="24"/>
          <w:szCs w:val="24"/>
        </w:rPr>
        <w:t>Централизованная система горячего водоснабжения в Сластухинском муниципальном образовании отсутствует.</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Население, обеспечивается горячей водой посредством установки индивидуальных нагревательных элементов: колонок, бойлеров и т.д. Строительство централизованного горячего водоснабжения не целесообразно и экономически не выгодно.</w:t>
      </w:r>
    </w:p>
    <w:p w:rsidR="00C46C47" w:rsidRPr="00C46C47" w:rsidRDefault="00C46C47" w:rsidP="00C46C47">
      <w:pPr>
        <w:spacing w:after="0" w:line="360" w:lineRule="auto"/>
        <w:jc w:val="center"/>
        <w:rPr>
          <w:rFonts w:ascii="Times New Roman" w:hAnsi="Times New Roman" w:cs="Times New Roman"/>
          <w:b/>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0" w:name="__RefHeading___Toc3978_3486779099"/>
      <w:bookmarkEnd w:id="20"/>
      <w:r w:rsidRPr="00C46C47">
        <w:rPr>
          <w:rFonts w:ascii="Times New Roman" w:hAnsi="Times New Roman" w:cs="Times New Roman"/>
          <w:sz w:val="24"/>
          <w:szCs w:val="24"/>
        </w:rPr>
        <w:t xml:space="preserve">1.3.9  </w:t>
      </w:r>
      <w:r w:rsidRPr="00C46C47">
        <w:rPr>
          <w:rFonts w:ascii="Times New Roman" w:hAnsi="Times New Roman" w:cs="Times New Roman"/>
          <w:sz w:val="24"/>
          <w:szCs w:val="24"/>
          <w:lang w:eastAsia="ru-RU"/>
        </w:rPr>
        <w:t>Сведения о фактическом и ожидаемом потреблении горячей, питьевой, технической вод</w:t>
      </w:r>
      <w:proofErr w:type="gramStart"/>
      <w:r w:rsidRPr="00C46C47">
        <w:rPr>
          <w:rFonts w:ascii="Times New Roman" w:hAnsi="Times New Roman" w:cs="Times New Roman"/>
          <w:sz w:val="24"/>
          <w:szCs w:val="24"/>
          <w:lang w:eastAsia="ru-RU"/>
        </w:rPr>
        <w:t>ы(</w:t>
      </w:r>
      <w:proofErr w:type="gramEnd"/>
      <w:r w:rsidRPr="00C46C47">
        <w:rPr>
          <w:rFonts w:ascii="Times New Roman" w:hAnsi="Times New Roman" w:cs="Times New Roman"/>
          <w:sz w:val="24"/>
          <w:szCs w:val="24"/>
          <w:lang w:eastAsia="ru-RU"/>
        </w:rPr>
        <w:t xml:space="preserve"> годовое, среднесуточное, максимальное суточное) </w:t>
      </w:r>
    </w:p>
    <w:p w:rsidR="00C46C47" w:rsidRPr="00C46C47" w:rsidRDefault="00C46C47" w:rsidP="00C46C47">
      <w:pPr>
        <w:spacing w:after="0" w:line="360" w:lineRule="auto"/>
        <w:ind w:firstLine="708"/>
        <w:rPr>
          <w:rFonts w:ascii="Times New Roman" w:hAnsi="Times New Roman" w:cs="Times New Roman"/>
          <w:sz w:val="24"/>
          <w:szCs w:val="24"/>
        </w:rPr>
      </w:pPr>
      <w:r w:rsidRPr="00C46C47">
        <w:rPr>
          <w:rStyle w:val="23"/>
          <w:rFonts w:ascii="Times New Roman" w:hAnsi="Times New Roman" w:cs="Times New Roman"/>
          <w:bCs/>
          <w:sz w:val="24"/>
          <w:szCs w:val="24"/>
        </w:rPr>
        <w:t>Таблица 9 -  Фактическое и ожидаемое потребление воды.</w:t>
      </w:r>
    </w:p>
    <w:tbl>
      <w:tblPr>
        <w:tblW w:w="0" w:type="auto"/>
        <w:tblInd w:w="28" w:type="dxa"/>
        <w:tblLayout w:type="fixed"/>
        <w:tblCellMar>
          <w:top w:w="28" w:type="dxa"/>
          <w:left w:w="28" w:type="dxa"/>
          <w:bottom w:w="28" w:type="dxa"/>
          <w:right w:w="28" w:type="dxa"/>
        </w:tblCellMar>
        <w:tblLook w:val="0000"/>
      </w:tblPr>
      <w:tblGrid>
        <w:gridCol w:w="1410"/>
        <w:gridCol w:w="1371"/>
        <w:gridCol w:w="1372"/>
        <w:gridCol w:w="1371"/>
        <w:gridCol w:w="1372"/>
        <w:gridCol w:w="1371"/>
        <w:gridCol w:w="1374"/>
      </w:tblGrid>
      <w:tr w:rsidR="00C46C47" w:rsidRPr="00C46C47" w:rsidTr="005424AF">
        <w:tc>
          <w:tcPr>
            <w:tcW w:w="1410" w:type="dxa"/>
            <w:vMerge w:val="restart"/>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snapToGrid w:val="0"/>
            </w:pPr>
          </w:p>
        </w:tc>
        <w:tc>
          <w:tcPr>
            <w:tcW w:w="8231" w:type="dxa"/>
            <w:gridSpan w:val="6"/>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Потребление воды.</w:t>
            </w:r>
          </w:p>
        </w:tc>
      </w:tr>
      <w:tr w:rsidR="00C46C47" w:rsidRPr="00C46C47" w:rsidTr="005424AF">
        <w:tc>
          <w:tcPr>
            <w:tcW w:w="1410" w:type="dxa"/>
            <w:vMerge/>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snapToGrid w:val="0"/>
            </w:pPr>
          </w:p>
        </w:tc>
        <w:tc>
          <w:tcPr>
            <w:tcW w:w="4114" w:type="dxa"/>
            <w:gridSpan w:val="3"/>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Фактическое</w:t>
            </w:r>
          </w:p>
        </w:tc>
        <w:tc>
          <w:tcPr>
            <w:tcW w:w="4117" w:type="dxa"/>
            <w:gridSpan w:val="3"/>
            <w:tcBorders>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Ожидаемое</w:t>
            </w:r>
          </w:p>
        </w:tc>
      </w:tr>
      <w:tr w:rsidR="00C46C47" w:rsidRPr="00C46C47" w:rsidTr="005424AF">
        <w:tc>
          <w:tcPr>
            <w:tcW w:w="1410" w:type="dxa"/>
            <w:vMerge/>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snapToGrid w:val="0"/>
            </w:pPr>
          </w:p>
        </w:tc>
        <w:tc>
          <w:tcPr>
            <w:tcW w:w="1371"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proofErr w:type="gramStart"/>
            <w:r w:rsidRPr="00C46C47">
              <w:t>Годовое</w:t>
            </w:r>
            <w:proofErr w:type="gramEnd"/>
            <w:r w:rsidRPr="00C46C47">
              <w:br/>
              <w:t>тыс. м³/год</w:t>
            </w:r>
          </w:p>
        </w:tc>
        <w:tc>
          <w:tcPr>
            <w:tcW w:w="1372"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Суточное</w:t>
            </w:r>
            <w:r w:rsidRPr="00C46C47">
              <w:br/>
              <w:t>тыс. м³/</w:t>
            </w:r>
            <w:proofErr w:type="spellStart"/>
            <w:r w:rsidRPr="00C46C47">
              <w:t>сут</w:t>
            </w:r>
            <w:proofErr w:type="spellEnd"/>
          </w:p>
        </w:tc>
        <w:tc>
          <w:tcPr>
            <w:tcW w:w="1371"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Макс. суточное</w:t>
            </w:r>
            <w:r w:rsidRPr="00C46C47">
              <w:br/>
              <w:t>тыс. м³/</w:t>
            </w:r>
            <w:proofErr w:type="spellStart"/>
            <w:r w:rsidRPr="00C46C47">
              <w:t>сут</w:t>
            </w:r>
            <w:proofErr w:type="spellEnd"/>
          </w:p>
        </w:tc>
        <w:tc>
          <w:tcPr>
            <w:tcW w:w="1372"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proofErr w:type="gramStart"/>
            <w:r w:rsidRPr="00C46C47">
              <w:t>Годовое</w:t>
            </w:r>
            <w:proofErr w:type="gramEnd"/>
            <w:r w:rsidRPr="00C46C47">
              <w:br/>
              <w:t>тыс. м³/год</w:t>
            </w:r>
          </w:p>
        </w:tc>
        <w:tc>
          <w:tcPr>
            <w:tcW w:w="1371"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Суточное</w:t>
            </w:r>
            <w:r w:rsidRPr="00C46C47">
              <w:br/>
              <w:t>тыс. м³/</w:t>
            </w:r>
            <w:proofErr w:type="spellStart"/>
            <w:r w:rsidRPr="00C46C47">
              <w:t>сут</w:t>
            </w:r>
            <w:proofErr w:type="spellEnd"/>
          </w:p>
        </w:tc>
        <w:tc>
          <w:tcPr>
            <w:tcW w:w="1374" w:type="dxa"/>
            <w:tcBorders>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Макс. суточное</w:t>
            </w:r>
            <w:r w:rsidRPr="00C46C47">
              <w:br/>
              <w:t>тыс. м³/</w:t>
            </w:r>
            <w:proofErr w:type="spellStart"/>
            <w:r w:rsidRPr="00C46C47">
              <w:t>сут</w:t>
            </w:r>
            <w:proofErr w:type="spellEnd"/>
          </w:p>
        </w:tc>
      </w:tr>
      <w:tr w:rsidR="00C46C47" w:rsidRPr="00C46C47" w:rsidTr="005424AF">
        <w:tc>
          <w:tcPr>
            <w:tcW w:w="9641" w:type="dxa"/>
            <w:gridSpan w:val="7"/>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1410"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Горячая</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37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410"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Питьевая</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29,4</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0,08</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0,47</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25,28</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0,07</w:t>
            </w:r>
          </w:p>
        </w:tc>
        <w:tc>
          <w:tcPr>
            <w:tcW w:w="137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0,47</w:t>
            </w:r>
          </w:p>
        </w:tc>
      </w:tr>
      <w:tr w:rsidR="00C46C47" w:rsidRPr="00C46C47" w:rsidTr="005424AF">
        <w:tc>
          <w:tcPr>
            <w:tcW w:w="1410"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Техническая</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9641" w:type="dxa"/>
            <w:gridSpan w:val="7"/>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1410"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Горячая</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37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410"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Питьевая</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11,7</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0,03</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0,16</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0,02</w:t>
            </w:r>
          </w:p>
        </w:tc>
        <w:tc>
          <w:tcPr>
            <w:tcW w:w="137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0,16</w:t>
            </w:r>
          </w:p>
        </w:tc>
      </w:tr>
      <w:tr w:rsidR="00C46C47" w:rsidRPr="00C46C47" w:rsidTr="005424AF">
        <w:tc>
          <w:tcPr>
            <w:tcW w:w="1410"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Техническая</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1"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37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bl>
    <w:p w:rsidR="00C46C47" w:rsidRPr="00C46C47" w:rsidRDefault="00C46C47" w:rsidP="00C46C47">
      <w:pPr>
        <w:spacing w:after="0" w:line="360" w:lineRule="auto"/>
        <w:ind w:firstLine="709"/>
        <w:jc w:val="both"/>
        <w:rPr>
          <w:rFonts w:ascii="Times New Roman" w:hAnsi="Times New Roman" w:cs="Times New Roman"/>
          <w:sz w:val="24"/>
          <w:szCs w:val="24"/>
        </w:rPr>
      </w:pP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Ожидаемое потребление уменьшится в связи с предположительным уменьшением численности населения. При этом фактическое потребление в ожидаемый период может быть значительно выше. </w:t>
      </w:r>
    </w:p>
    <w:p w:rsidR="00C46C47" w:rsidRPr="00C46C47" w:rsidRDefault="00C46C47" w:rsidP="00C46C47">
      <w:pPr>
        <w:spacing w:after="0" w:line="360" w:lineRule="auto"/>
        <w:ind w:firstLine="709"/>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1" w:name="__RefHeading___Toc3980_3486779099"/>
      <w:bookmarkEnd w:id="21"/>
      <w:r w:rsidRPr="00C46C47">
        <w:rPr>
          <w:rFonts w:ascii="Times New Roman" w:hAnsi="Times New Roman" w:cs="Times New Roman"/>
          <w:sz w:val="24"/>
          <w:szCs w:val="24"/>
        </w:rPr>
        <w:t>1.3.10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spacing w:val="-3"/>
          <w:sz w:val="24"/>
          <w:szCs w:val="24"/>
        </w:rPr>
        <w:t>На территории Сластухинского муниципального образования имеется одна технологическая зона. Изменений до 2029 года не ожидается, поэтому территориальная структура потребления воды значительно не изменится.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2" w:name="__RefHeading___Toc3982_3486779099"/>
      <w:bookmarkEnd w:id="22"/>
      <w:r w:rsidRPr="00C46C47">
        <w:rPr>
          <w:rFonts w:ascii="Times New Roman" w:hAnsi="Times New Roman" w:cs="Times New Roman"/>
          <w:sz w:val="24"/>
          <w:szCs w:val="24"/>
        </w:rPr>
        <w:lastRenderedPageBreak/>
        <w:t xml:space="preserve">1.3.11 </w:t>
      </w:r>
      <w:r w:rsidRPr="00C46C47">
        <w:rPr>
          <w:rFonts w:ascii="Times New Roman" w:hAnsi="Times New Roman" w:cs="Times New Roman"/>
          <w:color w:val="000000"/>
          <w:sz w:val="24"/>
          <w:szCs w:val="24"/>
        </w:rPr>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питьевой, технической воды абонентами</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Таблица 10 - Оценка расходов питьевой воды Сластухинского муниципального образования Екатериновского района Саратовской области.</w:t>
      </w:r>
    </w:p>
    <w:tbl>
      <w:tblPr>
        <w:tblW w:w="0" w:type="auto"/>
        <w:tblInd w:w="28" w:type="dxa"/>
        <w:tblLayout w:type="fixed"/>
        <w:tblCellMar>
          <w:top w:w="28" w:type="dxa"/>
          <w:left w:w="28" w:type="dxa"/>
          <w:bottom w:w="28" w:type="dxa"/>
          <w:right w:w="28" w:type="dxa"/>
        </w:tblCellMar>
        <w:tblLook w:val="0000"/>
      </w:tblPr>
      <w:tblGrid>
        <w:gridCol w:w="1305"/>
        <w:gridCol w:w="758"/>
        <w:gridCol w:w="758"/>
        <w:gridCol w:w="758"/>
        <w:gridCol w:w="758"/>
        <w:gridCol w:w="758"/>
        <w:gridCol w:w="758"/>
        <w:gridCol w:w="758"/>
        <w:gridCol w:w="758"/>
        <w:gridCol w:w="758"/>
        <w:gridCol w:w="758"/>
        <w:gridCol w:w="760"/>
      </w:tblGrid>
      <w:tr w:rsidR="00C46C47" w:rsidRPr="00C46C47" w:rsidTr="005424AF">
        <w:tc>
          <w:tcPr>
            <w:tcW w:w="1305" w:type="dxa"/>
            <w:vMerge w:val="restart"/>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Наименование</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2019г.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2020г.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2021г.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2022г.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2023г.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2024г.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2025г.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2026г.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2027г.</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2028г.</w:t>
            </w:r>
          </w:p>
        </w:tc>
        <w:tc>
          <w:tcPr>
            <w:tcW w:w="760"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2029г.</w:t>
            </w:r>
          </w:p>
        </w:tc>
      </w:tr>
      <w:tr w:rsidR="00C46C47" w:rsidRPr="00C46C47" w:rsidTr="005424AF">
        <w:tc>
          <w:tcPr>
            <w:tcW w:w="1305" w:type="dxa"/>
            <w:vMerge/>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snapToGrid w:val="0"/>
            </w:pPr>
          </w:p>
        </w:tc>
        <w:tc>
          <w:tcPr>
            <w:tcW w:w="8340" w:type="dxa"/>
            <w:gridSpan w:val="11"/>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Тыс. м3</w:t>
            </w:r>
          </w:p>
        </w:tc>
      </w:tr>
      <w:tr w:rsidR="00C46C47" w:rsidRPr="00C46C47" w:rsidTr="005424AF">
        <w:tc>
          <w:tcPr>
            <w:tcW w:w="9645" w:type="dxa"/>
            <w:gridSpan w:val="12"/>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Население</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29,4</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28,96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28,53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28,1</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27,68</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27,26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26,85</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26,45</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26,05</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25,66</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25,28</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Бюджетные организации</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Прочие организации</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Потери</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8,6</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8,6</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pPr>
            <w:r w:rsidRPr="00C46C47">
              <w:rPr>
                <w:b/>
              </w:rPr>
              <w:t>Итого:</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38</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37,56</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37,13</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36,7</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36,28</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35,86</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35,45</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35,05</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34,65</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34,26</w:t>
            </w:r>
          </w:p>
        </w:tc>
        <w:tc>
          <w:tcPr>
            <w:tcW w:w="760"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rPr>
              <w:t>33,88</w:t>
            </w:r>
          </w:p>
        </w:tc>
      </w:tr>
      <w:tr w:rsidR="00C46C47" w:rsidRPr="00C46C47" w:rsidTr="005424AF">
        <w:tc>
          <w:tcPr>
            <w:tcW w:w="9645" w:type="dxa"/>
            <w:gridSpan w:val="12"/>
            <w:tcBorders>
              <w:top w:val="single" w:sz="1" w:space="0" w:color="000000"/>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Население</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11,7</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11,52</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11,35</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11,18</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11,01</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10,84</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10,68</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10,52</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10,36</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10,2</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10,05</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Бюджетные организации</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Прочие организации</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pPr>
            <w:r w:rsidRPr="00C46C47">
              <w:t>Потери</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58" w:type="dxa"/>
            <w:tcBorders>
              <w:top w:val="single" w:sz="1" w:space="0" w:color="000000"/>
              <w:left w:val="single" w:sz="1" w:space="0" w:color="000000"/>
              <w:bottom w:val="single" w:sz="1" w:space="0" w:color="000000"/>
            </w:tcBorders>
            <w:shd w:val="clear" w:color="auto" w:fill="FFFFFF"/>
            <w:vAlign w:val="center"/>
          </w:tcPr>
          <w:p w:rsidR="00C46C47" w:rsidRPr="00C46C47" w:rsidRDefault="00C46C47" w:rsidP="005424AF">
            <w:pPr>
              <w:pStyle w:val="a6"/>
              <w:jc w:val="center"/>
            </w:pPr>
            <w:r w:rsidRPr="00C46C47">
              <w:t>0,3</w:t>
            </w:r>
          </w:p>
        </w:tc>
        <w:tc>
          <w:tcPr>
            <w:tcW w:w="760"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46C47" w:rsidRPr="00C46C47" w:rsidRDefault="00C46C47" w:rsidP="005424AF">
            <w:pPr>
              <w:pStyle w:val="a6"/>
              <w:jc w:val="center"/>
            </w:pPr>
            <w:r w:rsidRPr="00C46C47">
              <w:t>0,3</w:t>
            </w:r>
          </w:p>
        </w:tc>
      </w:tr>
      <w:tr w:rsidR="00C46C47" w:rsidRPr="00C46C47" w:rsidTr="005424AF">
        <w:tc>
          <w:tcPr>
            <w:tcW w:w="130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pPr>
            <w:r w:rsidRPr="00C46C47">
              <w:rPr>
                <w:b/>
              </w:rPr>
              <w:t>Итого:</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12</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11,82</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11,65</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11,48</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11,31</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11,14</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10,98</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10,82</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10,66</w:t>
            </w:r>
          </w:p>
        </w:tc>
        <w:tc>
          <w:tcPr>
            <w:tcW w:w="758"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rPr>
                <w:b/>
              </w:rPr>
              <w:t>10,5</w:t>
            </w:r>
          </w:p>
        </w:tc>
        <w:tc>
          <w:tcPr>
            <w:tcW w:w="760"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rPr>
                <w:b/>
              </w:rPr>
              <w:t>10,35</w:t>
            </w:r>
          </w:p>
        </w:tc>
      </w:tr>
    </w:tbl>
    <w:p w:rsidR="00C46C47" w:rsidRPr="00C46C47" w:rsidRDefault="00C46C47" w:rsidP="00C46C47">
      <w:pPr>
        <w:spacing w:after="0" w:line="360" w:lineRule="auto"/>
        <w:ind w:firstLine="709"/>
        <w:jc w:val="both"/>
        <w:rPr>
          <w:rFonts w:ascii="Times New Roman" w:hAnsi="Times New Roman" w:cs="Times New Roman"/>
          <w:sz w:val="24"/>
          <w:szCs w:val="24"/>
        </w:rPr>
      </w:pPr>
    </w:p>
    <w:p w:rsidR="00C46C47" w:rsidRPr="00C46C47" w:rsidRDefault="00C46C47" w:rsidP="00C46C47">
      <w:pPr>
        <w:spacing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Водоснабжение, по населению рассчитано исходя из прогноза численности населения Сластухинского муниципального образования Екатериновского района Саратовской области и перспективного подключения абонентов к системе централизованного водоснабжения.</w:t>
      </w: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23" w:name="__RefHeading___Toc3984_3486779099"/>
      <w:bookmarkEnd w:id="23"/>
      <w:r w:rsidRPr="00C46C47">
        <w:rPr>
          <w:rFonts w:ascii="Times New Roman" w:hAnsi="Times New Roman" w:cs="Times New Roman"/>
          <w:sz w:val="24"/>
          <w:szCs w:val="24"/>
        </w:rPr>
        <w:t xml:space="preserve">1.3.12 Сведения о фактических и планируемых потерях горячей, питьевой, технической воды при её транспортировке. </w:t>
      </w:r>
    </w:p>
    <w:p w:rsidR="00C46C47" w:rsidRPr="00C46C47" w:rsidRDefault="00C46C47" w:rsidP="00C46C47">
      <w:pPr>
        <w:pStyle w:val="a0"/>
        <w:spacing w:line="360" w:lineRule="auto"/>
        <w:ind w:firstLine="709"/>
        <w:jc w:val="both"/>
        <w:rPr>
          <w:sz w:val="24"/>
          <w:szCs w:val="24"/>
        </w:rPr>
      </w:pPr>
      <w:r w:rsidRPr="00C46C47">
        <w:rPr>
          <w:sz w:val="24"/>
          <w:szCs w:val="24"/>
        </w:rPr>
        <w:t>За 2019 год потери воды в с</w:t>
      </w:r>
      <w:proofErr w:type="gramStart"/>
      <w:r w:rsidRPr="00C46C47">
        <w:rPr>
          <w:sz w:val="24"/>
          <w:szCs w:val="24"/>
        </w:rPr>
        <w:t>.С</w:t>
      </w:r>
      <w:proofErr w:type="gramEnd"/>
      <w:r w:rsidRPr="00C46C47">
        <w:rPr>
          <w:sz w:val="24"/>
          <w:szCs w:val="24"/>
        </w:rPr>
        <w:t xml:space="preserve">ластуха составляет 8,6 тыс.куб.м/год, а в с.Вязовка 0,3. Для сокращения потерь требуется проведение мероприятий по замене водопровода. Внедрение мероприятий на расчетный срок по энергосбережению и </w:t>
      </w:r>
      <w:proofErr w:type="spellStart"/>
      <w:r w:rsidRPr="00C46C47">
        <w:rPr>
          <w:sz w:val="24"/>
          <w:szCs w:val="24"/>
        </w:rPr>
        <w:t>водосбережению</w:t>
      </w:r>
      <w:proofErr w:type="spellEnd"/>
      <w:r w:rsidRPr="00C46C47">
        <w:rPr>
          <w:sz w:val="24"/>
          <w:szCs w:val="24"/>
        </w:rPr>
        <w:t xml:space="preserve"> позволят снизить потери воды, сократить объемы водопотребления, снизить нагрузку на </w:t>
      </w:r>
      <w:r w:rsidRPr="00C46C47">
        <w:rPr>
          <w:sz w:val="24"/>
          <w:szCs w:val="24"/>
        </w:rPr>
        <w:lastRenderedPageBreak/>
        <w:t>водозаборные узлы, повысив качество их работы, и расширить зону обслуживания.</w:t>
      </w:r>
    </w:p>
    <w:p w:rsidR="00C46C47" w:rsidRPr="00C46C47" w:rsidRDefault="00C46C47" w:rsidP="00C46C47">
      <w:pPr>
        <w:pStyle w:val="a0"/>
        <w:spacing w:line="360" w:lineRule="auto"/>
        <w:ind w:firstLine="709"/>
        <w:jc w:val="both"/>
        <w:rPr>
          <w:sz w:val="24"/>
          <w:szCs w:val="24"/>
        </w:rPr>
      </w:pPr>
      <w:r w:rsidRPr="00C46C47">
        <w:rPr>
          <w:rStyle w:val="23"/>
          <w:sz w:val="24"/>
          <w:szCs w:val="24"/>
        </w:rPr>
        <w:t>Таблица 11</w:t>
      </w:r>
    </w:p>
    <w:tbl>
      <w:tblPr>
        <w:tblW w:w="0" w:type="auto"/>
        <w:tblInd w:w="1" w:type="dxa"/>
        <w:tblLayout w:type="fixed"/>
        <w:tblCellMar>
          <w:left w:w="0" w:type="dxa"/>
          <w:right w:w="0" w:type="dxa"/>
        </w:tblCellMar>
        <w:tblLook w:val="0000"/>
      </w:tblPr>
      <w:tblGrid>
        <w:gridCol w:w="1695"/>
        <w:gridCol w:w="722"/>
        <w:gridCol w:w="722"/>
        <w:gridCol w:w="722"/>
        <w:gridCol w:w="722"/>
        <w:gridCol w:w="722"/>
        <w:gridCol w:w="722"/>
        <w:gridCol w:w="722"/>
        <w:gridCol w:w="722"/>
        <w:gridCol w:w="722"/>
        <w:gridCol w:w="722"/>
        <w:gridCol w:w="724"/>
      </w:tblGrid>
      <w:tr w:rsidR="00C46C47" w:rsidRPr="00C46C47" w:rsidTr="005424AF">
        <w:tc>
          <w:tcPr>
            <w:tcW w:w="1695"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Наименование показателей</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2019г.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2020г.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2021г.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2022г.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2023г.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2024г.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2025г.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2026г.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2027г.</w:t>
            </w:r>
          </w:p>
        </w:tc>
        <w:tc>
          <w:tcPr>
            <w:tcW w:w="722"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2028г.</w:t>
            </w:r>
          </w:p>
        </w:tc>
        <w:tc>
          <w:tcPr>
            <w:tcW w:w="724"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2029г.</w:t>
            </w:r>
          </w:p>
        </w:tc>
      </w:tr>
      <w:tr w:rsidR="00C46C47" w:rsidRPr="00C46C47" w:rsidTr="005424AF">
        <w:tc>
          <w:tcPr>
            <w:tcW w:w="9639" w:type="dxa"/>
            <w:gridSpan w:val="12"/>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1695"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Объем потерь питьевой воды (тыс. м3)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72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1695"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Объем отпуска в сеть питьевой воды (тыс. м3)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38</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37,56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37,13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36,7</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36,28</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35,86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35,45</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35,05</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34,65</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34,26</w:t>
            </w:r>
          </w:p>
        </w:tc>
        <w:tc>
          <w:tcPr>
            <w:tcW w:w="72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33,88</w:t>
            </w:r>
          </w:p>
        </w:tc>
      </w:tr>
      <w:tr w:rsidR="00C46C47" w:rsidRPr="00C46C47" w:rsidTr="005424AF">
        <w:tc>
          <w:tcPr>
            <w:tcW w:w="9639" w:type="dxa"/>
            <w:gridSpan w:val="12"/>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1695"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Объем потерь питьевой воды (тыс. м3)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72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r w:rsidR="00C46C47" w:rsidRPr="00C46C47" w:rsidTr="005424AF">
        <w:tc>
          <w:tcPr>
            <w:tcW w:w="1695"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Объем отпуска в сеть питьевой воды (тыс. м3)</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12</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11,82</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11,65</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11,48</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11,31</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11,14</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10,98</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10,82</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10,66</w:t>
            </w:r>
          </w:p>
        </w:tc>
        <w:tc>
          <w:tcPr>
            <w:tcW w:w="72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10,5</w:t>
            </w:r>
          </w:p>
        </w:tc>
        <w:tc>
          <w:tcPr>
            <w:tcW w:w="724"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10,35</w:t>
            </w:r>
          </w:p>
        </w:tc>
      </w:tr>
    </w:tbl>
    <w:p w:rsidR="00C46C47" w:rsidRPr="00C46C47" w:rsidRDefault="00C46C47" w:rsidP="00C46C47">
      <w:pPr>
        <w:pStyle w:val="a0"/>
        <w:spacing w:line="360" w:lineRule="auto"/>
        <w:ind w:firstLine="709"/>
        <w:jc w:val="both"/>
        <w:rPr>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24" w:name="__RefHeading___Toc3986_3486779099"/>
      <w:bookmarkEnd w:id="24"/>
      <w:r w:rsidRPr="00C46C47">
        <w:rPr>
          <w:rStyle w:val="23"/>
          <w:rFonts w:ascii="Times New Roman" w:hAnsi="Times New Roman" w:cs="Times New Roman"/>
          <w:color w:val="000000"/>
          <w:sz w:val="24"/>
          <w:szCs w:val="24"/>
        </w:rPr>
        <w:t>1.3.13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Таблица 12 – Перспективный  баланс водопотребления питьевой воды на 2029 год.</w:t>
      </w:r>
    </w:p>
    <w:tbl>
      <w:tblPr>
        <w:tblW w:w="0" w:type="auto"/>
        <w:tblInd w:w="1" w:type="dxa"/>
        <w:tblLayout w:type="fixed"/>
        <w:tblCellMar>
          <w:left w:w="0" w:type="dxa"/>
          <w:right w:w="0" w:type="dxa"/>
        </w:tblCellMar>
        <w:tblLook w:val="0000"/>
      </w:tblPr>
      <w:tblGrid>
        <w:gridCol w:w="3066"/>
        <w:gridCol w:w="2583"/>
        <w:gridCol w:w="3992"/>
      </w:tblGrid>
      <w:tr w:rsidR="00C46C47" w:rsidRPr="00C46C47" w:rsidTr="005424AF">
        <w:trPr>
          <w:tblHeader/>
        </w:trPr>
        <w:tc>
          <w:tcPr>
            <w:tcW w:w="3066"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Наименование показателей</w:t>
            </w:r>
          </w:p>
        </w:tc>
        <w:tc>
          <w:tcPr>
            <w:tcW w:w="2583" w:type="dxa"/>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 xml:space="preserve">Ед. </w:t>
            </w:r>
            <w:proofErr w:type="spellStart"/>
            <w:r w:rsidRPr="00C46C47">
              <w:t>изм</w:t>
            </w:r>
            <w:proofErr w:type="spellEnd"/>
            <w:r w:rsidRPr="00C46C47">
              <w:t>.</w:t>
            </w:r>
          </w:p>
        </w:tc>
        <w:tc>
          <w:tcPr>
            <w:tcW w:w="3992" w:type="dxa"/>
            <w:tcBorders>
              <w:top w:val="single" w:sz="1" w:space="0" w:color="000000"/>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Объем</w:t>
            </w:r>
          </w:p>
        </w:tc>
      </w:tr>
      <w:tr w:rsidR="00C46C47" w:rsidRPr="00C46C47" w:rsidTr="005424AF">
        <w:tc>
          <w:tcPr>
            <w:tcW w:w="9641" w:type="dxa"/>
            <w:gridSpan w:val="3"/>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Подъем</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33,88</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Покупная вода</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Потери</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 / %</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Реализация услуг, в т.ч.</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25,28</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население</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25,28</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бюджетные организации, в т.ч.</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прочие потребители</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9641" w:type="dxa"/>
            <w:gridSpan w:val="3"/>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Подъем</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10,35</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Покупная вода</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Потери</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 / %</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Реализация услуг, в т.ч.</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10,05</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население</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10,05</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бюджетные организации, в т.ч.</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3066"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 прочие потребители</w:t>
            </w:r>
          </w:p>
        </w:tc>
        <w:tc>
          <w:tcPr>
            <w:tcW w:w="2583"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тыс. куб. м.</w:t>
            </w:r>
          </w:p>
        </w:tc>
        <w:tc>
          <w:tcPr>
            <w:tcW w:w="3992"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bl>
    <w:p w:rsidR="00C46C47" w:rsidRPr="00C46C47" w:rsidRDefault="00C46C47" w:rsidP="00C46C47">
      <w:pPr>
        <w:spacing w:after="0" w:line="360" w:lineRule="auto"/>
        <w:ind w:firstLine="709"/>
        <w:jc w:val="both"/>
        <w:rPr>
          <w:rFonts w:ascii="Times New Roman" w:hAnsi="Times New Roman" w:cs="Times New Roman"/>
          <w:bCs/>
          <w:sz w:val="24"/>
          <w:szCs w:val="24"/>
          <w:highlight w:val="yellow"/>
        </w:rPr>
      </w:pP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bCs/>
          <w:color w:val="000000"/>
          <w:sz w:val="24"/>
          <w:szCs w:val="24"/>
        </w:rPr>
        <w:t>Перспективный баланс рассчитан исходя из численности населения и нормы потребления воды – 150 л/чел в сутки.</w:t>
      </w:r>
    </w:p>
    <w:p w:rsidR="00C46C47" w:rsidRPr="00C46C47" w:rsidRDefault="00C46C47" w:rsidP="00C46C47">
      <w:pPr>
        <w:spacing w:after="0" w:line="360" w:lineRule="auto"/>
        <w:jc w:val="center"/>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5" w:name="__RefHeading___Toc3988_3486779099"/>
      <w:bookmarkEnd w:id="25"/>
      <w:r w:rsidRPr="00C46C47">
        <w:rPr>
          <w:rFonts w:ascii="Times New Roman" w:hAnsi="Times New Roman" w:cs="Times New Roman"/>
          <w:sz w:val="24"/>
          <w:szCs w:val="24"/>
        </w:rPr>
        <w:t xml:space="preserve">1.3.14 </w:t>
      </w:r>
      <w:r w:rsidRPr="00C46C47">
        <w:rPr>
          <w:rFonts w:ascii="Times New Roman" w:hAnsi="Times New Roman" w:cs="Times New Roman"/>
          <w:color w:val="000000"/>
          <w:sz w:val="24"/>
          <w:szCs w:val="24"/>
        </w:rPr>
        <w:t xml:space="preserve"> Расчет  требуемой мощности водозаборных и очистных сооружений исходя из данных о перспективном потреблении питьевой воды и величины потерь питьевой воды при ее транспортировке с указанием требуемых объемов  подачи и потребления питьевой воды, дефицита (резерва) мощностей по технологическим зонам с разбивкой по годам.</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В Сластухинском муниципальном образовании Екатериновского района Саратовской области существует одна технологическая зона. Основными источниками водоснабжения являются семь артезианских скважин.</w:t>
      </w:r>
    </w:p>
    <w:p w:rsidR="00C46C47" w:rsidRPr="00C46C47" w:rsidRDefault="00C46C47" w:rsidP="00C46C47">
      <w:pPr>
        <w:shd w:val="clear" w:color="auto" w:fill="FFFFFF"/>
        <w:spacing w:after="0" w:line="360" w:lineRule="auto"/>
        <w:ind w:firstLine="709"/>
        <w:jc w:val="both"/>
        <w:rPr>
          <w:rFonts w:ascii="Times New Roman" w:hAnsi="Times New Roman" w:cs="Times New Roman"/>
          <w:sz w:val="24"/>
          <w:szCs w:val="24"/>
        </w:rPr>
      </w:pPr>
      <w:r w:rsidRPr="00C46C47">
        <w:rPr>
          <w:rStyle w:val="23"/>
          <w:rFonts w:ascii="Times New Roman" w:eastAsia="Times New Roman" w:hAnsi="Times New Roman" w:cs="Times New Roman"/>
          <w:bCs/>
          <w:spacing w:val="2"/>
          <w:sz w:val="24"/>
          <w:szCs w:val="24"/>
        </w:rPr>
        <w:t>Установленная производительность водозабора составляет 624 м</w:t>
      </w:r>
      <w:r w:rsidRPr="00C46C47">
        <w:rPr>
          <w:rStyle w:val="23"/>
          <w:rFonts w:ascii="Times New Roman" w:eastAsia="Times New Roman" w:hAnsi="Times New Roman" w:cs="Times New Roman"/>
          <w:bCs/>
          <w:spacing w:val="2"/>
          <w:sz w:val="24"/>
          <w:szCs w:val="24"/>
          <w:vertAlign w:val="superscript"/>
        </w:rPr>
        <w:t>3</w:t>
      </w:r>
      <w:r w:rsidRPr="00C46C47">
        <w:rPr>
          <w:rStyle w:val="23"/>
          <w:rFonts w:ascii="Times New Roman" w:eastAsia="Times New Roman" w:hAnsi="Times New Roman" w:cs="Times New Roman"/>
          <w:bCs/>
          <w:spacing w:val="2"/>
          <w:sz w:val="24"/>
          <w:szCs w:val="24"/>
        </w:rPr>
        <w:t>/</w:t>
      </w:r>
      <w:proofErr w:type="spellStart"/>
      <w:r w:rsidRPr="00C46C47">
        <w:rPr>
          <w:rStyle w:val="23"/>
          <w:rFonts w:ascii="Times New Roman" w:eastAsia="Times New Roman" w:hAnsi="Times New Roman" w:cs="Times New Roman"/>
          <w:bCs/>
          <w:spacing w:val="2"/>
          <w:sz w:val="24"/>
          <w:szCs w:val="24"/>
        </w:rPr>
        <w:t>сут</w:t>
      </w:r>
      <w:proofErr w:type="spellEnd"/>
      <w:r w:rsidRPr="00C46C47">
        <w:rPr>
          <w:rStyle w:val="23"/>
          <w:rFonts w:ascii="Times New Roman" w:eastAsia="Times New Roman" w:hAnsi="Times New Roman" w:cs="Times New Roman"/>
          <w:bCs/>
          <w:spacing w:val="2"/>
          <w:sz w:val="24"/>
          <w:szCs w:val="24"/>
        </w:rPr>
        <w:t xml:space="preserve">. Среднесуточный объем потребляемой воды </w:t>
      </w:r>
      <w:proofErr w:type="gramStart"/>
      <w:r w:rsidRPr="00C46C47">
        <w:rPr>
          <w:rStyle w:val="23"/>
          <w:rFonts w:ascii="Times New Roman" w:eastAsia="Times New Roman" w:hAnsi="Times New Roman" w:cs="Times New Roman"/>
          <w:bCs/>
          <w:spacing w:val="2"/>
          <w:sz w:val="24"/>
          <w:szCs w:val="24"/>
        </w:rPr>
        <w:t>будет предположительно составляет</w:t>
      </w:r>
      <w:proofErr w:type="gramEnd"/>
      <w:r w:rsidRPr="00C46C47">
        <w:rPr>
          <w:rStyle w:val="23"/>
          <w:rFonts w:ascii="Times New Roman" w:eastAsia="Times New Roman" w:hAnsi="Times New Roman" w:cs="Times New Roman"/>
          <w:bCs/>
          <w:spacing w:val="2"/>
          <w:sz w:val="24"/>
          <w:szCs w:val="24"/>
        </w:rPr>
        <w:t xml:space="preserve"> 121,2 м</w:t>
      </w:r>
      <w:r w:rsidRPr="00C46C47">
        <w:rPr>
          <w:rStyle w:val="23"/>
          <w:rFonts w:ascii="Times New Roman" w:eastAsia="Times New Roman" w:hAnsi="Times New Roman" w:cs="Times New Roman"/>
          <w:bCs/>
          <w:spacing w:val="2"/>
          <w:sz w:val="24"/>
          <w:szCs w:val="24"/>
          <w:vertAlign w:val="superscript"/>
        </w:rPr>
        <w:t>3</w:t>
      </w:r>
      <w:r w:rsidRPr="00C46C47">
        <w:rPr>
          <w:rStyle w:val="23"/>
          <w:rFonts w:ascii="Times New Roman" w:eastAsia="Times New Roman" w:hAnsi="Times New Roman" w:cs="Times New Roman"/>
          <w:bCs/>
          <w:spacing w:val="2"/>
          <w:sz w:val="24"/>
          <w:szCs w:val="24"/>
        </w:rPr>
        <w:t>/</w:t>
      </w:r>
      <w:proofErr w:type="spellStart"/>
      <w:r w:rsidRPr="00C46C47">
        <w:rPr>
          <w:rStyle w:val="23"/>
          <w:rFonts w:ascii="Times New Roman" w:eastAsia="Times New Roman" w:hAnsi="Times New Roman" w:cs="Times New Roman"/>
          <w:bCs/>
          <w:spacing w:val="2"/>
          <w:sz w:val="24"/>
          <w:szCs w:val="24"/>
        </w:rPr>
        <w:t>сут</w:t>
      </w:r>
      <w:proofErr w:type="spellEnd"/>
      <w:r w:rsidRPr="00C46C47">
        <w:rPr>
          <w:rStyle w:val="23"/>
          <w:rFonts w:ascii="Times New Roman" w:eastAsia="Times New Roman" w:hAnsi="Times New Roman" w:cs="Times New Roman"/>
          <w:bCs/>
          <w:spacing w:val="2"/>
          <w:sz w:val="24"/>
          <w:szCs w:val="24"/>
        </w:rPr>
        <w:t>. В связи с этим можно сделать вывод, что скважина работает на 19,4% установленной мощности, резерв производственных мощностей 502,8 м</w:t>
      </w:r>
      <w:r w:rsidRPr="00C46C47">
        <w:rPr>
          <w:rStyle w:val="23"/>
          <w:rFonts w:ascii="Times New Roman" w:eastAsia="Times New Roman" w:hAnsi="Times New Roman" w:cs="Times New Roman"/>
          <w:bCs/>
          <w:spacing w:val="2"/>
          <w:sz w:val="24"/>
          <w:szCs w:val="24"/>
          <w:vertAlign w:val="superscript"/>
        </w:rPr>
        <w:t>3</w:t>
      </w:r>
      <w:r w:rsidRPr="00C46C47">
        <w:rPr>
          <w:rStyle w:val="23"/>
          <w:rFonts w:ascii="Times New Roman" w:eastAsia="Times New Roman" w:hAnsi="Times New Roman" w:cs="Times New Roman"/>
          <w:bCs/>
          <w:spacing w:val="2"/>
          <w:sz w:val="24"/>
          <w:szCs w:val="24"/>
        </w:rPr>
        <w:t>/</w:t>
      </w:r>
      <w:proofErr w:type="spellStart"/>
      <w:r w:rsidRPr="00C46C47">
        <w:rPr>
          <w:rStyle w:val="23"/>
          <w:rFonts w:ascii="Times New Roman" w:eastAsia="Times New Roman" w:hAnsi="Times New Roman" w:cs="Times New Roman"/>
          <w:bCs/>
          <w:spacing w:val="2"/>
          <w:sz w:val="24"/>
          <w:szCs w:val="24"/>
        </w:rPr>
        <w:t>сут</w:t>
      </w:r>
      <w:proofErr w:type="spellEnd"/>
      <w:r w:rsidRPr="00C46C47">
        <w:rPr>
          <w:rStyle w:val="23"/>
          <w:rFonts w:ascii="Times New Roman" w:eastAsia="Times New Roman" w:hAnsi="Times New Roman" w:cs="Times New Roman"/>
          <w:bCs/>
          <w:spacing w:val="2"/>
          <w:sz w:val="24"/>
          <w:szCs w:val="24"/>
        </w:rPr>
        <w:t>.</w:t>
      </w:r>
    </w:p>
    <w:p w:rsidR="00C46C47" w:rsidRPr="00C46C47" w:rsidRDefault="00C46C47" w:rsidP="00C46C47">
      <w:pPr>
        <w:spacing w:after="0" w:line="360" w:lineRule="auto"/>
        <w:jc w:val="both"/>
        <w:rPr>
          <w:rFonts w:ascii="Times New Roman" w:hAnsi="Times New Roman" w:cs="Times New Roman"/>
          <w:sz w:val="24"/>
          <w:szCs w:val="24"/>
        </w:rPr>
      </w:pPr>
      <w:r w:rsidRPr="00C46C47">
        <w:rPr>
          <w:rStyle w:val="23"/>
          <w:rFonts w:ascii="Times New Roman" w:hAnsi="Times New Roman" w:cs="Times New Roman"/>
          <w:bCs/>
          <w:sz w:val="24"/>
          <w:szCs w:val="24"/>
        </w:rPr>
        <w:tab/>
      </w:r>
      <w:r w:rsidRPr="00C46C47">
        <w:rPr>
          <w:rFonts w:ascii="Times New Roman" w:hAnsi="Times New Roman" w:cs="Times New Roman"/>
          <w:bCs/>
          <w:sz w:val="24"/>
          <w:szCs w:val="24"/>
        </w:rPr>
        <w:t>Таблица 13.</w:t>
      </w:r>
    </w:p>
    <w:tbl>
      <w:tblPr>
        <w:tblW w:w="0" w:type="auto"/>
        <w:tblInd w:w="1" w:type="dxa"/>
        <w:tblLayout w:type="fixed"/>
        <w:tblCellMar>
          <w:left w:w="0" w:type="dxa"/>
          <w:right w:w="0" w:type="dxa"/>
        </w:tblCellMar>
        <w:tblLook w:val="0000"/>
      </w:tblPr>
      <w:tblGrid>
        <w:gridCol w:w="1369"/>
        <w:gridCol w:w="836"/>
        <w:gridCol w:w="1242"/>
        <w:gridCol w:w="2056"/>
        <w:gridCol w:w="836"/>
        <w:gridCol w:w="1242"/>
        <w:gridCol w:w="2060"/>
      </w:tblGrid>
      <w:tr w:rsidR="00C46C47" w:rsidRPr="00C46C47" w:rsidTr="005424AF">
        <w:tc>
          <w:tcPr>
            <w:tcW w:w="1369" w:type="dxa"/>
            <w:vMerge w:val="restart"/>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Показатели</w:t>
            </w:r>
          </w:p>
        </w:tc>
        <w:tc>
          <w:tcPr>
            <w:tcW w:w="4134" w:type="dxa"/>
            <w:gridSpan w:val="3"/>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2019 г.</w:t>
            </w:r>
          </w:p>
        </w:tc>
        <w:tc>
          <w:tcPr>
            <w:tcW w:w="4138" w:type="dxa"/>
            <w:gridSpan w:val="3"/>
            <w:tcBorders>
              <w:top w:val="single" w:sz="1" w:space="0" w:color="000000"/>
              <w:left w:val="single" w:sz="1" w:space="0" w:color="000000"/>
              <w:bottom w:val="single" w:sz="1" w:space="0" w:color="000000"/>
              <w:right w:val="single" w:sz="1" w:space="0" w:color="000000"/>
            </w:tcBorders>
            <w:shd w:val="clear" w:color="auto" w:fill="CFE7FF"/>
            <w:vAlign w:val="center"/>
          </w:tcPr>
          <w:p w:rsidR="00C46C47" w:rsidRPr="00C46C47" w:rsidRDefault="00C46C47" w:rsidP="005424AF">
            <w:pPr>
              <w:pStyle w:val="a6"/>
              <w:jc w:val="center"/>
            </w:pPr>
            <w:r w:rsidRPr="00C46C47">
              <w:t>2029 г.</w:t>
            </w:r>
          </w:p>
        </w:tc>
      </w:tr>
      <w:tr w:rsidR="00C46C47" w:rsidRPr="00C46C47" w:rsidTr="005424AF">
        <w:tc>
          <w:tcPr>
            <w:tcW w:w="1369" w:type="dxa"/>
            <w:vMerge/>
            <w:tcBorders>
              <w:top w:val="single" w:sz="1" w:space="0" w:color="000000"/>
              <w:left w:val="single" w:sz="1" w:space="0" w:color="000000"/>
              <w:bottom w:val="single" w:sz="1" w:space="0" w:color="000000"/>
            </w:tcBorders>
            <w:shd w:val="clear" w:color="auto" w:fill="CFE7F5"/>
            <w:vAlign w:val="center"/>
          </w:tcPr>
          <w:p w:rsidR="00C46C47" w:rsidRPr="00C46C47" w:rsidRDefault="00C46C47" w:rsidP="005424AF">
            <w:pPr>
              <w:pStyle w:val="a6"/>
              <w:snapToGrid w:val="0"/>
            </w:pPr>
          </w:p>
        </w:tc>
        <w:tc>
          <w:tcPr>
            <w:tcW w:w="836"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Подача</w:t>
            </w:r>
            <w:r w:rsidRPr="00C46C47">
              <w:br/>
              <w:t>тыс. м³/год</w:t>
            </w:r>
          </w:p>
        </w:tc>
        <w:tc>
          <w:tcPr>
            <w:tcW w:w="1242"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Реализация</w:t>
            </w:r>
            <w:r w:rsidRPr="00C46C47">
              <w:br/>
              <w:t>тыс. м³/год</w:t>
            </w:r>
          </w:p>
        </w:tc>
        <w:tc>
          <w:tcPr>
            <w:tcW w:w="2056"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Потери</w:t>
            </w:r>
            <w:r w:rsidRPr="00C46C47">
              <w:br/>
              <w:t>тыс. м³/год</w:t>
            </w:r>
          </w:p>
        </w:tc>
        <w:tc>
          <w:tcPr>
            <w:tcW w:w="836"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Подача</w:t>
            </w:r>
            <w:r w:rsidRPr="00C46C47">
              <w:br/>
              <w:t>тыс. м³/год</w:t>
            </w:r>
          </w:p>
        </w:tc>
        <w:tc>
          <w:tcPr>
            <w:tcW w:w="1242" w:type="dxa"/>
            <w:tcBorders>
              <w:left w:val="single" w:sz="1" w:space="0" w:color="000000"/>
              <w:bottom w:val="single" w:sz="1" w:space="0" w:color="000000"/>
            </w:tcBorders>
            <w:shd w:val="clear" w:color="auto" w:fill="CFE7F5"/>
            <w:vAlign w:val="center"/>
          </w:tcPr>
          <w:p w:rsidR="00C46C47" w:rsidRPr="00C46C47" w:rsidRDefault="00C46C47" w:rsidP="005424AF">
            <w:pPr>
              <w:pStyle w:val="a6"/>
              <w:jc w:val="center"/>
            </w:pPr>
            <w:r w:rsidRPr="00C46C47">
              <w:t>Реализация</w:t>
            </w:r>
            <w:r w:rsidRPr="00C46C47">
              <w:br/>
              <w:t>тыс. м³/год</w:t>
            </w:r>
          </w:p>
        </w:tc>
        <w:tc>
          <w:tcPr>
            <w:tcW w:w="2060" w:type="dxa"/>
            <w:tcBorders>
              <w:left w:val="single" w:sz="1" w:space="0" w:color="000000"/>
              <w:bottom w:val="single" w:sz="1" w:space="0" w:color="000000"/>
              <w:right w:val="single" w:sz="1" w:space="0" w:color="000000"/>
            </w:tcBorders>
            <w:shd w:val="clear" w:color="auto" w:fill="CFE7F5"/>
            <w:vAlign w:val="center"/>
          </w:tcPr>
          <w:p w:rsidR="00C46C47" w:rsidRPr="00C46C47" w:rsidRDefault="00C46C47" w:rsidP="005424AF">
            <w:pPr>
              <w:pStyle w:val="a6"/>
              <w:jc w:val="center"/>
            </w:pPr>
            <w:r w:rsidRPr="00C46C47">
              <w:t>Потери</w:t>
            </w:r>
            <w:r w:rsidRPr="00C46C47">
              <w:br/>
              <w:t>тыс. м³/год</w:t>
            </w:r>
          </w:p>
        </w:tc>
      </w:tr>
      <w:tr w:rsidR="00C46C47" w:rsidRPr="00C46C47" w:rsidTr="005424AF">
        <w:tc>
          <w:tcPr>
            <w:tcW w:w="9641" w:type="dxa"/>
            <w:gridSpan w:val="7"/>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Сластуха</w:t>
            </w:r>
          </w:p>
        </w:tc>
      </w:tr>
      <w:tr w:rsidR="00C46C47" w:rsidRPr="00C46C47" w:rsidTr="005424AF">
        <w:tc>
          <w:tcPr>
            <w:tcW w:w="1369"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Горячая</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w:t>
            </w:r>
          </w:p>
        </w:tc>
        <w:tc>
          <w:tcPr>
            <w:tcW w:w="205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2060"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369"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Питьевая</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38</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29,4</w:t>
            </w:r>
          </w:p>
        </w:tc>
        <w:tc>
          <w:tcPr>
            <w:tcW w:w="205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8,6</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33,88</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25,28</w:t>
            </w:r>
          </w:p>
        </w:tc>
        <w:tc>
          <w:tcPr>
            <w:tcW w:w="2060"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8,6</w:t>
            </w:r>
          </w:p>
        </w:tc>
      </w:tr>
      <w:tr w:rsidR="00C46C47" w:rsidRPr="00C46C47" w:rsidTr="005424AF">
        <w:tc>
          <w:tcPr>
            <w:tcW w:w="1369"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Техническая</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205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2060"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r w:rsidR="00C46C47" w:rsidRPr="00C46C47" w:rsidTr="005424AF">
        <w:tc>
          <w:tcPr>
            <w:tcW w:w="9641" w:type="dxa"/>
            <w:gridSpan w:val="7"/>
            <w:tcBorders>
              <w:left w:val="single" w:sz="1" w:space="0" w:color="000000"/>
              <w:bottom w:val="single" w:sz="1" w:space="0" w:color="000000"/>
              <w:right w:val="single" w:sz="1" w:space="0" w:color="000000"/>
            </w:tcBorders>
            <w:shd w:val="clear" w:color="auto" w:fill="F2DBDB"/>
            <w:vAlign w:val="center"/>
          </w:tcPr>
          <w:p w:rsidR="00C46C47" w:rsidRPr="00C46C47" w:rsidRDefault="00C46C47" w:rsidP="005424AF">
            <w:pPr>
              <w:pStyle w:val="a6"/>
              <w:jc w:val="center"/>
            </w:pPr>
            <w:proofErr w:type="gramStart"/>
            <w:r w:rsidRPr="00C46C47">
              <w:t>с</w:t>
            </w:r>
            <w:proofErr w:type="gramEnd"/>
            <w:r w:rsidRPr="00C46C47">
              <w:t>. Вязовка</w:t>
            </w:r>
          </w:p>
        </w:tc>
      </w:tr>
      <w:tr w:rsidR="00C46C47" w:rsidRPr="00C46C47" w:rsidTr="005424AF">
        <w:tc>
          <w:tcPr>
            <w:tcW w:w="1369"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Горячая</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pPr>
            <w:r w:rsidRPr="00C46C47">
              <w:t>-</w:t>
            </w:r>
          </w:p>
        </w:tc>
        <w:tc>
          <w:tcPr>
            <w:tcW w:w="205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w:t>
            </w:r>
          </w:p>
        </w:tc>
        <w:tc>
          <w:tcPr>
            <w:tcW w:w="2060"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w:t>
            </w:r>
          </w:p>
        </w:tc>
      </w:tr>
      <w:tr w:rsidR="00C46C47" w:rsidRPr="00C46C47" w:rsidTr="005424AF">
        <w:tc>
          <w:tcPr>
            <w:tcW w:w="1369"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Питьевая</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12</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11,7</w:t>
            </w:r>
          </w:p>
        </w:tc>
        <w:tc>
          <w:tcPr>
            <w:tcW w:w="205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0,3</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10,35</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10,05</w:t>
            </w:r>
          </w:p>
        </w:tc>
        <w:tc>
          <w:tcPr>
            <w:tcW w:w="2060"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0,3</w:t>
            </w:r>
          </w:p>
        </w:tc>
      </w:tr>
      <w:tr w:rsidR="00C46C47" w:rsidRPr="00C46C47" w:rsidTr="005424AF">
        <w:tc>
          <w:tcPr>
            <w:tcW w:w="1369"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Техническая</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205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836"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1242" w:type="dxa"/>
            <w:tcBorders>
              <w:left w:val="single" w:sz="1" w:space="0" w:color="000000"/>
              <w:bottom w:val="single" w:sz="1" w:space="0" w:color="000000"/>
            </w:tcBorders>
            <w:shd w:val="clear" w:color="auto" w:fill="auto"/>
            <w:vAlign w:val="center"/>
          </w:tcPr>
          <w:p w:rsidR="00C46C47" w:rsidRPr="00C46C47" w:rsidRDefault="00C46C47" w:rsidP="005424AF">
            <w:pPr>
              <w:pStyle w:val="a6"/>
              <w:jc w:val="center"/>
            </w:pPr>
            <w:r w:rsidRPr="00C46C47">
              <w:t>0</w:t>
            </w:r>
          </w:p>
        </w:tc>
        <w:tc>
          <w:tcPr>
            <w:tcW w:w="2060" w:type="dxa"/>
            <w:tcBorders>
              <w:left w:val="single" w:sz="1" w:space="0" w:color="000000"/>
              <w:bottom w:val="single" w:sz="1" w:space="0" w:color="000000"/>
              <w:right w:val="single" w:sz="1" w:space="0" w:color="000000"/>
            </w:tcBorders>
            <w:shd w:val="clear" w:color="auto" w:fill="auto"/>
            <w:vAlign w:val="center"/>
          </w:tcPr>
          <w:p w:rsidR="00C46C47" w:rsidRPr="00C46C47" w:rsidRDefault="00C46C47" w:rsidP="005424AF">
            <w:pPr>
              <w:pStyle w:val="a6"/>
              <w:jc w:val="center"/>
            </w:pPr>
            <w:r w:rsidRPr="00C46C47">
              <w:t>0</w:t>
            </w:r>
          </w:p>
        </w:tc>
      </w:tr>
    </w:tbl>
    <w:p w:rsidR="00C46C47" w:rsidRPr="00C46C47" w:rsidRDefault="00C46C47" w:rsidP="00C46C47">
      <w:pPr>
        <w:spacing w:after="0" w:line="360" w:lineRule="auto"/>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6" w:name="__RefHeading___Toc3990_3486779099"/>
      <w:bookmarkEnd w:id="26"/>
      <w:r w:rsidRPr="00C46C47">
        <w:rPr>
          <w:rFonts w:ascii="Times New Roman" w:hAnsi="Times New Roman" w:cs="Times New Roman"/>
          <w:sz w:val="24"/>
          <w:szCs w:val="24"/>
        </w:rPr>
        <w:t>1.3.15  Наименование организации, которая наделена статусом гарантирующей организации.</w:t>
      </w:r>
    </w:p>
    <w:p w:rsidR="00C46C47" w:rsidRPr="00C46C47" w:rsidRDefault="00C46C47" w:rsidP="00C46C47">
      <w:pPr>
        <w:shd w:val="clear" w:color="auto" w:fill="FFFFFF"/>
        <w:spacing w:after="0" w:line="360" w:lineRule="auto"/>
        <w:ind w:firstLine="709"/>
        <w:jc w:val="both"/>
        <w:textAlignment w:val="baseline"/>
        <w:rPr>
          <w:rFonts w:ascii="Times New Roman" w:hAnsi="Times New Roman" w:cs="Times New Roman"/>
          <w:sz w:val="24"/>
          <w:szCs w:val="24"/>
        </w:rPr>
      </w:pPr>
      <w:r w:rsidRPr="00C46C47">
        <w:rPr>
          <w:rFonts w:ascii="Times New Roman" w:eastAsia="Microsoft YaHei" w:hAnsi="Times New Roman" w:cs="Times New Roman"/>
          <w:bCs/>
          <w:iCs/>
          <w:color w:val="000000"/>
          <w:spacing w:val="2"/>
          <w:sz w:val="24"/>
          <w:szCs w:val="24"/>
        </w:rPr>
        <w:t>На территории Сластухинского муниципального образования Екатериновского района Саратовской области все объекты централизованного водоснабжения находятся в собственности Сластухинского муниципального образования.</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27" w:name="__RefHeading___Toc3992_3486779099"/>
      <w:bookmarkEnd w:id="27"/>
      <w:r w:rsidRPr="00C46C47">
        <w:rPr>
          <w:rFonts w:ascii="Times New Roman" w:hAnsi="Times New Roman" w:cs="Times New Roman"/>
          <w:i w:val="0"/>
          <w:iCs w:val="0"/>
          <w:sz w:val="24"/>
          <w:szCs w:val="24"/>
        </w:rPr>
        <w:t>1.4  Предложения по строительству, реконструкции и модернизации объектов централизованных систем водоснабжения.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8" w:name="__RefHeading___Toc3994_3486779099"/>
      <w:bookmarkEnd w:id="28"/>
      <w:r w:rsidRPr="00C46C47">
        <w:rPr>
          <w:rFonts w:ascii="Times New Roman" w:hAnsi="Times New Roman" w:cs="Times New Roman"/>
          <w:sz w:val="24"/>
          <w:szCs w:val="24"/>
        </w:rPr>
        <w:t>1.4.1 Перечень основных мероприятий по реализации схем водоснабжения с разбивкой по годам.</w:t>
      </w:r>
    </w:p>
    <w:p w:rsidR="00C46C47" w:rsidRPr="00C46C47" w:rsidRDefault="00C46C47" w:rsidP="00C46C47">
      <w:pPr>
        <w:pStyle w:val="1b"/>
        <w:shd w:val="clear" w:color="auto" w:fill="FFFFFF"/>
        <w:spacing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pacing w:val="2"/>
          <w:sz w:val="24"/>
          <w:szCs w:val="24"/>
          <w:lang w:eastAsia="ru-RU"/>
        </w:rPr>
        <w:t xml:space="preserve">На период 2019 — 2029 гг. в Сластухинском МО, не </w:t>
      </w:r>
      <w:proofErr w:type="spellStart"/>
      <w:r w:rsidRPr="00C46C47">
        <w:rPr>
          <w:rFonts w:ascii="Times New Roman" w:eastAsia="Times New Roman" w:hAnsi="Times New Roman" w:cs="Times New Roman"/>
          <w:spacing w:val="2"/>
          <w:sz w:val="24"/>
          <w:szCs w:val="24"/>
          <w:lang w:eastAsia="ru-RU"/>
        </w:rPr>
        <w:t>запланировани</w:t>
      </w:r>
      <w:proofErr w:type="spellEnd"/>
      <w:r w:rsidRPr="00C46C47">
        <w:rPr>
          <w:rFonts w:ascii="Times New Roman" w:eastAsia="Times New Roman" w:hAnsi="Times New Roman" w:cs="Times New Roman"/>
          <w:spacing w:val="2"/>
          <w:sz w:val="24"/>
          <w:szCs w:val="24"/>
          <w:lang w:eastAsia="ru-RU"/>
        </w:rPr>
        <w:t xml:space="preserve"> мероприятий по водоснабжению.</w:t>
      </w:r>
    </w:p>
    <w:p w:rsidR="00C46C47" w:rsidRPr="00C46C47" w:rsidRDefault="00C46C47" w:rsidP="00C46C47">
      <w:pPr>
        <w:pStyle w:val="25"/>
        <w:shd w:val="clear" w:color="auto" w:fill="FFFFFF"/>
        <w:spacing w:line="360" w:lineRule="auto"/>
        <w:ind w:firstLine="708"/>
        <w:jc w:val="both"/>
        <w:rPr>
          <w:rFonts w:ascii="Times New Roman" w:hAnsi="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29" w:name="__RefHeading___Toc3996_3486779099"/>
      <w:bookmarkEnd w:id="29"/>
      <w:r w:rsidRPr="00C46C47">
        <w:rPr>
          <w:rFonts w:ascii="Times New Roman" w:hAnsi="Times New Roman" w:cs="Times New Roman"/>
          <w:sz w:val="24"/>
          <w:szCs w:val="24"/>
        </w:rPr>
        <w:t xml:space="preserve">1.4.2 </w:t>
      </w:r>
      <w:r w:rsidRPr="00C46C47">
        <w:rPr>
          <w:rFonts w:ascii="Times New Roman" w:hAnsi="Times New Roman" w:cs="Times New Roman"/>
          <w:color w:val="000000"/>
          <w:sz w:val="24"/>
          <w:szCs w:val="24"/>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w:t>
      </w:r>
    </w:p>
    <w:p w:rsidR="00C46C47" w:rsidRPr="00C46C47" w:rsidRDefault="00C46C47" w:rsidP="00C46C47">
      <w:pPr>
        <w:pStyle w:val="1b"/>
        <w:shd w:val="clear" w:color="auto" w:fill="FFFFFF"/>
        <w:spacing w:line="360" w:lineRule="auto"/>
        <w:ind w:firstLine="709"/>
        <w:jc w:val="both"/>
        <w:rPr>
          <w:rFonts w:ascii="Times New Roman" w:hAnsi="Times New Roman" w:cs="Times New Roman"/>
          <w:sz w:val="24"/>
          <w:szCs w:val="24"/>
        </w:rPr>
      </w:pPr>
      <w:r w:rsidRPr="00C46C47">
        <w:rPr>
          <w:rStyle w:val="23"/>
          <w:rFonts w:ascii="Times New Roman" w:eastAsia="Times New Roman" w:hAnsi="Times New Roman" w:cs="Times New Roman"/>
          <w:color w:val="000000"/>
          <w:spacing w:val="2"/>
          <w:sz w:val="24"/>
          <w:szCs w:val="24"/>
        </w:rPr>
        <w:t xml:space="preserve">На период 2019 — 2029 гг. в Сластухинском МО, не </w:t>
      </w:r>
      <w:proofErr w:type="spellStart"/>
      <w:r w:rsidRPr="00C46C47">
        <w:rPr>
          <w:rStyle w:val="23"/>
          <w:rFonts w:ascii="Times New Roman" w:eastAsia="Times New Roman" w:hAnsi="Times New Roman" w:cs="Times New Roman"/>
          <w:color w:val="000000"/>
          <w:spacing w:val="2"/>
          <w:sz w:val="24"/>
          <w:szCs w:val="24"/>
        </w:rPr>
        <w:t>запланировани</w:t>
      </w:r>
      <w:proofErr w:type="spellEnd"/>
      <w:r w:rsidRPr="00C46C47">
        <w:rPr>
          <w:rStyle w:val="23"/>
          <w:rFonts w:ascii="Times New Roman" w:eastAsia="Times New Roman" w:hAnsi="Times New Roman" w:cs="Times New Roman"/>
          <w:color w:val="000000"/>
          <w:spacing w:val="2"/>
          <w:sz w:val="24"/>
          <w:szCs w:val="24"/>
        </w:rPr>
        <w:t xml:space="preserve"> мероприятий по водоснабжению.</w:t>
      </w:r>
    </w:p>
    <w:p w:rsidR="00C46C47" w:rsidRPr="00C46C47" w:rsidRDefault="00C46C47" w:rsidP="00C46C47">
      <w:pPr>
        <w:pStyle w:val="a0"/>
        <w:spacing w:line="360" w:lineRule="auto"/>
        <w:ind w:firstLine="709"/>
        <w:jc w:val="both"/>
        <w:rPr>
          <w:color w:val="000000"/>
          <w:spacing w:val="2"/>
          <w:sz w:val="24"/>
          <w:szCs w:val="24"/>
          <w:highlight w:val="yellow"/>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30" w:name="__RefHeading___Toc3998_3486779099"/>
      <w:bookmarkEnd w:id="30"/>
      <w:r w:rsidRPr="00C46C47">
        <w:rPr>
          <w:rFonts w:ascii="Times New Roman" w:hAnsi="Times New Roman" w:cs="Times New Roman"/>
          <w:sz w:val="24"/>
          <w:szCs w:val="24"/>
          <w:highlight w:val="yellow"/>
        </w:rPr>
        <w:t>1.4.3 Сведения о вновь строящихся, реконструируемых и предлагаемых к выводу из эксплуатации объектах водоснабжения.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pacing w:val="2"/>
          <w:sz w:val="24"/>
          <w:szCs w:val="24"/>
        </w:rPr>
        <w:t xml:space="preserve">На период 2019 — 2029 гг. в </w:t>
      </w:r>
      <w:r w:rsidRPr="00C46C47">
        <w:rPr>
          <w:rStyle w:val="23"/>
          <w:rFonts w:ascii="Times New Roman" w:eastAsia="Times New Roman" w:hAnsi="Times New Roman" w:cs="Times New Roman"/>
          <w:color w:val="000000"/>
          <w:spacing w:val="2"/>
          <w:sz w:val="24"/>
          <w:szCs w:val="24"/>
        </w:rPr>
        <w:t>Сластухинском</w:t>
      </w:r>
      <w:r w:rsidRPr="00C46C47">
        <w:rPr>
          <w:rFonts w:ascii="Times New Roman" w:eastAsia="Times New Roman" w:hAnsi="Times New Roman" w:cs="Times New Roman"/>
          <w:sz w:val="24"/>
          <w:szCs w:val="24"/>
        </w:rPr>
        <w:t xml:space="preserve"> муниципальном образовании</w:t>
      </w:r>
      <w:r w:rsidRPr="00C46C47">
        <w:rPr>
          <w:rFonts w:ascii="Times New Roman" w:eastAsia="Times New Roman" w:hAnsi="Times New Roman" w:cs="Times New Roman"/>
          <w:color w:val="000000"/>
          <w:spacing w:val="2"/>
          <w:sz w:val="24"/>
          <w:szCs w:val="24"/>
        </w:rPr>
        <w:t>, не сведений о  строящихся, реконструируемых и предлагаемых к выводу из эксплуатации объектах водоснабжения не имеется.</w:t>
      </w:r>
    </w:p>
    <w:p w:rsidR="00C46C47" w:rsidRPr="00C46C47" w:rsidRDefault="00C46C47" w:rsidP="00C46C47">
      <w:pPr>
        <w:shd w:val="clear" w:color="auto" w:fill="FFFFFF"/>
        <w:spacing w:after="0" w:line="100" w:lineRule="atLeast"/>
        <w:ind w:firstLine="708"/>
        <w:jc w:val="both"/>
        <w:rPr>
          <w:rFonts w:ascii="Times New Roman" w:hAnsi="Times New Roman" w:cs="Times New Roman"/>
          <w:bCs/>
          <w:sz w:val="24"/>
          <w:szCs w:val="24"/>
          <w:highlight w:val="yellow"/>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31" w:name="__RefHeading___Toc4000_3486779099"/>
      <w:bookmarkEnd w:id="31"/>
      <w:r w:rsidRPr="00C46C47">
        <w:rPr>
          <w:rFonts w:ascii="Times New Roman" w:hAnsi="Times New Roman" w:cs="Times New Roman"/>
          <w:sz w:val="24"/>
          <w:szCs w:val="24"/>
        </w:rPr>
        <w:t xml:space="preserve">1.4.4 </w:t>
      </w:r>
      <w:r w:rsidRPr="00C46C47">
        <w:rPr>
          <w:rFonts w:ascii="Times New Roman" w:hAnsi="Times New Roman" w:cs="Times New Roman"/>
          <w:color w:val="000000"/>
          <w:sz w:val="24"/>
          <w:szCs w:val="24"/>
        </w:rPr>
        <w:t>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color w:val="000000"/>
          <w:sz w:val="24"/>
          <w:szCs w:val="24"/>
        </w:rPr>
        <w:t>В Сластухинском муниципальном образовании</w:t>
      </w:r>
      <w:r w:rsidRPr="00C46C47">
        <w:rPr>
          <w:rStyle w:val="23"/>
          <w:rFonts w:ascii="Times New Roman" w:eastAsia="Times New Roman" w:hAnsi="Times New Roman" w:cs="Times New Roman"/>
          <w:bCs/>
          <w:iCs/>
          <w:color w:val="000000"/>
          <w:spacing w:val="2"/>
          <w:sz w:val="24"/>
          <w:szCs w:val="24"/>
        </w:rPr>
        <w:t xml:space="preserve"> о</w:t>
      </w:r>
      <w:r w:rsidRPr="00C46C47">
        <w:rPr>
          <w:rFonts w:ascii="Times New Roman" w:hAnsi="Times New Roman" w:cs="Times New Roman"/>
          <w:bCs/>
          <w:color w:val="000000"/>
          <w:sz w:val="24"/>
          <w:szCs w:val="24"/>
        </w:rPr>
        <w:t>тсутствуют системы диспетчеризации, телемеханизации и системы управления режимами водоснабжения  на объектах организации, осуществляющей водоснабжение. На конец расчетного периода планируется организовать работу диспетчерской службы.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color w:val="000000"/>
          <w:sz w:val="24"/>
          <w:szCs w:val="24"/>
        </w:rPr>
        <w:t>Системы управления режимами водоснабжения на территории Сластухинского муниципального образования Екатериновского района Саратовской области. При внедрении системы автоматизации решаются следующие задачи:</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z w:val="24"/>
          <w:szCs w:val="24"/>
        </w:rPr>
        <w:t xml:space="preserve"> </w:t>
      </w:r>
      <w:r w:rsidRPr="00C46C47">
        <w:rPr>
          <w:rFonts w:ascii="Times New Roman" w:hAnsi="Times New Roman" w:cs="Times New Roman"/>
          <w:color w:val="000000"/>
          <w:sz w:val="24"/>
          <w:szCs w:val="24"/>
        </w:rPr>
        <w:t>- повышение оперативности и качества управления технологическими процессами;</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z w:val="24"/>
          <w:szCs w:val="24"/>
        </w:rPr>
        <w:t xml:space="preserve"> </w:t>
      </w:r>
      <w:r w:rsidRPr="00C46C47">
        <w:rPr>
          <w:rFonts w:ascii="Times New Roman" w:hAnsi="Times New Roman" w:cs="Times New Roman"/>
          <w:color w:val="000000"/>
          <w:sz w:val="24"/>
          <w:szCs w:val="24"/>
        </w:rPr>
        <w:t>- повышение безопасности производственных процессов;</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z w:val="24"/>
          <w:szCs w:val="24"/>
        </w:rPr>
        <w:t xml:space="preserve"> </w:t>
      </w:r>
      <w:r w:rsidRPr="00C46C47">
        <w:rPr>
          <w:rFonts w:ascii="Times New Roman" w:hAnsi="Times New Roman" w:cs="Times New Roman"/>
          <w:color w:val="000000"/>
          <w:sz w:val="24"/>
          <w:szCs w:val="24"/>
        </w:rPr>
        <w:t>- повышение уровня контроля технических систем и объектов, обеспечение их функционирования без постоянного присутствия дежурного персонала;</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color w:val="000000"/>
          <w:sz w:val="24"/>
          <w:szCs w:val="24"/>
        </w:rPr>
        <w:t>- сокращение затрат времени персонала на обнаружение и локализацию неисправностей и аварий в системе;</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z w:val="24"/>
          <w:szCs w:val="24"/>
        </w:rPr>
        <w:t xml:space="preserve"> </w:t>
      </w:r>
      <w:r w:rsidRPr="00C46C47">
        <w:rPr>
          <w:rFonts w:ascii="Times New Roman" w:hAnsi="Times New Roman" w:cs="Times New Roman"/>
          <w:color w:val="000000"/>
          <w:sz w:val="24"/>
          <w:szCs w:val="24"/>
        </w:rPr>
        <w:t>- экономия трудовых ресурсов, облегчение условий труда обслуживающего персонала;</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 xml:space="preserve"> </w:t>
      </w:r>
      <w:r w:rsidRPr="00C46C47">
        <w:rPr>
          <w:rFonts w:ascii="Times New Roman" w:hAnsi="Times New Roman" w:cs="Times New Roman"/>
          <w:sz w:val="24"/>
          <w:szCs w:val="24"/>
        </w:rPr>
        <w:t>- сбор (с привязкой к реальному времени), обработка и хранение информации о техническом состоянии и технологических параметрах системы объектов;</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lastRenderedPageBreak/>
        <w:t xml:space="preserve"> </w:t>
      </w:r>
      <w:r w:rsidRPr="00C46C47">
        <w:rPr>
          <w:rFonts w:ascii="Times New Roman" w:hAnsi="Times New Roman" w:cs="Times New Roman"/>
          <w:sz w:val="24"/>
          <w:szCs w:val="24"/>
        </w:rPr>
        <w:t>- ведение баз данных, обеспечивающих информационную поддержку оперативного диспетчерского персонала.</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bCs/>
          <w:sz w:val="24"/>
          <w:szCs w:val="24"/>
        </w:rPr>
        <w:t xml:space="preserve">Достаточно большой удельный вес расходов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на </w:t>
      </w:r>
      <w:proofErr w:type="spellStart"/>
      <w:r w:rsidRPr="00C46C47">
        <w:rPr>
          <w:rStyle w:val="23"/>
          <w:rFonts w:ascii="Times New Roman" w:hAnsi="Times New Roman" w:cs="Times New Roman"/>
          <w:bCs/>
          <w:sz w:val="24"/>
          <w:szCs w:val="24"/>
        </w:rPr>
        <w:t>энергоэффективное</w:t>
      </w:r>
      <w:proofErr w:type="spellEnd"/>
      <w:r w:rsidRPr="00C46C47">
        <w:rPr>
          <w:rStyle w:val="23"/>
          <w:rFonts w:ascii="Times New Roman" w:hAnsi="Times New Roman" w:cs="Times New Roman"/>
          <w:bCs/>
          <w:sz w:val="24"/>
          <w:szCs w:val="24"/>
        </w:rPr>
        <w:t>.</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32" w:name="__RefHeading___Toc4002_3486779099"/>
      <w:bookmarkEnd w:id="32"/>
      <w:r w:rsidRPr="00C46C47">
        <w:rPr>
          <w:rFonts w:ascii="Times New Roman" w:hAnsi="Times New Roman" w:cs="Times New Roman"/>
          <w:sz w:val="24"/>
          <w:szCs w:val="24"/>
        </w:rPr>
        <w:t>1.4.5 Сведения об оснащенности зданий, строений, сооружений приборами учета и их применении при осуществлении расчетов за потребленную воду.</w:t>
      </w:r>
    </w:p>
    <w:p w:rsidR="00C46C47" w:rsidRPr="00C46C47" w:rsidRDefault="00C46C47" w:rsidP="00C46C47">
      <w:pPr>
        <w:pStyle w:val="1b"/>
        <w:spacing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На данный момент в Сластухинском МО центральное водоснабжение имеется у 390 человек, приборы учета отсутствуют у всех потребителей. На конец расчетного периода не планируется обеспечение населения коммерческими приборами учета воды, при обеспечении установки приборов учёта на водозаборах, прочих сооружениях, для контроля расходов (потерь) по отдельным участкам (населённым пунктам).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14"/>
          <w:rFonts w:ascii="Times New Roman" w:hAnsi="Times New Roman"/>
          <w:bCs/>
          <w:sz w:val="24"/>
          <w:szCs w:val="24"/>
        </w:rPr>
        <w:t xml:space="preserve">Опираясь на показания счетчиков, планируется осуществлять учет воды, отпускаемой населению, и соответственно производить расчет с потребителями на основании утвержденных тарифов. </w:t>
      </w:r>
      <w:r w:rsidRPr="00C46C47">
        <w:rPr>
          <w:rStyle w:val="23"/>
          <w:rFonts w:ascii="Times New Roman" w:hAnsi="Times New Roman"/>
          <w:bCs/>
          <w:sz w:val="24"/>
          <w:szCs w:val="24"/>
        </w:rPr>
        <w:t xml:space="preserve"> </w:t>
      </w:r>
    </w:p>
    <w:p w:rsidR="00C46C47" w:rsidRPr="00C46C47" w:rsidRDefault="00C46C47" w:rsidP="00C46C47">
      <w:pPr>
        <w:spacing w:after="0" w:line="360" w:lineRule="auto"/>
        <w:ind w:firstLine="709"/>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33" w:name="__RefHeading___Toc4004_3486779099"/>
      <w:bookmarkEnd w:id="33"/>
      <w:r w:rsidRPr="00C46C47">
        <w:rPr>
          <w:rFonts w:ascii="Times New Roman" w:hAnsi="Times New Roman" w:cs="Times New Roman"/>
          <w:sz w:val="24"/>
          <w:szCs w:val="24"/>
        </w:rPr>
        <w:t>1.4.6  Описание вариантов маршрутов прохождения трубопроводов (трасс) по территории поселения, городского округа и их обоснование</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bCs/>
          <w:sz w:val="24"/>
          <w:szCs w:val="24"/>
        </w:rPr>
        <w:t xml:space="preserve">Водопроводные разводящие сети планируются кольцевыми, </w:t>
      </w:r>
      <w:proofErr w:type="spellStart"/>
      <w:r w:rsidRPr="00C46C47">
        <w:rPr>
          <w:rFonts w:ascii="Times New Roman" w:hAnsi="Times New Roman"/>
          <w:bCs/>
          <w:sz w:val="24"/>
          <w:szCs w:val="24"/>
        </w:rPr>
        <w:t>хозяйтвенно-питьевого</w:t>
      </w:r>
      <w:proofErr w:type="spellEnd"/>
      <w:r w:rsidRPr="00C46C47">
        <w:rPr>
          <w:rFonts w:ascii="Times New Roman" w:hAnsi="Times New Roman"/>
          <w:bCs/>
          <w:sz w:val="24"/>
          <w:szCs w:val="24"/>
        </w:rPr>
        <w:t xml:space="preserve"> и противопожарного назначения, из полиэтиленовых, асбестоцементных, стальных и чугунных труб диаметром 100, 120 и 219 мм с колодцами с запорной арматурой и пожарными гидрантами. </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hAnsi="Times New Roman"/>
          <w:bCs/>
          <w:sz w:val="24"/>
          <w:szCs w:val="24"/>
        </w:rPr>
        <w:t>Схема водоснабжения Сластухинского муниципального образования представлены на картах в Приложении 1.</w:t>
      </w:r>
    </w:p>
    <w:p w:rsidR="00C46C47" w:rsidRPr="00C46C47" w:rsidRDefault="00C46C47" w:rsidP="00C46C47">
      <w:pPr>
        <w:spacing w:after="0" w:line="360" w:lineRule="auto"/>
        <w:ind w:firstLine="709"/>
        <w:jc w:val="both"/>
        <w:rPr>
          <w:rFonts w:ascii="Times New Roman" w:hAnsi="Times New Roman" w:cs="Times New Roman"/>
          <w:bCs/>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34" w:name="__RefHeading___Toc4006_3486779099"/>
      <w:bookmarkEnd w:id="34"/>
      <w:r w:rsidRPr="00C46C47">
        <w:rPr>
          <w:rFonts w:ascii="Times New Roman" w:hAnsi="Times New Roman" w:cs="Times New Roman"/>
          <w:sz w:val="24"/>
          <w:szCs w:val="24"/>
        </w:rPr>
        <w:t>1.4.7 Рекомендации о месте размещения насосных станций, резервуаров, водонапорных башен.</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bCs/>
          <w:sz w:val="24"/>
          <w:szCs w:val="24"/>
        </w:rPr>
        <w:t>На расчетный срок в Сластухинском муниципальном образовании не планируется строительство водонапорных башен и насосных станций.</w:t>
      </w:r>
    </w:p>
    <w:p w:rsidR="00C46C47" w:rsidRPr="00C46C47" w:rsidRDefault="00C46C47" w:rsidP="00C46C47">
      <w:pPr>
        <w:spacing w:after="0" w:line="100" w:lineRule="atLeast"/>
        <w:jc w:val="center"/>
        <w:rPr>
          <w:rFonts w:ascii="Times New Roman" w:hAnsi="Times New Roman" w:cs="Times New Roman"/>
          <w:bCs/>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35" w:name="__RefHeading___Toc4008_3486779099"/>
      <w:bookmarkEnd w:id="35"/>
      <w:r w:rsidRPr="00C46C47">
        <w:rPr>
          <w:rFonts w:ascii="Times New Roman" w:hAnsi="Times New Roman" w:cs="Times New Roman"/>
          <w:sz w:val="24"/>
          <w:szCs w:val="24"/>
        </w:rPr>
        <w:t>1.4.8 Границы планируемых зон размещения объектов централизованных систем горячего водоснабжения, холодного водоснабжения.</w:t>
      </w:r>
    </w:p>
    <w:p w:rsidR="00C46C47" w:rsidRPr="00C46C47" w:rsidRDefault="00C46C47" w:rsidP="00C46C47">
      <w:pPr>
        <w:pStyle w:val="a0"/>
        <w:spacing w:line="360" w:lineRule="auto"/>
        <w:ind w:firstLine="709"/>
        <w:jc w:val="both"/>
        <w:rPr>
          <w:sz w:val="24"/>
          <w:szCs w:val="24"/>
        </w:rPr>
      </w:pPr>
      <w:r w:rsidRPr="00C46C47">
        <w:rPr>
          <w:rStyle w:val="23"/>
          <w:bCs/>
          <w:sz w:val="24"/>
          <w:szCs w:val="24"/>
        </w:rPr>
        <w:t xml:space="preserve">К расчетному периоду схемы планируется обеспечение централизованным водоснабжением территории частного сектора    Сластухинского муниципального </w:t>
      </w:r>
      <w:r w:rsidRPr="00C46C47">
        <w:rPr>
          <w:rStyle w:val="23"/>
          <w:bCs/>
          <w:sz w:val="24"/>
          <w:szCs w:val="24"/>
        </w:rPr>
        <w:lastRenderedPageBreak/>
        <w:t xml:space="preserve">образования. Границами планируемых зон централизованного водоснабжения являются окраинные улицы. </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36" w:name="__RefHeading___Toc4010_3486779099"/>
      <w:bookmarkEnd w:id="36"/>
      <w:r w:rsidRPr="00C46C47">
        <w:rPr>
          <w:rFonts w:ascii="Times New Roman" w:hAnsi="Times New Roman" w:cs="Times New Roman"/>
          <w:sz w:val="24"/>
          <w:szCs w:val="24"/>
        </w:rPr>
        <w:t>1</w:t>
      </w:r>
      <w:r w:rsidRPr="00C46C47">
        <w:rPr>
          <w:rFonts w:ascii="Times New Roman" w:hAnsi="Times New Roman" w:cs="Times New Roman"/>
          <w:color w:val="000000"/>
          <w:sz w:val="24"/>
          <w:szCs w:val="24"/>
        </w:rPr>
        <w:t>.4.9 Карты (схемы) существующего и планируемого размещения объектов централизованных систем горячего водоснабжения, холодного водоснабжения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Style w:val="23"/>
          <w:rFonts w:ascii="Times New Roman" w:hAnsi="Times New Roman" w:cs="Times New Roman"/>
          <w:bCs/>
          <w:sz w:val="24"/>
          <w:szCs w:val="24"/>
        </w:rPr>
        <w:t>Схема водоснабжения Сластухинского муниципального образования представлена в Приложении №1.</w:t>
      </w:r>
    </w:p>
    <w:p w:rsidR="00C46C47" w:rsidRPr="00C46C47" w:rsidRDefault="00C46C47" w:rsidP="00C46C47">
      <w:pPr>
        <w:spacing w:after="0" w:line="360" w:lineRule="auto"/>
        <w:ind w:firstLine="708"/>
        <w:jc w:val="both"/>
        <w:rPr>
          <w:rFonts w:ascii="Times New Roman" w:hAnsi="Times New Roman" w:cs="Times New Roman"/>
          <w:bCs/>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37" w:name="__RefHeading___Toc4012_3486779099"/>
      <w:bookmarkEnd w:id="37"/>
      <w:r w:rsidRPr="00C46C47">
        <w:rPr>
          <w:rStyle w:val="23"/>
          <w:rFonts w:ascii="Times New Roman" w:hAnsi="Times New Roman" w:cs="Times New Roman"/>
          <w:sz w:val="24"/>
          <w:szCs w:val="24"/>
        </w:rPr>
        <w:t>1.4.10 Обеспечение подачи абонентам определенного объема горячей, питьевой воды установленного качества</w:t>
      </w:r>
    </w:p>
    <w:p w:rsidR="00C46C47" w:rsidRPr="00C46C47" w:rsidRDefault="00C46C47" w:rsidP="00C46C47">
      <w:pPr>
        <w:pStyle w:val="a0"/>
        <w:spacing w:line="360" w:lineRule="auto"/>
        <w:ind w:firstLine="709"/>
        <w:jc w:val="both"/>
        <w:rPr>
          <w:sz w:val="24"/>
          <w:szCs w:val="24"/>
        </w:rPr>
      </w:pPr>
      <w:r w:rsidRPr="00C46C47">
        <w:rPr>
          <w:sz w:val="24"/>
          <w:szCs w:val="24"/>
        </w:rPr>
        <w:t xml:space="preserve">Водоснабжение потребителей </w:t>
      </w:r>
      <w:r w:rsidRPr="00C46C47">
        <w:rPr>
          <w:sz w:val="24"/>
          <w:szCs w:val="24"/>
          <w:lang w:eastAsia="ru-RU"/>
        </w:rPr>
        <w:t>Сластухинского муниципального образования</w:t>
      </w:r>
      <w:r w:rsidRPr="00C46C47">
        <w:rPr>
          <w:sz w:val="24"/>
          <w:szCs w:val="24"/>
        </w:rPr>
        <w:t xml:space="preserve"> определенного объема и установленного качества гарантируется за счет использования оборудования рассчитанного на большие параметры потребления. </w:t>
      </w:r>
    </w:p>
    <w:p w:rsidR="00C46C47" w:rsidRPr="00C46C47" w:rsidRDefault="00C46C47" w:rsidP="00C46C47">
      <w:pPr>
        <w:pStyle w:val="a0"/>
        <w:spacing w:line="360" w:lineRule="auto"/>
        <w:ind w:firstLine="709"/>
        <w:jc w:val="both"/>
        <w:rPr>
          <w:sz w:val="24"/>
          <w:szCs w:val="24"/>
        </w:rPr>
      </w:pPr>
      <w:r w:rsidRPr="00C46C47">
        <w:rPr>
          <w:sz w:val="24"/>
          <w:szCs w:val="24"/>
        </w:rPr>
        <w:t xml:space="preserve">Мероприятия по обеспечению надежности планируется обеспечить наличием надежного насосного оборудования водозаборных сооружений, надлежащей эксплуатации запорной арматуры, наличия дублирующих трубопроводов объединенных в кольцевую схему. </w:t>
      </w:r>
    </w:p>
    <w:p w:rsidR="00C46C47" w:rsidRPr="00C46C47" w:rsidRDefault="00C46C47" w:rsidP="00C46C47">
      <w:pPr>
        <w:pStyle w:val="a0"/>
        <w:spacing w:line="360" w:lineRule="auto"/>
        <w:ind w:firstLine="709"/>
        <w:jc w:val="both"/>
        <w:rPr>
          <w:sz w:val="24"/>
          <w:szCs w:val="24"/>
        </w:rPr>
      </w:pPr>
      <w:r w:rsidRPr="00C46C47">
        <w:rPr>
          <w:rStyle w:val="23"/>
          <w:bCs/>
          <w:sz w:val="24"/>
          <w:szCs w:val="24"/>
        </w:rPr>
        <w:t xml:space="preserve">Качество подаваемой воды необходимо контролировать по результатам анализов контролирующими органами. </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38" w:name="__RefHeading___Toc4014_3486779099"/>
      <w:bookmarkEnd w:id="38"/>
      <w:r w:rsidRPr="00C46C47">
        <w:rPr>
          <w:rStyle w:val="23"/>
          <w:rFonts w:ascii="Times New Roman" w:hAnsi="Times New Roman" w:cs="Times New Roman"/>
          <w:sz w:val="24"/>
          <w:szCs w:val="24"/>
        </w:rPr>
        <w:t>1.4.11 Организация и обеспечение централизованного водоснабжения на территориях, где оно отсутствует</w:t>
      </w:r>
    </w:p>
    <w:p w:rsidR="00C46C47" w:rsidRPr="00C46C47" w:rsidRDefault="00C46C47" w:rsidP="00C46C47">
      <w:pPr>
        <w:pStyle w:val="a0"/>
        <w:spacing w:line="360" w:lineRule="auto"/>
        <w:ind w:firstLine="709"/>
        <w:jc w:val="both"/>
        <w:rPr>
          <w:sz w:val="24"/>
          <w:szCs w:val="24"/>
        </w:rPr>
      </w:pPr>
      <w:r w:rsidRPr="00C46C47">
        <w:rPr>
          <w:bCs/>
          <w:sz w:val="24"/>
          <w:szCs w:val="24"/>
          <w:lang w:eastAsia="ru-RU"/>
        </w:rPr>
        <w:t>На территории населенных пунктов, у которых сеть водоснабжения отсутствует, организация централизованного водоснабжения экономически не выгодно.</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39" w:name="__RefHeading___Toc4016_3486779099"/>
      <w:bookmarkEnd w:id="39"/>
      <w:r w:rsidRPr="00C46C47">
        <w:rPr>
          <w:rStyle w:val="23"/>
          <w:rFonts w:ascii="Times New Roman" w:hAnsi="Times New Roman" w:cs="Times New Roman"/>
          <w:sz w:val="24"/>
          <w:szCs w:val="24"/>
        </w:rPr>
        <w:t xml:space="preserve">1.4.12 Обеспечение водоснабжения объектов перспективной застройки населенного пункта </w:t>
      </w:r>
    </w:p>
    <w:p w:rsidR="00C46C47" w:rsidRPr="00C46C47" w:rsidRDefault="00C46C47" w:rsidP="00C46C47">
      <w:pPr>
        <w:pStyle w:val="a0"/>
        <w:spacing w:line="360" w:lineRule="auto"/>
        <w:ind w:firstLine="709"/>
        <w:jc w:val="both"/>
        <w:rPr>
          <w:sz w:val="24"/>
          <w:szCs w:val="24"/>
        </w:rPr>
      </w:pPr>
      <w:r w:rsidRPr="00C46C47">
        <w:rPr>
          <w:bCs/>
          <w:sz w:val="24"/>
          <w:szCs w:val="24"/>
          <w:lang w:eastAsia="ru-RU"/>
        </w:rPr>
        <w:t>В Сластухинском муниципальном образовании отсутствуют утвержденные планы перспективного строительства жилых домов и общественных здании. При увеличении застройки проект водоснабжения объектов нового строительства разрабатывается в составе проектной документации на строительство объектов.</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40" w:name="__RefHeading___Toc4018_3486779099"/>
      <w:bookmarkEnd w:id="40"/>
      <w:r w:rsidRPr="00C46C47">
        <w:rPr>
          <w:rStyle w:val="23"/>
          <w:rFonts w:ascii="Times New Roman" w:hAnsi="Times New Roman" w:cs="Times New Roman"/>
          <w:sz w:val="24"/>
          <w:szCs w:val="24"/>
        </w:rPr>
        <w:t>1.4.13 Сокращение потерь воды при ее транспортировке</w:t>
      </w:r>
    </w:p>
    <w:p w:rsidR="00C46C47" w:rsidRPr="00C46C47" w:rsidRDefault="00C46C47" w:rsidP="00C46C47">
      <w:pPr>
        <w:pStyle w:val="a0"/>
        <w:spacing w:line="360" w:lineRule="auto"/>
        <w:ind w:firstLine="709"/>
        <w:jc w:val="both"/>
        <w:rPr>
          <w:sz w:val="24"/>
          <w:szCs w:val="24"/>
        </w:rPr>
      </w:pPr>
      <w:r w:rsidRPr="00C46C47">
        <w:rPr>
          <w:bCs/>
          <w:sz w:val="24"/>
          <w:szCs w:val="24"/>
          <w:lang w:eastAsia="ru-RU"/>
        </w:rPr>
        <w:t xml:space="preserve">В настоящее время существует крайняя необходимость проведения мероприятий по сокращению потерь воды при ее транспортировке. Для исключения потерь при транспортировке необходимо произвести капитальный ремонт или реконструкцию </w:t>
      </w:r>
      <w:r w:rsidRPr="00C46C47">
        <w:rPr>
          <w:bCs/>
          <w:sz w:val="24"/>
          <w:szCs w:val="24"/>
          <w:lang w:eastAsia="ru-RU"/>
        </w:rPr>
        <w:lastRenderedPageBreak/>
        <w:t xml:space="preserve">существующих систем водоснабжения с применением инновационных материалов, строго соблюдать инструкции по эксплуатации оборудования и сроки эксплуатации используемых сооружений, оборудования и трубопроводов. </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41" w:name="__RefHeading___Toc4020_3486779099"/>
      <w:bookmarkEnd w:id="41"/>
      <w:r w:rsidRPr="00C46C47">
        <w:rPr>
          <w:rStyle w:val="23"/>
          <w:rFonts w:ascii="Times New Roman" w:hAnsi="Times New Roman" w:cs="Times New Roman"/>
          <w:color w:val="000000"/>
          <w:sz w:val="24"/>
          <w:szCs w:val="24"/>
        </w:rPr>
        <w:t xml:space="preserve">1.4.14 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 </w:t>
      </w:r>
    </w:p>
    <w:p w:rsidR="00C46C47" w:rsidRPr="00C46C47" w:rsidRDefault="00C46C47" w:rsidP="00C46C47">
      <w:pPr>
        <w:pStyle w:val="a0"/>
        <w:spacing w:line="360" w:lineRule="auto"/>
        <w:ind w:firstLine="709"/>
        <w:jc w:val="both"/>
        <w:rPr>
          <w:sz w:val="24"/>
          <w:szCs w:val="24"/>
        </w:rPr>
      </w:pPr>
      <w:r w:rsidRPr="00C46C47">
        <w:rPr>
          <w:sz w:val="24"/>
          <w:szCs w:val="24"/>
        </w:rPr>
        <w:t xml:space="preserve">В настоящее время водоснабжение </w:t>
      </w:r>
      <w:r w:rsidRPr="00C46C47">
        <w:rPr>
          <w:sz w:val="24"/>
          <w:szCs w:val="24"/>
          <w:lang w:eastAsia="ru-RU"/>
        </w:rPr>
        <w:t>Сластухинского муниципального образования</w:t>
      </w:r>
      <w:r w:rsidRPr="00C46C47">
        <w:rPr>
          <w:sz w:val="24"/>
          <w:szCs w:val="24"/>
        </w:rPr>
        <w:t xml:space="preserve"> производится с проведением анализа качества добываемой и подаваемой в распределительную сеть воды, на соответствие требованиям </w:t>
      </w:r>
      <w:proofErr w:type="spellStart"/>
      <w:r w:rsidRPr="00C46C47">
        <w:rPr>
          <w:sz w:val="24"/>
          <w:szCs w:val="24"/>
        </w:rPr>
        <w:t>СанПиН</w:t>
      </w:r>
      <w:proofErr w:type="spellEnd"/>
      <w:r w:rsidRPr="00C46C47">
        <w:rPr>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 </w:t>
      </w:r>
    </w:p>
    <w:p w:rsidR="00C46C47" w:rsidRPr="00C46C47" w:rsidRDefault="00C46C47" w:rsidP="00C46C47">
      <w:pPr>
        <w:pStyle w:val="a0"/>
        <w:spacing w:line="360" w:lineRule="auto"/>
        <w:ind w:firstLine="709"/>
        <w:jc w:val="both"/>
        <w:rPr>
          <w:sz w:val="24"/>
          <w:szCs w:val="24"/>
        </w:rPr>
      </w:pPr>
      <w:r w:rsidRPr="00C46C47">
        <w:rPr>
          <w:bCs/>
          <w:sz w:val="24"/>
          <w:szCs w:val="24"/>
          <w:lang w:eastAsia="ru-RU"/>
        </w:rPr>
        <w:t xml:space="preserve">После производства проектных и строительных работ по организации предварительной подготовки воды эксплуатирующим организациям необходимо производить периодический отбор проб и проведение лабораторных исследований на предмет соответствия качества подаваемой воды в сеть водоснабжения требованиям нормативной документации с периодичностью установленной законодательством. </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42" w:name="__RefHeading___Toc4022_3486779099"/>
      <w:bookmarkEnd w:id="42"/>
      <w:r w:rsidRPr="00C46C47">
        <w:rPr>
          <w:rStyle w:val="23"/>
          <w:rFonts w:ascii="Times New Roman" w:hAnsi="Times New Roman" w:cs="Times New Roman"/>
          <w:sz w:val="24"/>
          <w:szCs w:val="24"/>
        </w:rPr>
        <w:t>1.4.15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p>
    <w:p w:rsidR="00C46C47" w:rsidRPr="00C46C47" w:rsidRDefault="00C46C47" w:rsidP="00C46C47">
      <w:pPr>
        <w:pStyle w:val="a0"/>
        <w:spacing w:line="360" w:lineRule="auto"/>
        <w:ind w:firstLine="709"/>
        <w:jc w:val="both"/>
        <w:rPr>
          <w:sz w:val="24"/>
          <w:szCs w:val="24"/>
        </w:rPr>
      </w:pPr>
      <w:r w:rsidRPr="00C46C47">
        <w:rPr>
          <w:sz w:val="24"/>
          <w:szCs w:val="24"/>
        </w:rPr>
        <w:t xml:space="preserve">Территория </w:t>
      </w:r>
      <w:r w:rsidRPr="00C46C47">
        <w:rPr>
          <w:sz w:val="24"/>
          <w:szCs w:val="24"/>
          <w:lang w:eastAsia="ru-RU"/>
        </w:rPr>
        <w:t>Сластухинского муниципального образования</w:t>
      </w:r>
      <w:r w:rsidRPr="00C46C47">
        <w:rPr>
          <w:sz w:val="24"/>
          <w:szCs w:val="24"/>
        </w:rPr>
        <w:t xml:space="preserve"> не относится к территории распространения вечномерзлых грунтов. При разработке проектной документации на строительство водопроводной сети водоснабжения предусматривать мероприятия по защите труб от замерзания не требуется. Необходимо учитывать глубину промерзания грунта в зимний период при проектировании глубины прокладки водоводов. </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43" w:name="__RefHeading___Toc4024_3486779099"/>
      <w:bookmarkEnd w:id="43"/>
      <w:r w:rsidRPr="00C46C47">
        <w:rPr>
          <w:rFonts w:ascii="Times New Roman" w:hAnsi="Times New Roman" w:cs="Times New Roman"/>
          <w:i w:val="0"/>
          <w:iCs w:val="0"/>
          <w:sz w:val="24"/>
          <w:szCs w:val="24"/>
        </w:rPr>
        <w:lastRenderedPageBreak/>
        <w:t>1.5 Экологические аспекты мероприятий по строительству, реконструкции и модернизации объектов централизованных систем  водоснабжения.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44" w:name="__RefHeading___Toc4026_3486779099"/>
      <w:bookmarkEnd w:id="44"/>
      <w:r w:rsidRPr="00C46C47">
        <w:rPr>
          <w:rFonts w:ascii="Times New Roman" w:hAnsi="Times New Roman" w:cs="Times New Roman"/>
          <w:sz w:val="24"/>
          <w:szCs w:val="24"/>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В процессе подготовки питьевой воды из природных источников образуются сточные воды после промывки фильтрующей загрузки фильтровальных сооружений. Рациональное использование промывных вод имеет </w:t>
      </w:r>
      <w:proofErr w:type="gramStart"/>
      <w:r w:rsidRPr="00C46C47">
        <w:rPr>
          <w:rFonts w:ascii="Times New Roman" w:hAnsi="Times New Roman" w:cs="Times New Roman"/>
          <w:sz w:val="24"/>
          <w:szCs w:val="24"/>
        </w:rPr>
        <w:t>важное значение</w:t>
      </w:r>
      <w:proofErr w:type="gramEnd"/>
      <w:r w:rsidRPr="00C46C47">
        <w:rPr>
          <w:rFonts w:ascii="Times New Roman" w:hAnsi="Times New Roman" w:cs="Times New Roman"/>
          <w:sz w:val="24"/>
          <w:szCs w:val="24"/>
        </w:rPr>
        <w:t xml:space="preserve">, как для охраны окружающей среды, так и для экономики предприятий, т.к. при этом возможно увеличение резерва производительности сооружений, снижение расхода питьевой воды на нужды водоподготовительных сооружений и т.д. Поэтому в первую очередь рекомендуют внедрять бессточные технологии водоподготовки, предусматривающие использование промывных вод.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Для утилизации промывных вод необходимо довести их качество до нормативных показателей, позволяющих повторное использование, а также найти применение образующимся осадкам.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Повторное использование промывных вод применяется на большинстве водопроводных станций. Вода от промывки фильтров через регулирующий резервуар – песколовку поступает в отстойник оборотных вод, откуда осветленная вода перекачивается в голову основных очистных сооружений. Отстаивание воды в отстойнике осуществляется без применения реагентов. Песок сбрасывается на </w:t>
      </w:r>
      <w:proofErr w:type="spellStart"/>
      <w:r w:rsidRPr="00C46C47">
        <w:rPr>
          <w:rFonts w:ascii="Times New Roman" w:hAnsi="Times New Roman" w:cs="Times New Roman"/>
          <w:sz w:val="24"/>
          <w:szCs w:val="24"/>
        </w:rPr>
        <w:t>песковую</w:t>
      </w:r>
      <w:proofErr w:type="spellEnd"/>
      <w:r w:rsidRPr="00C46C47">
        <w:rPr>
          <w:rFonts w:ascii="Times New Roman" w:hAnsi="Times New Roman" w:cs="Times New Roman"/>
          <w:sz w:val="24"/>
          <w:szCs w:val="24"/>
        </w:rPr>
        <w:t xml:space="preserve"> площадку, а осадок – в иловый резервуар, откуда насосной станцией подается на иловые карты.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На некоторых станциях имеются пруды-накопители, куда поступают промывные воды и осадок, но в конечном итоге после прохождения через грунт они попадают в подземную воду и частично в </w:t>
      </w:r>
      <w:proofErr w:type="spellStart"/>
      <w:r w:rsidRPr="00C46C47">
        <w:rPr>
          <w:rFonts w:ascii="Times New Roman" w:hAnsi="Times New Roman" w:cs="Times New Roman"/>
          <w:sz w:val="24"/>
          <w:szCs w:val="24"/>
        </w:rPr>
        <w:t>водоисточник</w:t>
      </w:r>
      <w:proofErr w:type="spellEnd"/>
      <w:r w:rsidRPr="00C46C47">
        <w:rPr>
          <w:rFonts w:ascii="Times New Roman" w:hAnsi="Times New Roman" w:cs="Times New Roman"/>
          <w:sz w:val="24"/>
          <w:szCs w:val="24"/>
        </w:rPr>
        <w:t>.</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Промывные воды фильтров могут быть сброшены в канализационную сеть, как это осуществляется в ряде городов. Такое решение проблемы является наиболее рациональным, и данный метод требует специального рассмотрения с целью более широкого его применения. </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color w:val="000000"/>
          <w:spacing w:val="2"/>
          <w:sz w:val="24"/>
          <w:szCs w:val="24"/>
        </w:rPr>
        <w:t>Выбор метода  сброса промывных вод будет осуществлён на стадии проектирования.</w:t>
      </w:r>
    </w:p>
    <w:p w:rsidR="00C46C47" w:rsidRPr="00C46C47" w:rsidRDefault="00C46C47" w:rsidP="00C46C47">
      <w:pPr>
        <w:spacing w:after="0" w:line="360" w:lineRule="auto"/>
        <w:jc w:val="both"/>
        <w:rPr>
          <w:rFonts w:ascii="Times New Roman" w:hAnsi="Times New Roman" w:cs="Times New Roman"/>
          <w:color w:val="000000"/>
          <w:spacing w:val="2"/>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45" w:name="__RefHeading___Toc4028_3486779099"/>
      <w:bookmarkEnd w:id="45"/>
      <w:r w:rsidRPr="00C46C47">
        <w:rPr>
          <w:rFonts w:ascii="Times New Roman" w:hAnsi="Times New Roman" w:cs="Times New Roman"/>
          <w:sz w:val="24"/>
          <w:szCs w:val="24"/>
        </w:rPr>
        <w:lastRenderedPageBreak/>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bCs/>
          <w:color w:val="000000"/>
          <w:sz w:val="24"/>
          <w:szCs w:val="24"/>
        </w:rPr>
        <w:t xml:space="preserve">В Сластухинском муниципальном образовании не используются химические реагенты в водоподготовке. Связи с этим отсутствуют меры по предотвращению вредного воздействия  на окружающую среду  </w:t>
      </w:r>
      <w:proofErr w:type="gramStart"/>
      <w:r w:rsidRPr="00C46C47">
        <w:rPr>
          <w:rStyle w:val="23"/>
          <w:rFonts w:ascii="Times New Roman" w:hAnsi="Times New Roman"/>
          <w:bCs/>
          <w:color w:val="000000"/>
          <w:sz w:val="24"/>
          <w:szCs w:val="24"/>
        </w:rPr>
        <w:t>при</w:t>
      </w:r>
      <w:proofErr w:type="gramEnd"/>
      <w:r w:rsidRPr="00C46C47">
        <w:rPr>
          <w:rStyle w:val="23"/>
          <w:rFonts w:ascii="Times New Roman" w:hAnsi="Times New Roman"/>
          <w:bCs/>
          <w:color w:val="000000"/>
          <w:sz w:val="24"/>
          <w:szCs w:val="24"/>
        </w:rPr>
        <w:t xml:space="preserve"> транспортировки и хранению химических реагентов.</w:t>
      </w:r>
    </w:p>
    <w:p w:rsidR="00C46C47" w:rsidRPr="00C46C47" w:rsidRDefault="00C46C47" w:rsidP="00C46C47">
      <w:pPr>
        <w:spacing w:after="0" w:line="100" w:lineRule="atLeast"/>
        <w:ind w:firstLine="284"/>
        <w:jc w:val="both"/>
        <w:rPr>
          <w:rFonts w:ascii="Times New Roman" w:hAnsi="Times New Roman" w:cs="Times New Roman"/>
          <w:color w:val="000000"/>
          <w:sz w:val="24"/>
          <w:szCs w:val="24"/>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46" w:name="__RefHeading___Toc4030_3486779099"/>
      <w:bookmarkEnd w:id="46"/>
      <w:r w:rsidRPr="00C46C47">
        <w:rPr>
          <w:rFonts w:ascii="Times New Roman" w:hAnsi="Times New Roman" w:cs="Times New Roman"/>
          <w:i w:val="0"/>
          <w:iCs w:val="0"/>
          <w:sz w:val="24"/>
          <w:szCs w:val="24"/>
        </w:rPr>
        <w:t>1.6 Оценка объемов капитальных вложений в строительство, реконструкцию и модернизацию объектов централизованных систем водоснабжения.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В современных рыночных условиях, в которых работает </w:t>
      </w:r>
      <w:proofErr w:type="spellStart"/>
      <w:r w:rsidRPr="00C46C47">
        <w:rPr>
          <w:rFonts w:ascii="Times New Roman" w:hAnsi="Times New Roman" w:cs="Times New Roman"/>
          <w:bCs/>
          <w:sz w:val="24"/>
          <w:szCs w:val="24"/>
        </w:rPr>
        <w:t>инвестиционно-строительный</w:t>
      </w:r>
      <w:proofErr w:type="spellEnd"/>
      <w:r w:rsidRPr="00C46C47">
        <w:rPr>
          <w:rFonts w:ascii="Times New Roman" w:hAnsi="Times New Roman" w:cs="Times New Roman"/>
          <w:bCs/>
          <w:sz w:val="24"/>
          <w:szCs w:val="24"/>
        </w:rPr>
        <w:t xml:space="preserve">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 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12.02.2013г. Министерства регионального развития Российской Федерации.</w:t>
      </w:r>
    </w:p>
    <w:p w:rsidR="00C46C47" w:rsidRPr="00C46C47" w:rsidRDefault="00C46C47" w:rsidP="00C46C47">
      <w:pPr>
        <w:spacing w:after="0" w:line="360" w:lineRule="auto"/>
        <w:ind w:firstLine="708"/>
        <w:jc w:val="both"/>
        <w:rPr>
          <w:rFonts w:ascii="Times New Roman" w:hAnsi="Times New Roman" w:cs="Times New Roman"/>
          <w:sz w:val="24"/>
          <w:szCs w:val="24"/>
        </w:rPr>
      </w:pPr>
      <w:proofErr w:type="gramStart"/>
      <w:r w:rsidRPr="00C46C47">
        <w:rPr>
          <w:rStyle w:val="23"/>
          <w:rFonts w:ascii="Times New Roman" w:hAnsi="Times New Roman" w:cs="Times New Roman"/>
          <w:bCs/>
          <w:sz w:val="24"/>
          <w:szCs w:val="24"/>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2019,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w:t>
      </w:r>
      <w:proofErr w:type="gramEnd"/>
      <w:r w:rsidRPr="00C46C47">
        <w:rPr>
          <w:rStyle w:val="23"/>
          <w:rFonts w:ascii="Times New Roman" w:hAnsi="Times New Roman" w:cs="Times New Roman"/>
          <w:bCs/>
          <w:sz w:val="24"/>
          <w:szCs w:val="24"/>
        </w:rPr>
        <w:t xml:space="preserve"> Стоимость работ пересчитана в цены 2019 года с коэффициентами согласно: - </w:t>
      </w:r>
      <w:proofErr w:type="gramStart"/>
      <w:r w:rsidRPr="00C46C47">
        <w:rPr>
          <w:rStyle w:val="23"/>
          <w:rFonts w:ascii="Times New Roman" w:hAnsi="Times New Roman" w:cs="Times New Roman"/>
          <w:bCs/>
          <w:sz w:val="24"/>
          <w:szCs w:val="24"/>
        </w:rPr>
        <w:t>Постановлению № 94 от 11.05.1983г. Государственного комитета СССР по делам строительства; - Письму № 14-</w:t>
      </w:r>
      <w:r w:rsidRPr="00C46C47">
        <w:rPr>
          <w:rStyle w:val="23"/>
          <w:rFonts w:ascii="Times New Roman" w:hAnsi="Times New Roman" w:cs="Times New Roman"/>
          <w:bCs/>
          <w:sz w:val="24"/>
          <w:szCs w:val="24"/>
        </w:rPr>
        <w:lastRenderedPageBreak/>
        <w:t>Д от 06.09.1990г. Государственного комитета СССР по делам строительства; - Письму № 15-149/6 от 24.09.1990г. Государственного комитета РСФСР по делам строительства; - Письму № 2836-ИП/12/ГС от 03.12.2012г. Министерства регионального развития Российской Федерации; - Письму № 21790-АК/Д03 от 05.10.2011г. Министерства регионального развития Российской Федерации.</w:t>
      </w:r>
      <w:proofErr w:type="gramEnd"/>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bCs/>
          <w:sz w:val="24"/>
          <w:szCs w:val="24"/>
        </w:rPr>
        <w:t xml:space="preserve">Определение стоимости на разных этапах проектирования должно осуществляться различными методиками. На </w:t>
      </w:r>
      <w:proofErr w:type="spellStart"/>
      <w:r w:rsidRPr="00C46C47">
        <w:rPr>
          <w:rFonts w:ascii="Times New Roman" w:hAnsi="Times New Roman" w:cs="Times New Roman"/>
          <w:bCs/>
          <w:sz w:val="24"/>
          <w:szCs w:val="24"/>
        </w:rPr>
        <w:t>предпроектной</w:t>
      </w:r>
      <w:proofErr w:type="spellEnd"/>
      <w:r w:rsidRPr="00C46C47">
        <w:rPr>
          <w:rFonts w:ascii="Times New Roman" w:hAnsi="Times New Roman" w:cs="Times New Roman"/>
          <w:bCs/>
          <w:sz w:val="24"/>
          <w:szCs w:val="24"/>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C46C47" w:rsidRPr="00C46C47" w:rsidRDefault="00C46C47" w:rsidP="00C46C47">
      <w:pPr>
        <w:rPr>
          <w:rFonts w:ascii="Times New Roman" w:hAnsi="Times New Roman" w:cs="Times New Roman"/>
          <w:sz w:val="24"/>
          <w:szCs w:val="24"/>
        </w:rPr>
      </w:pPr>
      <w:r w:rsidRPr="00C46C47">
        <w:rPr>
          <w:rFonts w:ascii="Times New Roman" w:hAnsi="Times New Roman" w:cs="Times New Roman"/>
          <w:sz w:val="24"/>
          <w:szCs w:val="24"/>
        </w:rPr>
        <w:t>Результаты расчетов приведены ниже:</w:t>
      </w:r>
    </w:p>
    <w:p w:rsidR="00C46C47" w:rsidRPr="00C46C47" w:rsidRDefault="00C46C47" w:rsidP="00C46C47">
      <w:pPr>
        <w:pStyle w:val="1b"/>
        <w:shd w:val="clear" w:color="auto" w:fill="FFFFFF"/>
        <w:spacing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color w:val="000000"/>
          <w:spacing w:val="2"/>
          <w:sz w:val="24"/>
          <w:szCs w:val="24"/>
          <w:lang w:eastAsia="ru-RU"/>
        </w:rPr>
        <w:t xml:space="preserve">На период 2019 — 2029 гг. в Сластухинском МО, не </w:t>
      </w:r>
      <w:proofErr w:type="spellStart"/>
      <w:r w:rsidRPr="00C46C47">
        <w:rPr>
          <w:rFonts w:ascii="Times New Roman" w:eastAsia="Times New Roman" w:hAnsi="Times New Roman" w:cs="Times New Roman"/>
          <w:color w:val="000000"/>
          <w:spacing w:val="2"/>
          <w:sz w:val="24"/>
          <w:szCs w:val="24"/>
          <w:lang w:eastAsia="ru-RU"/>
        </w:rPr>
        <w:t>запланировани</w:t>
      </w:r>
      <w:proofErr w:type="spellEnd"/>
      <w:r w:rsidRPr="00C46C47">
        <w:rPr>
          <w:rFonts w:ascii="Times New Roman" w:eastAsia="Times New Roman" w:hAnsi="Times New Roman" w:cs="Times New Roman"/>
          <w:color w:val="000000"/>
          <w:spacing w:val="2"/>
          <w:sz w:val="24"/>
          <w:szCs w:val="24"/>
          <w:lang w:eastAsia="ru-RU"/>
        </w:rPr>
        <w:t xml:space="preserve"> мероприятий по водоснабжению.</w:t>
      </w: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47" w:name="__RefHeading___Toc4032_3486779099"/>
      <w:bookmarkEnd w:id="47"/>
      <w:r w:rsidRPr="00C46C47">
        <w:rPr>
          <w:rFonts w:ascii="Times New Roman" w:hAnsi="Times New Roman" w:cs="Times New Roman"/>
          <w:i w:val="0"/>
          <w:iCs w:val="0"/>
          <w:sz w:val="24"/>
          <w:szCs w:val="24"/>
        </w:rPr>
        <w:t>1.7 Целевые показатели развития централизованных систем водоснабжения.</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Целевые показатели развития системы централизованного водоснабжения представлены ниже (Таблица 16):</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sz w:val="24"/>
          <w:szCs w:val="24"/>
        </w:rPr>
        <w:t>Таблица 16.</w:t>
      </w:r>
    </w:p>
    <w:tbl>
      <w:tblPr>
        <w:tblW w:w="0" w:type="auto"/>
        <w:tblInd w:w="1" w:type="dxa"/>
        <w:tblLayout w:type="fixed"/>
        <w:tblLook w:val="0000"/>
      </w:tblPr>
      <w:tblGrid>
        <w:gridCol w:w="774"/>
        <w:gridCol w:w="3625"/>
        <w:gridCol w:w="1250"/>
        <w:gridCol w:w="1825"/>
        <w:gridCol w:w="2305"/>
      </w:tblGrid>
      <w:tr w:rsidR="00C46C47" w:rsidRPr="00C46C47" w:rsidTr="005424AF">
        <w:tc>
          <w:tcPr>
            <w:tcW w:w="774"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
                <w:bCs/>
                <w:sz w:val="24"/>
                <w:szCs w:val="24"/>
              </w:rPr>
              <w:t xml:space="preserve">№ </w:t>
            </w:r>
            <w:proofErr w:type="spellStart"/>
            <w:proofErr w:type="gramStart"/>
            <w:r w:rsidRPr="00C46C47">
              <w:rPr>
                <w:rFonts w:ascii="Times New Roman" w:eastAsia="Times New Roman" w:hAnsi="Times New Roman" w:cs="Times New Roman"/>
                <w:b/>
                <w:bCs/>
                <w:sz w:val="24"/>
                <w:szCs w:val="24"/>
              </w:rPr>
              <w:t>п</w:t>
            </w:r>
            <w:proofErr w:type="spellEnd"/>
            <w:proofErr w:type="gramEnd"/>
            <w:r w:rsidRPr="00C46C47">
              <w:rPr>
                <w:rFonts w:ascii="Times New Roman" w:eastAsia="Times New Roman" w:hAnsi="Times New Roman" w:cs="Times New Roman"/>
                <w:b/>
                <w:bCs/>
                <w:sz w:val="24"/>
                <w:szCs w:val="24"/>
              </w:rPr>
              <w:t>/</w:t>
            </w:r>
            <w:proofErr w:type="spellStart"/>
            <w:r w:rsidRPr="00C46C47">
              <w:rPr>
                <w:rFonts w:ascii="Times New Roman" w:eastAsia="Times New Roman" w:hAnsi="Times New Roman" w:cs="Times New Roman"/>
                <w:b/>
                <w:bCs/>
                <w:sz w:val="24"/>
                <w:szCs w:val="24"/>
              </w:rPr>
              <w:t>п</w:t>
            </w:r>
            <w:proofErr w:type="spellEnd"/>
          </w:p>
        </w:tc>
        <w:tc>
          <w:tcPr>
            <w:tcW w:w="3625"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
                <w:bCs/>
                <w:sz w:val="24"/>
                <w:szCs w:val="24"/>
              </w:rPr>
              <w:t>Наименование показателя</w:t>
            </w:r>
          </w:p>
        </w:tc>
        <w:tc>
          <w:tcPr>
            <w:tcW w:w="1250"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
                <w:bCs/>
                <w:sz w:val="24"/>
                <w:szCs w:val="24"/>
              </w:rPr>
              <w:t xml:space="preserve">Ед. </w:t>
            </w:r>
            <w:proofErr w:type="spellStart"/>
            <w:r w:rsidRPr="00C46C47">
              <w:rPr>
                <w:rFonts w:ascii="Times New Roman" w:eastAsia="Times New Roman" w:hAnsi="Times New Roman" w:cs="Times New Roman"/>
                <w:b/>
                <w:bCs/>
                <w:sz w:val="24"/>
                <w:szCs w:val="24"/>
              </w:rPr>
              <w:t>изм</w:t>
            </w:r>
            <w:proofErr w:type="spellEnd"/>
            <w:r w:rsidRPr="00C46C47">
              <w:rPr>
                <w:rFonts w:ascii="Times New Roman" w:eastAsia="Times New Roman" w:hAnsi="Times New Roman" w:cs="Times New Roman"/>
                <w:b/>
                <w:bCs/>
                <w:sz w:val="24"/>
                <w:szCs w:val="24"/>
              </w:rPr>
              <w:t>.</w:t>
            </w:r>
          </w:p>
        </w:tc>
        <w:tc>
          <w:tcPr>
            <w:tcW w:w="1825"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
                <w:bCs/>
                <w:sz w:val="24"/>
                <w:szCs w:val="24"/>
              </w:rPr>
              <w:t>Базовый год</w:t>
            </w:r>
          </w:p>
        </w:tc>
        <w:tc>
          <w:tcPr>
            <w:tcW w:w="2305" w:type="dxa"/>
            <w:tcBorders>
              <w:top w:val="single" w:sz="4" w:space="0" w:color="000000"/>
              <w:left w:val="single" w:sz="4" w:space="0" w:color="000000"/>
              <w:bottom w:val="single" w:sz="4" w:space="0" w:color="000000"/>
              <w:right w:val="single" w:sz="4" w:space="0" w:color="000000"/>
            </w:tcBorders>
            <w:shd w:val="clear" w:color="auto" w:fill="CFE7F5"/>
            <w:vAlign w:val="center"/>
          </w:tcPr>
          <w:p w:rsidR="00C46C47" w:rsidRPr="00C46C47" w:rsidRDefault="00C46C47" w:rsidP="005424AF">
            <w:pPr>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
                <w:bCs/>
                <w:sz w:val="24"/>
                <w:szCs w:val="24"/>
              </w:rPr>
              <w:t>Целевой год</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1.</w:t>
            </w:r>
          </w:p>
        </w:tc>
        <w:tc>
          <w:tcPr>
            <w:tcW w:w="3625"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Качество воды</w:t>
            </w:r>
          </w:p>
        </w:tc>
        <w:tc>
          <w:tcPr>
            <w:tcW w:w="1250"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1825"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1.1</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Соответствие качества холодной воды установленным требованиям</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1.2</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Соответствие качества горячей  воды установленным требованиям</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2.</w:t>
            </w:r>
          </w:p>
        </w:tc>
        <w:tc>
          <w:tcPr>
            <w:tcW w:w="3625"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Надежность и бесперебойность водоснабжения</w:t>
            </w:r>
          </w:p>
        </w:tc>
        <w:tc>
          <w:tcPr>
            <w:tcW w:w="1250"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1825"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2.1</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Непрерывность водоснабжения</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proofErr w:type="gramStart"/>
            <w:r w:rsidRPr="00C46C47">
              <w:rPr>
                <w:rFonts w:ascii="Times New Roman" w:eastAsia="Times New Roman" w:hAnsi="Times New Roman" w:cs="Times New Roman"/>
                <w:bCs/>
                <w:sz w:val="24"/>
                <w:szCs w:val="24"/>
              </w:rPr>
              <w:t>ч</w:t>
            </w:r>
            <w:proofErr w:type="gramEnd"/>
            <w:r w:rsidRPr="00C46C47">
              <w:rPr>
                <w:rFonts w:ascii="Times New Roman" w:eastAsia="Times New Roman" w:hAnsi="Times New Roman" w:cs="Times New Roman"/>
                <w:bCs/>
                <w:sz w:val="24"/>
                <w:szCs w:val="24"/>
              </w:rPr>
              <w:t>/</w:t>
            </w:r>
            <w:proofErr w:type="spellStart"/>
            <w:r w:rsidRPr="00C46C47">
              <w:rPr>
                <w:rFonts w:ascii="Times New Roman" w:eastAsia="Times New Roman" w:hAnsi="Times New Roman" w:cs="Times New Roman"/>
                <w:bCs/>
                <w:sz w:val="24"/>
                <w:szCs w:val="24"/>
              </w:rPr>
              <w:t>сут</w:t>
            </w:r>
            <w:proofErr w:type="spellEnd"/>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24</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24</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lastRenderedPageBreak/>
              <w:t>2.2</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Аварийность систем коммунальной инфраструктуры</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proofErr w:type="spellStart"/>
            <w:proofErr w:type="gramStart"/>
            <w:r w:rsidRPr="00C46C47">
              <w:rPr>
                <w:rFonts w:ascii="Times New Roman" w:eastAsia="Times New Roman" w:hAnsi="Times New Roman" w:cs="Times New Roman"/>
                <w:bCs/>
                <w:sz w:val="24"/>
                <w:szCs w:val="24"/>
              </w:rPr>
              <w:t>ед</w:t>
            </w:r>
            <w:proofErr w:type="spellEnd"/>
            <w:proofErr w:type="gramEnd"/>
            <w:r w:rsidRPr="00C46C47">
              <w:rPr>
                <w:rFonts w:ascii="Times New Roman" w:eastAsia="Times New Roman" w:hAnsi="Times New Roman" w:cs="Times New Roman"/>
                <w:bCs/>
                <w:sz w:val="24"/>
                <w:szCs w:val="24"/>
              </w:rPr>
              <w:t>/км</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15</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0,9</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2.3</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Доля сетей нуждающихся в замене</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60</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60</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3.</w:t>
            </w:r>
          </w:p>
        </w:tc>
        <w:tc>
          <w:tcPr>
            <w:tcW w:w="3625"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Качество обслуживания абонентов</w:t>
            </w:r>
          </w:p>
        </w:tc>
        <w:tc>
          <w:tcPr>
            <w:tcW w:w="1250"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1825"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3.1</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sz w:val="24"/>
                <w:szCs w:val="24"/>
              </w:rPr>
              <w:t>Охват населения централизованным водоснабжением</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75</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100</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3.2</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sz w:val="24"/>
                <w:szCs w:val="24"/>
              </w:rPr>
              <w:t>Обеспеченность потребителей приборами учета воды</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4.</w:t>
            </w:r>
          </w:p>
        </w:tc>
        <w:tc>
          <w:tcPr>
            <w:tcW w:w="3625" w:type="dxa"/>
            <w:tcBorders>
              <w:top w:val="single" w:sz="4" w:space="0" w:color="000000"/>
              <w:left w:val="single" w:sz="4" w:space="0" w:color="000000"/>
              <w:bottom w:val="single" w:sz="4" w:space="0" w:color="000000"/>
            </w:tcBorders>
            <w:shd w:val="clear" w:color="auto" w:fill="DBE5F1"/>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
                <w:bCs/>
                <w:sz w:val="24"/>
                <w:szCs w:val="24"/>
              </w:rPr>
              <w:t>Эффективность использования ресурсов</w:t>
            </w:r>
          </w:p>
        </w:tc>
        <w:tc>
          <w:tcPr>
            <w:tcW w:w="1250"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1825" w:type="dxa"/>
            <w:tcBorders>
              <w:top w:val="single" w:sz="4" w:space="0" w:color="000000"/>
              <w:left w:val="single" w:sz="4" w:space="0" w:color="000000"/>
              <w:bottom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C46C47" w:rsidRPr="00C46C47" w:rsidRDefault="00C46C47" w:rsidP="005424AF">
            <w:pPr>
              <w:snapToGrid w:val="0"/>
              <w:spacing w:after="0" w:line="360" w:lineRule="auto"/>
              <w:jc w:val="center"/>
              <w:rPr>
                <w:rFonts w:ascii="Times New Roman" w:eastAsia="Times New Roman" w:hAnsi="Times New Roman" w:cs="Times New Roman"/>
                <w:b/>
                <w:bCs/>
                <w:sz w:val="24"/>
                <w:szCs w:val="24"/>
              </w:rPr>
            </w:pP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4.1</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Удельное водопотребление:</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spacing w:after="0" w:line="360" w:lineRule="auto"/>
              <w:jc w:val="center"/>
              <w:rPr>
                <w:rFonts w:ascii="Times New Roman" w:eastAsia="Times New Roman" w:hAnsi="Times New Roman" w:cs="Times New Roman"/>
                <w:bCs/>
                <w:sz w:val="24"/>
                <w:szCs w:val="24"/>
              </w:rPr>
            </w:pP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spacing w:after="0" w:line="360" w:lineRule="auto"/>
              <w:jc w:val="center"/>
              <w:rPr>
                <w:rFonts w:ascii="Times New Roman" w:eastAsia="Times New Roman" w:hAnsi="Times New Roman" w:cs="Times New Roman"/>
                <w:bCs/>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napToGrid w:val="0"/>
              <w:spacing w:after="0" w:line="360" w:lineRule="auto"/>
              <w:jc w:val="center"/>
              <w:rPr>
                <w:rFonts w:ascii="Times New Roman" w:eastAsia="Times New Roman" w:hAnsi="Times New Roman" w:cs="Times New Roman"/>
                <w:bCs/>
                <w:sz w:val="24"/>
                <w:szCs w:val="24"/>
              </w:rPr>
            </w:pP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4.1.1.</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Население в т.ч.</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eastAsia="Times New Roman" w:hAnsi="Times New Roman" w:cs="Times New Roman"/>
                <w:bCs/>
                <w:sz w:val="24"/>
                <w:szCs w:val="24"/>
              </w:rPr>
            </w:pP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eastAsia="Times New Roman" w:hAnsi="Times New Roman" w:cs="Times New Roman"/>
                <w:bCs/>
                <w:sz w:val="24"/>
                <w:szCs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eastAsia="Times New Roman" w:hAnsi="Times New Roman" w:cs="Times New Roman"/>
                <w:bCs/>
                <w:sz w:val="24"/>
                <w:szCs w:val="24"/>
              </w:rPr>
            </w:pPr>
          </w:p>
        </w:tc>
      </w:tr>
      <w:tr w:rsidR="00C46C47" w:rsidRPr="00C46C47" w:rsidTr="005424AF">
        <w:tc>
          <w:tcPr>
            <w:tcW w:w="774" w:type="dxa"/>
            <w:tcBorders>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4.1.2</w:t>
            </w:r>
          </w:p>
        </w:tc>
        <w:tc>
          <w:tcPr>
            <w:tcW w:w="3625" w:type="dxa"/>
            <w:tcBorders>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с</w:t>
            </w:r>
            <w:proofErr w:type="gramStart"/>
            <w:r w:rsidRPr="00C46C47">
              <w:rPr>
                <w:rFonts w:ascii="Times New Roman" w:eastAsia="Times New Roman" w:hAnsi="Times New Roman" w:cs="Times New Roman"/>
                <w:bCs/>
                <w:sz w:val="24"/>
                <w:szCs w:val="24"/>
              </w:rPr>
              <w:t>.С</w:t>
            </w:r>
            <w:proofErr w:type="gramEnd"/>
            <w:r w:rsidRPr="00C46C47">
              <w:rPr>
                <w:rFonts w:ascii="Times New Roman" w:eastAsia="Times New Roman" w:hAnsi="Times New Roman" w:cs="Times New Roman"/>
                <w:bCs/>
                <w:sz w:val="24"/>
                <w:szCs w:val="24"/>
              </w:rPr>
              <w:t>ластуха</w:t>
            </w:r>
          </w:p>
        </w:tc>
        <w:tc>
          <w:tcPr>
            <w:tcW w:w="1250" w:type="dxa"/>
            <w:tcBorders>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proofErr w:type="gramStart"/>
            <w:r w:rsidRPr="00C46C47">
              <w:rPr>
                <w:rFonts w:ascii="Times New Roman" w:eastAsia="Times New Roman" w:hAnsi="Times New Roman" w:cs="Times New Roman"/>
                <w:bCs/>
                <w:sz w:val="24"/>
                <w:szCs w:val="24"/>
              </w:rPr>
              <w:t>л</w:t>
            </w:r>
            <w:proofErr w:type="gramEnd"/>
            <w:r w:rsidRPr="00C46C47">
              <w:rPr>
                <w:rFonts w:ascii="Times New Roman" w:eastAsia="Times New Roman" w:hAnsi="Times New Roman" w:cs="Times New Roman"/>
                <w:bCs/>
                <w:sz w:val="24"/>
                <w:szCs w:val="24"/>
              </w:rPr>
              <w:t>/чел/</w:t>
            </w:r>
            <w:proofErr w:type="spellStart"/>
            <w:r w:rsidRPr="00C46C47">
              <w:rPr>
                <w:rFonts w:ascii="Times New Roman" w:eastAsia="Times New Roman" w:hAnsi="Times New Roman" w:cs="Times New Roman"/>
                <w:bCs/>
                <w:sz w:val="24"/>
                <w:szCs w:val="24"/>
              </w:rPr>
              <w:t>сут</w:t>
            </w:r>
            <w:proofErr w:type="spellEnd"/>
          </w:p>
        </w:tc>
        <w:tc>
          <w:tcPr>
            <w:tcW w:w="1825" w:type="dxa"/>
            <w:tcBorders>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117,42</w:t>
            </w:r>
          </w:p>
        </w:tc>
        <w:tc>
          <w:tcPr>
            <w:tcW w:w="2305" w:type="dxa"/>
            <w:tcBorders>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r>
      <w:tr w:rsidR="00C46C47" w:rsidRPr="00C46C47" w:rsidTr="005424AF">
        <w:tc>
          <w:tcPr>
            <w:tcW w:w="774" w:type="dxa"/>
            <w:tcBorders>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4.1.3</w:t>
            </w:r>
          </w:p>
        </w:tc>
        <w:tc>
          <w:tcPr>
            <w:tcW w:w="3625" w:type="dxa"/>
            <w:tcBorders>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с</w:t>
            </w:r>
            <w:proofErr w:type="gramStart"/>
            <w:r w:rsidRPr="00C46C47">
              <w:rPr>
                <w:rFonts w:ascii="Times New Roman" w:eastAsia="Times New Roman" w:hAnsi="Times New Roman" w:cs="Times New Roman"/>
                <w:bCs/>
                <w:sz w:val="24"/>
                <w:szCs w:val="24"/>
              </w:rPr>
              <w:t>.В</w:t>
            </w:r>
            <w:proofErr w:type="gramEnd"/>
            <w:r w:rsidRPr="00C46C47">
              <w:rPr>
                <w:rFonts w:ascii="Times New Roman" w:eastAsia="Times New Roman" w:hAnsi="Times New Roman" w:cs="Times New Roman"/>
                <w:bCs/>
                <w:sz w:val="24"/>
                <w:szCs w:val="24"/>
              </w:rPr>
              <w:t>язовка</w:t>
            </w:r>
          </w:p>
        </w:tc>
        <w:tc>
          <w:tcPr>
            <w:tcW w:w="1250" w:type="dxa"/>
            <w:tcBorders>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proofErr w:type="gramStart"/>
            <w:r w:rsidRPr="00C46C47">
              <w:rPr>
                <w:rFonts w:ascii="Times New Roman" w:eastAsia="Times New Roman" w:hAnsi="Times New Roman" w:cs="Times New Roman"/>
                <w:bCs/>
                <w:sz w:val="24"/>
                <w:szCs w:val="24"/>
              </w:rPr>
              <w:t>л</w:t>
            </w:r>
            <w:proofErr w:type="gramEnd"/>
            <w:r w:rsidRPr="00C46C47">
              <w:rPr>
                <w:rFonts w:ascii="Times New Roman" w:eastAsia="Times New Roman" w:hAnsi="Times New Roman" w:cs="Times New Roman"/>
                <w:bCs/>
                <w:sz w:val="24"/>
                <w:szCs w:val="24"/>
              </w:rPr>
              <w:t>/чел/</w:t>
            </w:r>
            <w:proofErr w:type="spellStart"/>
            <w:r w:rsidRPr="00C46C47">
              <w:rPr>
                <w:rFonts w:ascii="Times New Roman" w:eastAsia="Times New Roman" w:hAnsi="Times New Roman" w:cs="Times New Roman"/>
                <w:bCs/>
                <w:sz w:val="24"/>
                <w:szCs w:val="24"/>
              </w:rPr>
              <w:t>сут</w:t>
            </w:r>
            <w:proofErr w:type="spellEnd"/>
          </w:p>
        </w:tc>
        <w:tc>
          <w:tcPr>
            <w:tcW w:w="1825" w:type="dxa"/>
            <w:tcBorders>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58,6</w:t>
            </w:r>
          </w:p>
        </w:tc>
        <w:tc>
          <w:tcPr>
            <w:tcW w:w="2305" w:type="dxa"/>
            <w:tcBorders>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r>
      <w:tr w:rsidR="00C46C47" w:rsidRPr="00C46C47" w:rsidTr="005424AF">
        <w:tc>
          <w:tcPr>
            <w:tcW w:w="774"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360" w:lineRule="auto"/>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4.2</w:t>
            </w:r>
          </w:p>
        </w:tc>
        <w:tc>
          <w:tcPr>
            <w:tcW w:w="3625" w:type="dxa"/>
            <w:tcBorders>
              <w:top w:val="single" w:sz="4" w:space="0" w:color="000000"/>
              <w:left w:val="single" w:sz="4" w:space="0" w:color="000000"/>
              <w:bottom w:val="single" w:sz="4" w:space="0" w:color="000000"/>
            </w:tcBorders>
            <w:shd w:val="clear" w:color="auto" w:fill="auto"/>
          </w:tcPr>
          <w:p w:rsidR="00C46C47" w:rsidRPr="00C46C47" w:rsidRDefault="00C46C47" w:rsidP="005424AF">
            <w:pPr>
              <w:spacing w:after="0" w:line="100" w:lineRule="atLeast"/>
              <w:jc w:val="both"/>
              <w:rPr>
                <w:rFonts w:ascii="Times New Roman" w:hAnsi="Times New Roman" w:cs="Times New Roman"/>
                <w:sz w:val="24"/>
                <w:szCs w:val="24"/>
              </w:rPr>
            </w:pPr>
            <w:r w:rsidRPr="00C46C47">
              <w:rPr>
                <w:rFonts w:ascii="Times New Roman" w:eastAsia="Times New Roman" w:hAnsi="Times New Roman" w:cs="Times New Roman"/>
                <w:bCs/>
                <w:sz w:val="24"/>
                <w:szCs w:val="24"/>
              </w:rPr>
              <w:t>Уровень потерь воды</w:t>
            </w:r>
          </w:p>
        </w:tc>
        <w:tc>
          <w:tcPr>
            <w:tcW w:w="125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w:t>
            </w:r>
          </w:p>
        </w:tc>
        <w:tc>
          <w:tcPr>
            <w:tcW w:w="182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12</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pacing w:after="0" w:line="360" w:lineRule="auto"/>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14</w:t>
            </w:r>
          </w:p>
        </w:tc>
      </w:tr>
    </w:tbl>
    <w:p w:rsidR="00C46C47" w:rsidRPr="00C46C47" w:rsidRDefault="00C46C47" w:rsidP="00C46C47">
      <w:pPr>
        <w:spacing w:after="0" w:line="360" w:lineRule="auto"/>
        <w:ind w:firstLine="709"/>
        <w:jc w:val="both"/>
        <w:rPr>
          <w:rFonts w:ascii="Times New Roman" w:eastAsia="Times New Roman" w:hAnsi="Times New Roman" w:cs="Times New Roman"/>
          <w:bCs/>
          <w:sz w:val="24"/>
          <w:szCs w:val="24"/>
          <w:highlight w:val="yellow"/>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48" w:name="__RefHeading___Toc4034_3486779099"/>
      <w:bookmarkEnd w:id="48"/>
      <w:r w:rsidRPr="00C46C47">
        <w:rPr>
          <w:rStyle w:val="23"/>
          <w:rFonts w:ascii="Times New Roman" w:hAnsi="Times New Roman" w:cs="Times New Roman"/>
          <w:sz w:val="24"/>
          <w:szCs w:val="24"/>
        </w:rPr>
        <w:t>1.7.1 Показатели качества соответственно горячей и питьевой воды.</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Style w:val="23"/>
          <w:rFonts w:ascii="Times New Roman" w:eastAsia="Microsoft YaHei" w:hAnsi="Times New Roman"/>
          <w:bCs/>
          <w:iCs/>
          <w:spacing w:val="-5"/>
          <w:sz w:val="24"/>
          <w:szCs w:val="24"/>
        </w:rPr>
        <w:t xml:space="preserve">Водоснабжение Сластухинского муниципального образования осуществляется от 4 скважин. </w:t>
      </w:r>
      <w:r w:rsidRPr="00C46C47">
        <w:rPr>
          <w:rStyle w:val="23"/>
          <w:rFonts w:ascii="Times New Roman" w:hAnsi="Times New Roman"/>
          <w:sz w:val="24"/>
          <w:szCs w:val="24"/>
        </w:rPr>
        <w:t xml:space="preserve">Подаваемая вода потребителям соответствует </w:t>
      </w:r>
      <w:proofErr w:type="spellStart"/>
      <w:r w:rsidRPr="00C46C47">
        <w:rPr>
          <w:rStyle w:val="23"/>
          <w:rFonts w:ascii="Times New Roman" w:hAnsi="Times New Roman"/>
          <w:sz w:val="24"/>
          <w:szCs w:val="24"/>
        </w:rPr>
        <w:t>СанПиН</w:t>
      </w:r>
      <w:proofErr w:type="spellEnd"/>
      <w:r w:rsidRPr="00C46C47">
        <w:rPr>
          <w:rStyle w:val="23"/>
          <w:rFonts w:ascii="Times New Roman" w:hAnsi="Times New Roman"/>
          <w:sz w:val="24"/>
          <w:szCs w:val="24"/>
        </w:rPr>
        <w:t xml:space="preserve"> 2.14.1074-01 «Питьевая вода. Гигиенические требования к качеству централизованных систем питьевого водоснабжения. Контроль качества».</w:t>
      </w:r>
    </w:p>
    <w:p w:rsidR="00C46C47" w:rsidRPr="00C46C47" w:rsidRDefault="00C46C47" w:rsidP="00C46C47">
      <w:pPr>
        <w:pStyle w:val="a0"/>
        <w:spacing w:line="360" w:lineRule="auto"/>
        <w:jc w:val="center"/>
        <w:rPr>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49" w:name="__RefHeading___Toc4036_3486779099"/>
      <w:bookmarkEnd w:id="49"/>
      <w:r w:rsidRPr="00C46C47">
        <w:rPr>
          <w:rFonts w:ascii="Times New Roman" w:hAnsi="Times New Roman" w:cs="Times New Roman"/>
          <w:sz w:val="24"/>
          <w:szCs w:val="24"/>
        </w:rPr>
        <w:t>1.7.2 Показатели надежности и бесперебойности водоснабжения.</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sz w:val="24"/>
          <w:szCs w:val="24"/>
        </w:rPr>
        <w:t>Необходимо провести мероприятия по замене и реконструкции отдельных изношенных участков сети водоснабжения и оборудования для бесперебойного обеспечения населения водой и уменьшения количества аварийных ситуаций на объектах водоснабжения, а так же для снижения потерь.</w:t>
      </w:r>
    </w:p>
    <w:p w:rsidR="00C46C47" w:rsidRPr="00C46C47" w:rsidRDefault="00C46C47" w:rsidP="00C46C47">
      <w:pPr>
        <w:pStyle w:val="25"/>
        <w:spacing w:line="360" w:lineRule="auto"/>
        <w:ind w:firstLine="709"/>
        <w:jc w:val="both"/>
        <w:rPr>
          <w:rFonts w:ascii="Times New Roman" w:hAnsi="Times New Roman"/>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50" w:name="__RefHeading___Toc4038_3486779099"/>
      <w:bookmarkEnd w:id="50"/>
      <w:r w:rsidRPr="00C46C47">
        <w:rPr>
          <w:rFonts w:ascii="Times New Roman" w:hAnsi="Times New Roman" w:cs="Times New Roman"/>
          <w:sz w:val="24"/>
          <w:szCs w:val="24"/>
        </w:rPr>
        <w:t>1.7.3 Показатели качества обслуживания абонентов.</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bCs/>
          <w:sz w:val="24"/>
          <w:szCs w:val="24"/>
        </w:rPr>
        <w:t>Для качественного обслуживания абонентов, необходимо:</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усовершенствовать  диспетчерскую службу, для круглосуточного обращения абонентов;</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усовершенствовать  аварийную службу, для круглосуточного выезда на объекты, для устранения аварий в водопроводных  сетях;</w:t>
      </w:r>
    </w:p>
    <w:p w:rsidR="00C46C47" w:rsidRPr="00C46C47" w:rsidRDefault="00C46C47" w:rsidP="00C46C47">
      <w:pPr>
        <w:pStyle w:val="25"/>
        <w:numPr>
          <w:ilvl w:val="0"/>
          <w:numId w:val="13"/>
        </w:numPr>
        <w:tabs>
          <w:tab w:val="left" w:pos="0"/>
        </w:tabs>
        <w:spacing w:line="360" w:lineRule="auto"/>
        <w:jc w:val="both"/>
        <w:rPr>
          <w:rFonts w:ascii="Times New Roman" w:hAnsi="Times New Roman"/>
          <w:sz w:val="24"/>
          <w:szCs w:val="24"/>
        </w:rPr>
      </w:pPr>
      <w:r w:rsidRPr="00C46C47">
        <w:rPr>
          <w:rFonts w:ascii="Times New Roman" w:hAnsi="Times New Roman"/>
          <w:sz w:val="24"/>
          <w:szCs w:val="24"/>
        </w:rPr>
        <w:t>обеспечивать качественный учет для своевременного расчета абонентов.</w:t>
      </w:r>
    </w:p>
    <w:p w:rsidR="00C46C47" w:rsidRPr="00C46C47" w:rsidRDefault="00C46C47" w:rsidP="00C46C47">
      <w:pPr>
        <w:pStyle w:val="25"/>
        <w:tabs>
          <w:tab w:val="left" w:pos="720"/>
        </w:tabs>
        <w:spacing w:line="360" w:lineRule="auto"/>
        <w:ind w:firstLine="708"/>
        <w:jc w:val="both"/>
        <w:rPr>
          <w:rFonts w:ascii="Times New Roman" w:hAnsi="Times New Roman"/>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51" w:name="__RefHeading___Toc4040_3486779099"/>
      <w:bookmarkEnd w:id="51"/>
      <w:r w:rsidRPr="00C46C47">
        <w:rPr>
          <w:rFonts w:ascii="Times New Roman" w:hAnsi="Times New Roman" w:cs="Times New Roman"/>
          <w:sz w:val="24"/>
          <w:szCs w:val="24"/>
        </w:rPr>
        <w:lastRenderedPageBreak/>
        <w:t>1.7.4  Показатели эффективности использования ресурсов, в том числе сокращения потерь воды (тепловой энергии в составе горячей воды) при транспортировке.</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bCs/>
          <w:sz w:val="24"/>
          <w:szCs w:val="24"/>
        </w:rPr>
        <w:t xml:space="preserve">За время эксплуатации более 60% водопроводных сетей Сластухинского муниципального образования сильно износились и требуют реконструкции. При аварии на водопроводах происходит потеря воды (слив воды со всей системы), что в свою очередь ведет к ухудшению качества воды. </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bCs/>
          <w:sz w:val="24"/>
          <w:szCs w:val="24"/>
        </w:rPr>
        <w:t>На данный момент в Сластухинском муниципальном образовании централизованное питьевое водоснабжение имеется у 928 человек.</w:t>
      </w:r>
    </w:p>
    <w:p w:rsidR="00C46C47" w:rsidRPr="00C46C47" w:rsidRDefault="00C46C47" w:rsidP="00C46C47">
      <w:pPr>
        <w:pStyle w:val="25"/>
        <w:tabs>
          <w:tab w:val="left" w:pos="720"/>
        </w:tabs>
        <w:spacing w:line="360" w:lineRule="auto"/>
        <w:ind w:firstLine="567"/>
        <w:jc w:val="both"/>
        <w:rPr>
          <w:rFonts w:ascii="Times New Roman" w:hAnsi="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52" w:name="__RefHeading___Toc4042_3486779099"/>
      <w:bookmarkEnd w:id="52"/>
      <w:r w:rsidRPr="00C46C47">
        <w:rPr>
          <w:rFonts w:ascii="Times New Roman" w:hAnsi="Times New Roman" w:cs="Times New Roman"/>
          <w:sz w:val="24"/>
          <w:szCs w:val="24"/>
        </w:rPr>
        <w:t>1.7.5 Соотношение цены реализации мероприятий инвестиционной программы и их эффективности – улучшение качества воды.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Style w:val="apple-style-span"/>
          <w:rFonts w:ascii="Times New Roman" w:eastAsia="Times New Roman" w:hAnsi="Times New Roman" w:cs="Times New Roman"/>
          <w:color w:val="000000"/>
          <w:spacing w:val="2"/>
          <w:sz w:val="24"/>
          <w:szCs w:val="24"/>
        </w:rPr>
        <w:t xml:space="preserve">На период 2019 — 2029 гг. в Сластухинском МО, не </w:t>
      </w:r>
      <w:proofErr w:type="spellStart"/>
      <w:r w:rsidRPr="00C46C47">
        <w:rPr>
          <w:rStyle w:val="apple-style-span"/>
          <w:rFonts w:ascii="Times New Roman" w:eastAsia="Times New Roman" w:hAnsi="Times New Roman" w:cs="Times New Roman"/>
          <w:color w:val="000000"/>
          <w:spacing w:val="2"/>
          <w:sz w:val="24"/>
          <w:szCs w:val="24"/>
        </w:rPr>
        <w:t>запланировани</w:t>
      </w:r>
      <w:proofErr w:type="spellEnd"/>
      <w:r w:rsidRPr="00C46C47">
        <w:rPr>
          <w:rStyle w:val="apple-style-span"/>
          <w:rFonts w:ascii="Times New Roman" w:eastAsia="Times New Roman" w:hAnsi="Times New Roman" w:cs="Times New Roman"/>
          <w:color w:val="000000"/>
          <w:spacing w:val="2"/>
          <w:sz w:val="24"/>
          <w:szCs w:val="24"/>
        </w:rPr>
        <w:t xml:space="preserve"> мероприятий по водоснабжению.</w:t>
      </w:r>
    </w:p>
    <w:p w:rsidR="00C46C47" w:rsidRPr="00C46C47" w:rsidRDefault="00C46C47" w:rsidP="00C46C47">
      <w:pPr>
        <w:spacing w:after="0" w:line="100" w:lineRule="atLeast"/>
        <w:ind w:firstLine="708"/>
        <w:rPr>
          <w:rFonts w:ascii="Times New Roman" w:hAnsi="Times New Roman" w:cs="Times New Roman"/>
          <w:bCs/>
          <w:i/>
          <w:color w:val="000000"/>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53" w:name="__RefHeading___Toc4044_3486779099"/>
      <w:bookmarkEnd w:id="53"/>
      <w:r w:rsidRPr="00C46C47">
        <w:rPr>
          <w:rFonts w:ascii="Times New Roman" w:hAnsi="Times New Roman" w:cs="Times New Roman"/>
          <w:sz w:val="24"/>
          <w:szCs w:val="24"/>
        </w:rPr>
        <w:t>1.7.6</w:t>
      </w:r>
      <w:proofErr w:type="gramStart"/>
      <w:r w:rsidRPr="00C46C47">
        <w:rPr>
          <w:rFonts w:ascii="Times New Roman" w:hAnsi="Times New Roman" w:cs="Times New Roman"/>
          <w:sz w:val="24"/>
          <w:szCs w:val="24"/>
        </w:rPr>
        <w:t xml:space="preserve">  И</w:t>
      </w:r>
      <w:proofErr w:type="gramEnd"/>
      <w:r w:rsidRPr="00C46C47">
        <w:rPr>
          <w:rFonts w:ascii="Times New Roman" w:hAnsi="Times New Roman" w:cs="Times New Roman"/>
          <w:sz w:val="24"/>
          <w:szCs w:val="24"/>
        </w:rPr>
        <w:t>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46C47" w:rsidRPr="00C46C47" w:rsidRDefault="00C46C47" w:rsidP="00C46C47">
      <w:pPr>
        <w:pStyle w:val="25"/>
        <w:spacing w:line="360" w:lineRule="auto"/>
        <w:ind w:firstLine="709"/>
        <w:jc w:val="both"/>
        <w:rPr>
          <w:rFonts w:ascii="Times New Roman" w:hAnsi="Times New Roman"/>
          <w:sz w:val="24"/>
          <w:szCs w:val="24"/>
        </w:rPr>
      </w:pPr>
      <w:r w:rsidRPr="00C46C47">
        <w:rPr>
          <w:rFonts w:ascii="Times New Roman" w:hAnsi="Times New Roman"/>
          <w:bCs/>
          <w:sz w:val="24"/>
          <w:szCs w:val="24"/>
        </w:rPr>
        <w:t>Иные показатели отсутствуют.</w:t>
      </w:r>
    </w:p>
    <w:p w:rsidR="00C46C47" w:rsidRPr="00C46C47" w:rsidRDefault="00C46C47" w:rsidP="00C46C47">
      <w:pPr>
        <w:spacing w:after="0" w:line="360" w:lineRule="auto"/>
        <w:ind w:firstLine="709"/>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709"/>
        <w:jc w:val="center"/>
        <w:rPr>
          <w:rFonts w:ascii="Times New Roman" w:hAnsi="Times New Roman" w:cs="Times New Roman"/>
          <w:sz w:val="24"/>
          <w:szCs w:val="24"/>
        </w:rPr>
      </w:pPr>
      <w:bookmarkStart w:id="54" w:name="__RefHeading___Toc4046_3486779099"/>
      <w:bookmarkEnd w:id="54"/>
      <w:r w:rsidRPr="00C46C47">
        <w:rPr>
          <w:rFonts w:ascii="Times New Roman" w:hAnsi="Times New Roman" w:cs="Times New Roman"/>
          <w:color w:val="000000"/>
          <w:sz w:val="24"/>
          <w:szCs w:val="24"/>
        </w:rPr>
        <w:t>1.8 Перечень выявленных бесхозяйных объектов централизованных систем водоснабжения и перечень организаций, уполномоченных на их эксплуатацию.</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color w:val="000000"/>
          <w:spacing w:val="2"/>
          <w:sz w:val="24"/>
          <w:szCs w:val="24"/>
        </w:rPr>
        <w:t>На территории Сластухинского муниципального образования Екатериновского района Саратовской области бесхозяйные объекты централизованного водоснабжения отсутствуют.</w:t>
      </w:r>
    </w:p>
    <w:p w:rsidR="00C46C47" w:rsidRPr="00C46C47" w:rsidRDefault="00C46C47" w:rsidP="00C46C47">
      <w:pPr>
        <w:pStyle w:val="1"/>
        <w:numPr>
          <w:ilvl w:val="0"/>
          <w:numId w:val="6"/>
        </w:numPr>
        <w:spacing w:before="0" w:line="360" w:lineRule="auto"/>
        <w:ind w:left="0" w:firstLine="0"/>
        <w:jc w:val="center"/>
        <w:rPr>
          <w:rFonts w:ascii="Times New Roman" w:hAnsi="Times New Roman" w:cs="Times New Roman"/>
          <w:color w:val="auto"/>
          <w:sz w:val="24"/>
          <w:szCs w:val="24"/>
        </w:rPr>
      </w:pPr>
    </w:p>
    <w:p w:rsidR="00C46C47" w:rsidRPr="00C46C47" w:rsidRDefault="00C46C47" w:rsidP="00C46C47">
      <w:pPr>
        <w:pStyle w:val="a0"/>
        <w:spacing w:line="360" w:lineRule="auto"/>
        <w:jc w:val="center"/>
        <w:rPr>
          <w:sz w:val="24"/>
          <w:szCs w:val="24"/>
          <w:highlight w:val="yellow"/>
        </w:rPr>
      </w:pPr>
    </w:p>
    <w:p w:rsidR="00C46C47" w:rsidRPr="00C46C47" w:rsidRDefault="00C46C47" w:rsidP="00C46C47">
      <w:pPr>
        <w:pStyle w:val="1"/>
        <w:pageBreakBefore/>
        <w:numPr>
          <w:ilvl w:val="0"/>
          <w:numId w:val="6"/>
        </w:numPr>
        <w:spacing w:before="0" w:line="360" w:lineRule="auto"/>
        <w:ind w:left="0" w:firstLine="0"/>
        <w:jc w:val="center"/>
        <w:rPr>
          <w:rFonts w:ascii="Times New Roman" w:hAnsi="Times New Roman" w:cs="Times New Roman"/>
          <w:sz w:val="24"/>
          <w:szCs w:val="24"/>
        </w:rPr>
      </w:pPr>
      <w:bookmarkStart w:id="55" w:name="__RefHeading___Toc4048_3486779099"/>
      <w:bookmarkEnd w:id="55"/>
      <w:r w:rsidRPr="00C46C47">
        <w:rPr>
          <w:rFonts w:ascii="Times New Roman" w:hAnsi="Times New Roman" w:cs="Times New Roman"/>
          <w:color w:val="auto"/>
          <w:sz w:val="24"/>
          <w:szCs w:val="24"/>
        </w:rPr>
        <w:lastRenderedPageBreak/>
        <w:t>2. ВОДООТВЕДЕНИЕ</w:t>
      </w: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56" w:name="__RefHeading___Toc4050_3486779099"/>
      <w:bookmarkEnd w:id="56"/>
      <w:r w:rsidRPr="00C46C47">
        <w:rPr>
          <w:rFonts w:ascii="Times New Roman" w:hAnsi="Times New Roman" w:cs="Times New Roman"/>
          <w:i w:val="0"/>
          <w:iCs w:val="0"/>
          <w:sz w:val="24"/>
          <w:szCs w:val="24"/>
        </w:rPr>
        <w:t>2.1 Существующее положение в сфере водоотведения поселения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57" w:name="__RefHeading___Toc4052_3486779099"/>
      <w:bookmarkEnd w:id="57"/>
      <w:r w:rsidRPr="00C46C47">
        <w:rPr>
          <w:rFonts w:ascii="Times New Roman" w:hAnsi="Times New Roman" w:cs="Times New Roman"/>
          <w:sz w:val="24"/>
          <w:szCs w:val="24"/>
        </w:rPr>
        <w:t xml:space="preserve">2.1.1  </w:t>
      </w:r>
      <w:r w:rsidRPr="00C46C47">
        <w:rPr>
          <w:rStyle w:val="23"/>
          <w:rFonts w:ascii="Times New Roman" w:hAnsi="Times New Roman" w:cs="Times New Roman"/>
          <w:color w:val="000000"/>
          <w:sz w:val="24"/>
          <w:szCs w:val="24"/>
        </w:rPr>
        <w:t xml:space="preserve">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В Сластухинском муниципальном образовании Екатериновского района Саратовской области</w:t>
      </w:r>
      <w:r w:rsidRPr="00C46C47">
        <w:rPr>
          <w:rFonts w:ascii="Times New Roman" w:eastAsia="Times New Roman" w:hAnsi="Times New Roman" w:cs="Times New Roman"/>
          <w:bCs/>
          <w:color w:val="000000"/>
          <w:spacing w:val="2"/>
          <w:sz w:val="24"/>
          <w:szCs w:val="24"/>
          <w:shd w:val="clear" w:color="auto" w:fill="FFFFFF"/>
        </w:rPr>
        <w:t xml:space="preserve"> </w:t>
      </w:r>
      <w:r w:rsidRPr="00C46C47">
        <w:rPr>
          <w:rFonts w:ascii="Times New Roman" w:hAnsi="Times New Roman" w:cs="Times New Roman"/>
          <w:sz w:val="24"/>
          <w:szCs w:val="24"/>
        </w:rPr>
        <w:t>централизованная система канализации отсутствует. Жилой фонд, объекты социальной сферы и общественные здания имеют выгребные ямы и дворовые туалеты.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В настоящее время очистные сооружения в Сластухинском муниципальном образовании Екатериновского района Саратовской области</w:t>
      </w:r>
      <w:r w:rsidRPr="00C46C47">
        <w:rPr>
          <w:rFonts w:ascii="Times New Roman" w:eastAsia="Times New Roman" w:hAnsi="Times New Roman" w:cs="Times New Roman"/>
          <w:bCs/>
          <w:color w:val="000000"/>
          <w:spacing w:val="2"/>
          <w:sz w:val="24"/>
          <w:szCs w:val="24"/>
        </w:rPr>
        <w:t xml:space="preserve"> </w:t>
      </w:r>
      <w:r w:rsidRPr="00C46C47">
        <w:rPr>
          <w:rFonts w:ascii="Times New Roman" w:hAnsi="Times New Roman" w:cs="Times New Roman"/>
          <w:sz w:val="24"/>
          <w:szCs w:val="24"/>
        </w:rPr>
        <w:t xml:space="preserve">отсутствуют. </w:t>
      </w:r>
      <w:r w:rsidRPr="00C46C47">
        <w:rPr>
          <w:rFonts w:ascii="Times New Roman" w:eastAsia="Microsoft YaHei" w:hAnsi="Times New Roman" w:cs="Times New Roman"/>
          <w:bCs/>
          <w:iCs/>
          <w:spacing w:val="-5"/>
          <w:sz w:val="24"/>
          <w:szCs w:val="24"/>
          <w:lang/>
        </w:rPr>
        <w:t>Отвод стоков производится в выгребные ямы с вывозом ассенизаторскими машинами на полигон ТБО.</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23"/>
          <w:rFonts w:ascii="Times New Roman" w:eastAsia="Times New Roman" w:hAnsi="Times New Roman" w:cs="Times New Roman"/>
          <w:sz w:val="24"/>
          <w:szCs w:val="24"/>
        </w:rPr>
        <w:t>Отсутствие канализационной сети в населенных пунктах Сластухинского</w:t>
      </w:r>
      <w:r w:rsidRPr="00C46C47">
        <w:rPr>
          <w:rStyle w:val="23"/>
          <w:rFonts w:ascii="Times New Roman" w:eastAsia="Times New Roman" w:hAnsi="Times New Roman" w:cs="Times New Roman"/>
          <w:bCs/>
          <w:color w:val="000000"/>
          <w:spacing w:val="2"/>
          <w:sz w:val="24"/>
          <w:szCs w:val="24"/>
        </w:rPr>
        <w:t xml:space="preserve"> муниципального образования Екатериновского района Саратовской области</w:t>
      </w:r>
      <w:r w:rsidRPr="00C46C47">
        <w:rPr>
          <w:rStyle w:val="23"/>
          <w:rFonts w:ascii="Times New Roman" w:eastAsia="Times New Roman" w:hAnsi="Times New Roman" w:cs="Times New Roman"/>
          <w:sz w:val="24"/>
          <w:szCs w:val="24"/>
        </w:rPr>
        <w:t xml:space="preserve"> создает определенные трудности населению, ухудшает их бытовые условия.</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58" w:name="__RefHeading___Toc4054_3486779099"/>
      <w:bookmarkEnd w:id="58"/>
      <w:r w:rsidRPr="00C46C47">
        <w:rPr>
          <w:rFonts w:ascii="Times New Roman" w:hAnsi="Times New Roman" w:cs="Times New Roman"/>
          <w:sz w:val="24"/>
          <w:szCs w:val="24"/>
        </w:rPr>
        <w:t xml:space="preserve">2.1.2  </w:t>
      </w:r>
      <w:r w:rsidRPr="00C46C47">
        <w:rPr>
          <w:rStyle w:val="23"/>
          <w:rFonts w:ascii="Times New Roman" w:hAnsi="Times New Roman" w:cs="Times New Roman"/>
          <w:color w:val="000000"/>
          <w:sz w:val="24"/>
          <w:szCs w:val="24"/>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 xml:space="preserve">Централизованное водоотведение в Сластухинском муниципальном образовании отсутствует. </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59" w:name="__RefHeading___Toc4056_3486779099"/>
      <w:bookmarkEnd w:id="59"/>
      <w:r w:rsidRPr="00C46C47">
        <w:rPr>
          <w:rFonts w:ascii="Times New Roman" w:hAnsi="Times New Roman" w:cs="Times New Roman"/>
          <w:sz w:val="24"/>
          <w:szCs w:val="24"/>
        </w:rPr>
        <w:t xml:space="preserve">2.1.3  </w:t>
      </w:r>
      <w:r w:rsidRPr="00C46C47">
        <w:rPr>
          <w:rStyle w:val="23"/>
          <w:rFonts w:ascii="Times New Roman" w:hAnsi="Times New Roman" w:cs="Times New Roman"/>
          <w:color w:val="000000"/>
          <w:sz w:val="24"/>
          <w:szCs w:val="24"/>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Технологические зоны водоотведения в Сластухинском муниципальном образовании Екатериновского района Саратовской области</w:t>
      </w:r>
      <w:r w:rsidRPr="00C46C47">
        <w:rPr>
          <w:rFonts w:ascii="Times New Roman" w:eastAsia="Times New Roman" w:hAnsi="Times New Roman" w:cs="Times New Roman"/>
          <w:sz w:val="24"/>
          <w:szCs w:val="24"/>
        </w:rPr>
        <w:t xml:space="preserve"> </w:t>
      </w:r>
      <w:r w:rsidRPr="00C46C47">
        <w:rPr>
          <w:rFonts w:ascii="Times New Roman" w:hAnsi="Times New Roman" w:cs="Times New Roman"/>
          <w:sz w:val="24"/>
          <w:szCs w:val="24"/>
        </w:rPr>
        <w:t>отсутствуют, т.к. отсутствует централизованное водоотведение.</w:t>
      </w:r>
    </w:p>
    <w:p w:rsidR="00C46C47" w:rsidRPr="00C46C47" w:rsidRDefault="00C46C47" w:rsidP="00C46C47">
      <w:pPr>
        <w:spacing w:after="0" w:line="100" w:lineRule="atLeast"/>
        <w:rPr>
          <w:rFonts w:ascii="Times New Roman" w:hAnsi="Times New Roman" w:cs="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0" w:name="__RefHeading___Toc4058_3486779099"/>
      <w:bookmarkEnd w:id="60"/>
      <w:r w:rsidRPr="00C46C47">
        <w:rPr>
          <w:rFonts w:ascii="Times New Roman" w:hAnsi="Times New Roman" w:cs="Times New Roman"/>
          <w:sz w:val="24"/>
          <w:szCs w:val="24"/>
        </w:rPr>
        <w:lastRenderedPageBreak/>
        <w:t xml:space="preserve">2.1.4  </w:t>
      </w:r>
      <w:r w:rsidRPr="00C46C47">
        <w:rPr>
          <w:rStyle w:val="23"/>
          <w:rFonts w:ascii="Times New Roman" w:hAnsi="Times New Roman" w:cs="Times New Roman"/>
          <w:color w:val="000000"/>
          <w:sz w:val="24"/>
          <w:szCs w:val="24"/>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Очистные сооружения в Сластухинском</w:t>
      </w:r>
      <w:r w:rsidRPr="00C46C47">
        <w:rPr>
          <w:rFonts w:ascii="Times New Roman" w:eastAsia="Times New Roman" w:hAnsi="Times New Roman" w:cs="Times New Roman"/>
          <w:sz w:val="24"/>
          <w:szCs w:val="24"/>
        </w:rPr>
        <w:t xml:space="preserve"> муниципальном образовании Екатериновского района Саратовской области</w:t>
      </w:r>
      <w:r w:rsidRPr="00C46C47">
        <w:rPr>
          <w:rFonts w:ascii="Times New Roman" w:eastAsia="Times New Roman" w:hAnsi="Times New Roman" w:cs="Times New Roman"/>
          <w:bCs/>
          <w:color w:val="000000"/>
          <w:spacing w:val="2"/>
          <w:sz w:val="24"/>
          <w:szCs w:val="24"/>
        </w:rPr>
        <w:t xml:space="preserve"> </w:t>
      </w:r>
      <w:r w:rsidRPr="00C46C47">
        <w:rPr>
          <w:rFonts w:ascii="Times New Roman" w:hAnsi="Times New Roman" w:cs="Times New Roman"/>
          <w:sz w:val="24"/>
          <w:szCs w:val="24"/>
        </w:rPr>
        <w:t>отсутствуют, связи с этим утилизация осадков не производится.</w:t>
      </w:r>
    </w:p>
    <w:p w:rsidR="00C46C47" w:rsidRPr="00C46C47" w:rsidRDefault="00C46C47" w:rsidP="00C46C47">
      <w:pPr>
        <w:spacing w:after="0" w:line="360" w:lineRule="auto"/>
        <w:ind w:firstLine="708"/>
        <w:jc w:val="both"/>
        <w:rPr>
          <w:rFonts w:ascii="Times New Roman" w:hAnsi="Times New Roman" w:cs="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1" w:name="__RefHeading___Toc4060_3486779099"/>
      <w:bookmarkEnd w:id="61"/>
      <w:r w:rsidRPr="00C46C47">
        <w:rPr>
          <w:rFonts w:ascii="Times New Roman" w:hAnsi="Times New Roman" w:cs="Times New Roman"/>
          <w:sz w:val="24"/>
          <w:szCs w:val="24"/>
        </w:rPr>
        <w:t xml:space="preserve">2.1.5  </w:t>
      </w:r>
      <w:r w:rsidRPr="00C46C47">
        <w:rPr>
          <w:rStyle w:val="23"/>
          <w:rFonts w:ascii="Times New Roman" w:hAnsi="Times New Roman" w:cs="Times New Roman"/>
          <w:color w:val="000000"/>
          <w:sz w:val="24"/>
          <w:szCs w:val="24"/>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Централизованное водоотведение в Сластухинском</w:t>
      </w:r>
      <w:r w:rsidRPr="00C46C47">
        <w:rPr>
          <w:rFonts w:ascii="Times New Roman" w:eastAsia="Times New Roman" w:hAnsi="Times New Roman" w:cs="Times New Roman"/>
          <w:color w:val="000000"/>
          <w:spacing w:val="2"/>
          <w:sz w:val="24"/>
          <w:szCs w:val="24"/>
        </w:rPr>
        <w:t xml:space="preserve"> муниципальном образовании Екатериновского района Саратовской области</w:t>
      </w:r>
      <w:r w:rsidRPr="00C46C47">
        <w:rPr>
          <w:rFonts w:ascii="Times New Roman" w:hAnsi="Times New Roman" w:cs="Times New Roman"/>
          <w:sz w:val="24"/>
          <w:szCs w:val="24"/>
        </w:rPr>
        <w:t xml:space="preserve"> отсутствует. Вывоз канализационных стоков осуществляется специальным автотранспортом. </w:t>
      </w:r>
    </w:p>
    <w:p w:rsidR="00C46C47" w:rsidRPr="00C46C47" w:rsidRDefault="00C46C47" w:rsidP="00C46C47">
      <w:pPr>
        <w:autoSpaceDE w:val="0"/>
        <w:spacing w:after="0" w:line="360" w:lineRule="auto"/>
        <w:ind w:firstLine="709"/>
        <w:jc w:val="both"/>
        <w:rPr>
          <w:rFonts w:ascii="Times New Roman" w:hAnsi="Times New Roman" w:cs="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2" w:name="__RefHeading___Toc4062_3486779099"/>
      <w:bookmarkEnd w:id="62"/>
      <w:r w:rsidRPr="00C46C47">
        <w:rPr>
          <w:rFonts w:ascii="Times New Roman" w:hAnsi="Times New Roman" w:cs="Times New Roman"/>
          <w:sz w:val="24"/>
          <w:szCs w:val="24"/>
        </w:rPr>
        <w:t xml:space="preserve">2.1.6  </w:t>
      </w:r>
      <w:r w:rsidRPr="00C46C47">
        <w:rPr>
          <w:rStyle w:val="23"/>
          <w:rFonts w:ascii="Times New Roman" w:hAnsi="Times New Roman" w:cs="Times New Roman"/>
          <w:sz w:val="24"/>
          <w:szCs w:val="24"/>
        </w:rPr>
        <w:t>О</w:t>
      </w:r>
      <w:r w:rsidRPr="00C46C47">
        <w:rPr>
          <w:rStyle w:val="23"/>
          <w:rFonts w:ascii="Times New Roman" w:hAnsi="Times New Roman" w:cs="Times New Roman"/>
          <w:color w:val="000000"/>
          <w:sz w:val="24"/>
          <w:szCs w:val="24"/>
        </w:rPr>
        <w:t>ценка безопасности и надежности объектов централизованной системы водоотведения и их управляемости</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Централизованное водоотведение в Сластухинском</w:t>
      </w:r>
      <w:r w:rsidRPr="00C46C47">
        <w:rPr>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Fonts w:ascii="Times New Roman" w:hAnsi="Times New Roman" w:cs="Times New Roman"/>
          <w:sz w:val="24"/>
          <w:szCs w:val="24"/>
        </w:rPr>
        <w:t xml:space="preserve"> отсутствует. В настоящее время очистные сооружения так же отсутствуют.</w:t>
      </w:r>
    </w:p>
    <w:p w:rsidR="00C46C47" w:rsidRPr="00C46C47" w:rsidRDefault="00C46C47" w:rsidP="00C46C47">
      <w:pPr>
        <w:spacing w:after="0" w:line="360" w:lineRule="auto"/>
        <w:ind w:left="708"/>
        <w:rPr>
          <w:rFonts w:ascii="Times New Roman" w:hAnsi="Times New Roman" w:cs="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3" w:name="__RefHeading___Toc4064_3486779099"/>
      <w:bookmarkEnd w:id="63"/>
      <w:r w:rsidRPr="00C46C47">
        <w:rPr>
          <w:rFonts w:ascii="Times New Roman" w:hAnsi="Times New Roman" w:cs="Times New Roman"/>
          <w:sz w:val="24"/>
          <w:szCs w:val="24"/>
          <w:lang w:eastAsia="ru-RU"/>
        </w:rPr>
        <w:t xml:space="preserve">2.1.7 </w:t>
      </w:r>
      <w:r w:rsidRPr="00C46C47">
        <w:rPr>
          <w:rStyle w:val="23"/>
          <w:rFonts w:ascii="Times New Roman" w:hAnsi="Times New Roman" w:cs="Times New Roman"/>
          <w:color w:val="000000"/>
          <w:sz w:val="24"/>
          <w:szCs w:val="24"/>
        </w:rPr>
        <w:t>Оценка воздействия сбросов сточных вод через централизованную систему водоотведения на окружающую среду</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Вывоз канализационных стоков осуществляется специальным автотранспортом. В настоящее время очистные сооружения в Сластухинском муниципальном образовании Екатериновского района Саратовской области</w:t>
      </w:r>
      <w:r w:rsidRPr="00C46C47">
        <w:rPr>
          <w:rFonts w:ascii="Times New Roman" w:eastAsia="Times New Roman" w:hAnsi="Times New Roman" w:cs="Times New Roman"/>
          <w:bCs/>
          <w:color w:val="000000"/>
          <w:spacing w:val="2"/>
          <w:sz w:val="24"/>
          <w:szCs w:val="24"/>
        </w:rPr>
        <w:t xml:space="preserve"> </w:t>
      </w:r>
      <w:r w:rsidRPr="00C46C47">
        <w:rPr>
          <w:rFonts w:ascii="Times New Roman" w:hAnsi="Times New Roman" w:cs="Times New Roman"/>
          <w:sz w:val="24"/>
          <w:szCs w:val="24"/>
        </w:rPr>
        <w:t xml:space="preserve">отсутствуют. </w:t>
      </w:r>
      <w:r w:rsidRPr="00C46C47">
        <w:rPr>
          <w:rFonts w:ascii="Times New Roman" w:eastAsia="Microsoft YaHei" w:hAnsi="Times New Roman" w:cs="Times New Roman"/>
          <w:bCs/>
          <w:iCs/>
          <w:spacing w:val="-5"/>
          <w:sz w:val="24"/>
          <w:szCs w:val="24"/>
          <w:lang/>
        </w:rPr>
        <w:t>Сточные воды вывозятся в специально отведенные места.</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Отсутствие канализационной сети в Сластухинском</w:t>
      </w:r>
      <w:r w:rsidRPr="00C46C47">
        <w:rPr>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Fonts w:ascii="Times New Roman" w:hAnsi="Times New Roman" w:cs="Times New Roman"/>
          <w:sz w:val="24"/>
          <w:szCs w:val="24"/>
        </w:rPr>
        <w:t xml:space="preserve"> создает определенные трудности населению, ухудшает их бытовые условия.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Так же существует риск загрязнения грунтовых вод, что в свою очередь приведёт к заболеваниям среди местных жителей.</w:t>
      </w:r>
    </w:p>
    <w:p w:rsidR="00C46C47" w:rsidRPr="00C46C47" w:rsidRDefault="00C46C47" w:rsidP="00C46C47">
      <w:pPr>
        <w:spacing w:after="0" w:line="360" w:lineRule="auto"/>
        <w:rPr>
          <w:rFonts w:ascii="Times New Roman" w:hAnsi="Times New Roman" w:cs="Times New Roman"/>
          <w:b/>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4" w:name="__RefHeading___Toc4066_3486779099"/>
      <w:bookmarkEnd w:id="64"/>
      <w:r w:rsidRPr="00C46C47">
        <w:rPr>
          <w:rFonts w:ascii="Times New Roman" w:hAnsi="Times New Roman" w:cs="Times New Roman"/>
          <w:sz w:val="24"/>
          <w:szCs w:val="24"/>
          <w:lang w:eastAsia="ru-RU"/>
        </w:rPr>
        <w:lastRenderedPageBreak/>
        <w:t xml:space="preserve">2.1.8 </w:t>
      </w:r>
      <w:r w:rsidRPr="00C46C47">
        <w:rPr>
          <w:rStyle w:val="23"/>
          <w:rFonts w:ascii="Times New Roman" w:hAnsi="Times New Roman" w:cs="Times New Roman"/>
          <w:spacing w:val="-3"/>
          <w:sz w:val="24"/>
          <w:szCs w:val="24"/>
        </w:rPr>
        <w:t>О</w:t>
      </w:r>
      <w:r w:rsidRPr="00C46C47">
        <w:rPr>
          <w:rStyle w:val="23"/>
          <w:rFonts w:ascii="Times New Roman" w:hAnsi="Times New Roman" w:cs="Times New Roman"/>
          <w:color w:val="000000"/>
          <w:sz w:val="24"/>
          <w:szCs w:val="24"/>
        </w:rPr>
        <w:t>писание территорий муниципального образования, не охваченных централизованной системой водоотведения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Вся территория Сластухинского муниципального образования Екатериновского района Саратовской области</w:t>
      </w:r>
      <w:r w:rsidRPr="00C46C47">
        <w:rPr>
          <w:rFonts w:ascii="Times New Roman" w:eastAsia="Times New Roman" w:hAnsi="Times New Roman" w:cs="Times New Roman"/>
          <w:bCs/>
          <w:color w:val="000000"/>
          <w:spacing w:val="2"/>
          <w:sz w:val="24"/>
          <w:szCs w:val="24"/>
        </w:rPr>
        <w:t xml:space="preserve"> </w:t>
      </w:r>
      <w:r w:rsidRPr="00C46C47">
        <w:rPr>
          <w:rFonts w:ascii="Times New Roman" w:hAnsi="Times New Roman" w:cs="Times New Roman"/>
          <w:sz w:val="24"/>
          <w:szCs w:val="24"/>
        </w:rPr>
        <w:t>не охвачена централизованной системой водоотведения.</w:t>
      </w:r>
    </w:p>
    <w:p w:rsidR="00C46C47" w:rsidRPr="00C46C47" w:rsidRDefault="00C46C47" w:rsidP="00C46C47">
      <w:pPr>
        <w:spacing w:after="0" w:line="100" w:lineRule="atLeast"/>
        <w:ind w:firstLine="708"/>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5" w:name="__RefHeading___Toc4068_3486779099"/>
      <w:bookmarkEnd w:id="65"/>
      <w:r w:rsidRPr="00C46C47">
        <w:rPr>
          <w:rFonts w:ascii="Times New Roman" w:hAnsi="Times New Roman" w:cs="Times New Roman"/>
          <w:sz w:val="24"/>
          <w:szCs w:val="24"/>
          <w:lang w:eastAsia="ru-RU"/>
        </w:rPr>
        <w:t xml:space="preserve">2.1.9 </w:t>
      </w:r>
      <w:r w:rsidRPr="00C46C47">
        <w:rPr>
          <w:rStyle w:val="23"/>
          <w:rFonts w:ascii="Times New Roman" w:hAnsi="Times New Roman" w:cs="Times New Roman"/>
          <w:sz w:val="24"/>
          <w:szCs w:val="24"/>
        </w:rPr>
        <w:t>О</w:t>
      </w:r>
      <w:r w:rsidRPr="00C46C47">
        <w:rPr>
          <w:rStyle w:val="23"/>
          <w:rFonts w:ascii="Times New Roman" w:hAnsi="Times New Roman" w:cs="Times New Roman"/>
          <w:color w:val="000000"/>
          <w:sz w:val="24"/>
          <w:szCs w:val="24"/>
        </w:rPr>
        <w:t>писание существующих технических и технологических проблем системы водоотведения поселения, городского округа</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Существующие  технические и технологические проблемы водоотведения: </w:t>
      </w:r>
    </w:p>
    <w:p w:rsidR="00C46C47" w:rsidRPr="00C46C47" w:rsidRDefault="00C46C47" w:rsidP="00C46C47">
      <w:pPr>
        <w:numPr>
          <w:ilvl w:val="0"/>
          <w:numId w:val="14"/>
        </w:numPr>
        <w:suppressAutoHyphens/>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sz w:val="24"/>
          <w:szCs w:val="24"/>
        </w:rPr>
        <w:t>отсутствие централизованной системы водоотведения;</w:t>
      </w:r>
    </w:p>
    <w:p w:rsidR="00C46C47" w:rsidRPr="00C46C47" w:rsidRDefault="00C46C47" w:rsidP="00C46C47">
      <w:pPr>
        <w:numPr>
          <w:ilvl w:val="0"/>
          <w:numId w:val="14"/>
        </w:numPr>
        <w:suppressAutoHyphens/>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отсутствие очистки сточных вод; </w:t>
      </w:r>
    </w:p>
    <w:p w:rsidR="00C46C47" w:rsidRPr="00C46C47" w:rsidRDefault="00C46C47" w:rsidP="00C46C47">
      <w:pPr>
        <w:numPr>
          <w:ilvl w:val="0"/>
          <w:numId w:val="14"/>
        </w:numPr>
        <w:suppressAutoHyphens/>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sz w:val="24"/>
          <w:szCs w:val="24"/>
        </w:rPr>
        <w:t xml:space="preserve">недостаточная степень гидроизоляции выгребных ям. </w:t>
      </w:r>
    </w:p>
    <w:p w:rsidR="00C46C47" w:rsidRPr="00C46C47" w:rsidRDefault="00C46C47" w:rsidP="00C46C47">
      <w:pPr>
        <w:pStyle w:val="ListParagraph"/>
        <w:spacing w:after="0" w:line="360" w:lineRule="auto"/>
        <w:ind w:left="0"/>
        <w:jc w:val="center"/>
        <w:rPr>
          <w:rFonts w:ascii="Times New Roman" w:hAnsi="Times New Roman"/>
          <w:sz w:val="24"/>
          <w:szCs w:val="24"/>
          <w:lang w:eastAsia="ru-RU"/>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66" w:name="__RefHeading___Toc4070_3486779099"/>
      <w:bookmarkEnd w:id="66"/>
      <w:r w:rsidRPr="00C46C47">
        <w:rPr>
          <w:rFonts w:ascii="Times New Roman" w:hAnsi="Times New Roman" w:cs="Times New Roman"/>
          <w:i w:val="0"/>
          <w:iCs w:val="0"/>
          <w:sz w:val="24"/>
          <w:szCs w:val="24"/>
        </w:rPr>
        <w:t>2.2 Балансы сточных вод в системе водоотведения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7" w:name="__RefHeading___Toc4072_3486779099"/>
      <w:bookmarkEnd w:id="67"/>
      <w:r w:rsidRPr="00C46C47">
        <w:rPr>
          <w:rFonts w:ascii="Times New Roman" w:hAnsi="Times New Roman" w:cs="Times New Roman"/>
          <w:sz w:val="24"/>
          <w:szCs w:val="24"/>
        </w:rPr>
        <w:t>2.2.1 Баланс поступления сточных вод в централизованную систему водоотведения и отведение стоков по технологическим зонам водоотведения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Централизованное водоотведение в Сластухинском муниципальном образовании Екатериновского района Саратовской области</w:t>
      </w:r>
      <w:r w:rsidRPr="00C46C47">
        <w:rPr>
          <w:rFonts w:ascii="Times New Roman" w:eastAsia="Times New Roman" w:hAnsi="Times New Roman" w:cs="Times New Roman"/>
          <w:bCs/>
          <w:color w:val="000000"/>
          <w:spacing w:val="2"/>
          <w:sz w:val="24"/>
          <w:szCs w:val="24"/>
        </w:rPr>
        <w:t xml:space="preserve"> </w:t>
      </w:r>
      <w:r w:rsidRPr="00C46C47">
        <w:rPr>
          <w:rFonts w:ascii="Times New Roman" w:hAnsi="Times New Roman" w:cs="Times New Roman"/>
          <w:sz w:val="24"/>
          <w:szCs w:val="24"/>
        </w:rPr>
        <w:t xml:space="preserve">отсутствует, в </w:t>
      </w:r>
      <w:proofErr w:type="gramStart"/>
      <w:r w:rsidRPr="00C46C47">
        <w:rPr>
          <w:rFonts w:ascii="Times New Roman" w:hAnsi="Times New Roman" w:cs="Times New Roman"/>
          <w:sz w:val="24"/>
          <w:szCs w:val="24"/>
        </w:rPr>
        <w:t>связи</w:t>
      </w:r>
      <w:proofErr w:type="gramEnd"/>
      <w:r w:rsidRPr="00C46C47">
        <w:rPr>
          <w:rFonts w:ascii="Times New Roman" w:hAnsi="Times New Roman" w:cs="Times New Roman"/>
          <w:sz w:val="24"/>
          <w:szCs w:val="24"/>
        </w:rPr>
        <w:t xml:space="preserve"> с чем отсутствует учет поступления сточных вод. </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8" w:name="__RefHeading___Toc4074_3486779099"/>
      <w:bookmarkEnd w:id="68"/>
      <w:r w:rsidRPr="00C46C47">
        <w:rPr>
          <w:rFonts w:ascii="Times New Roman" w:hAnsi="Times New Roman" w:cs="Times New Roman"/>
          <w:sz w:val="24"/>
          <w:szCs w:val="24"/>
        </w:rPr>
        <w:t xml:space="preserve">2.2.2  </w:t>
      </w:r>
      <w:r w:rsidRPr="00C46C47">
        <w:rPr>
          <w:rStyle w:val="23"/>
          <w:rFonts w:ascii="Times New Roman" w:hAnsi="Times New Roman" w:cs="Times New Roman"/>
          <w:sz w:val="24"/>
          <w:szCs w:val="24"/>
        </w:rPr>
        <w:t>О</w:t>
      </w:r>
      <w:r w:rsidRPr="00C46C47">
        <w:rPr>
          <w:rStyle w:val="23"/>
          <w:rFonts w:ascii="Times New Roman" w:hAnsi="Times New Roman" w:cs="Times New Roman"/>
          <w:color w:val="000000"/>
          <w:sz w:val="24"/>
          <w:szCs w:val="24"/>
        </w:rPr>
        <w:t>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bCs/>
          <w:sz w:val="24"/>
          <w:szCs w:val="24"/>
        </w:rPr>
        <w:t xml:space="preserve">В Сластухинском муниципальном образовании Екатериновского района Саратовской области отсутствуют ливневые канализации и дренажные системы. </w:t>
      </w:r>
    </w:p>
    <w:p w:rsidR="00C46C47" w:rsidRPr="00C46C47" w:rsidRDefault="00C46C47" w:rsidP="00C46C47">
      <w:pPr>
        <w:spacing w:after="0" w:line="360" w:lineRule="auto"/>
        <w:ind w:firstLine="708"/>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69" w:name="__RefHeading___Toc4076_3486779099"/>
      <w:bookmarkEnd w:id="69"/>
      <w:r w:rsidRPr="00C46C47">
        <w:rPr>
          <w:rFonts w:ascii="Times New Roman" w:hAnsi="Times New Roman" w:cs="Times New Roman"/>
          <w:sz w:val="24"/>
          <w:szCs w:val="24"/>
        </w:rPr>
        <w:t xml:space="preserve">2.2.3  </w:t>
      </w:r>
      <w:r w:rsidRPr="00C46C47">
        <w:rPr>
          <w:rStyle w:val="23"/>
          <w:rFonts w:ascii="Times New Roman" w:hAnsi="Times New Roman" w:cs="Times New Roman"/>
          <w:sz w:val="24"/>
          <w:szCs w:val="24"/>
        </w:rPr>
        <w:t>С</w:t>
      </w:r>
      <w:r w:rsidRPr="00C46C47">
        <w:rPr>
          <w:rStyle w:val="23"/>
          <w:rFonts w:ascii="Times New Roman" w:hAnsi="Times New Roman" w:cs="Times New Roman"/>
          <w:color w:val="000000"/>
          <w:sz w:val="24"/>
          <w:szCs w:val="24"/>
        </w:rPr>
        <w:t>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bCs/>
          <w:sz w:val="24"/>
          <w:szCs w:val="24"/>
        </w:rPr>
        <w:t>В Сластухинском муниципальном образовании Екатериновского района Саратовской области</w:t>
      </w:r>
      <w:r w:rsidRPr="00C46C47">
        <w:rPr>
          <w:rStyle w:val="23"/>
          <w:rFonts w:ascii="Times New Roman" w:eastAsia="Times New Roman" w:hAnsi="Times New Roman" w:cs="Times New Roman"/>
          <w:bCs/>
          <w:color w:val="000000"/>
          <w:spacing w:val="2"/>
          <w:sz w:val="24"/>
          <w:szCs w:val="24"/>
        </w:rPr>
        <w:t xml:space="preserve"> </w:t>
      </w:r>
      <w:r w:rsidRPr="00C46C47">
        <w:rPr>
          <w:rStyle w:val="23"/>
          <w:rFonts w:ascii="Times New Roman" w:hAnsi="Times New Roman" w:cs="Times New Roman"/>
          <w:bCs/>
          <w:sz w:val="24"/>
          <w:szCs w:val="24"/>
        </w:rPr>
        <w:t>отсутствуют коммерческие приборы учета сточных вод, в связи с отсутствием централизованных систем водоотведения.</w:t>
      </w:r>
    </w:p>
    <w:p w:rsidR="00C46C47" w:rsidRPr="00C46C47" w:rsidRDefault="00C46C47" w:rsidP="00C46C47">
      <w:pPr>
        <w:spacing w:after="0" w:line="360" w:lineRule="auto"/>
        <w:ind w:firstLine="708"/>
        <w:rPr>
          <w:rFonts w:ascii="Times New Roman" w:hAnsi="Times New Roman" w:cs="Times New Roman"/>
          <w:b/>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0" w:name="__RefHeading___Toc4078_3486779099"/>
      <w:bookmarkEnd w:id="70"/>
      <w:r w:rsidRPr="00C46C47">
        <w:rPr>
          <w:rFonts w:ascii="Times New Roman" w:hAnsi="Times New Roman" w:cs="Times New Roman"/>
          <w:sz w:val="24"/>
          <w:szCs w:val="24"/>
        </w:rPr>
        <w:t xml:space="preserve">2.2.4  </w:t>
      </w:r>
      <w:r w:rsidRPr="00C46C47">
        <w:rPr>
          <w:rStyle w:val="23"/>
          <w:rFonts w:ascii="Times New Roman" w:hAnsi="Times New Roman" w:cs="Times New Roman"/>
          <w:color w:val="000000"/>
          <w:sz w:val="24"/>
          <w:szCs w:val="24"/>
        </w:rPr>
        <w:t xml:space="preserve">Результаты ретроспективного анализа за последние 10 лет балансов поступления сточных вод в централизованную систему водоотведения по </w:t>
      </w:r>
      <w:r w:rsidRPr="00C46C47">
        <w:rPr>
          <w:rStyle w:val="23"/>
          <w:rFonts w:ascii="Times New Roman" w:hAnsi="Times New Roman" w:cs="Times New Roman"/>
          <w:color w:val="000000"/>
          <w:sz w:val="24"/>
          <w:szCs w:val="24"/>
        </w:rPr>
        <w:lastRenderedPageBreak/>
        <w:t>технологическим зонам водоотведения и по поселениям, городским округам с выделением зон дефицитов и резервов производственных мощностей</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Централизованное водоотведение в Сластухинском</w:t>
      </w:r>
      <w:r w:rsidRPr="00C46C47">
        <w:rPr>
          <w:rStyle w:val="23"/>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Fonts w:ascii="Times New Roman" w:hAnsi="Times New Roman" w:cs="Times New Roman"/>
          <w:sz w:val="24"/>
          <w:szCs w:val="24"/>
        </w:rPr>
        <w:t xml:space="preserve"> отсутствует.</w:t>
      </w:r>
    </w:p>
    <w:p w:rsidR="00C46C47" w:rsidRPr="00C46C47" w:rsidRDefault="00C46C47" w:rsidP="00C46C47">
      <w:pPr>
        <w:spacing w:after="0" w:line="100" w:lineRule="atLeast"/>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1" w:name="__RefHeading___Toc4080_3486779099"/>
      <w:bookmarkEnd w:id="71"/>
      <w:r w:rsidRPr="00C46C47">
        <w:rPr>
          <w:rFonts w:ascii="Times New Roman" w:hAnsi="Times New Roman" w:cs="Times New Roman"/>
          <w:sz w:val="24"/>
          <w:szCs w:val="24"/>
        </w:rPr>
        <w:t>2.2.5  Прогнозные балансы поступления сточных вод в централизованную систему водоотведения  поселения, с учётом различных сценариев</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14"/>
          <w:rFonts w:ascii="Times New Roman" w:hAnsi="Times New Roman" w:cs="Times New Roman"/>
          <w:sz w:val="24"/>
          <w:szCs w:val="24"/>
        </w:rPr>
        <w:t>Централизованное водоотведение в Новоселовском</w:t>
      </w:r>
      <w:r w:rsidRPr="00C46C47">
        <w:rPr>
          <w:rStyle w:val="14"/>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Style w:val="14"/>
          <w:rFonts w:ascii="Times New Roman" w:hAnsi="Times New Roman" w:cs="Times New Roman"/>
          <w:sz w:val="24"/>
          <w:szCs w:val="24"/>
        </w:rPr>
        <w:t xml:space="preserve"> отсутствует, а его строительство на период 2019 — 2029 гг. не </w:t>
      </w:r>
      <w:proofErr w:type="spellStart"/>
      <w:r w:rsidRPr="00C46C47">
        <w:rPr>
          <w:rStyle w:val="14"/>
          <w:rFonts w:ascii="Times New Roman" w:hAnsi="Times New Roman" w:cs="Times New Roman"/>
          <w:sz w:val="24"/>
          <w:szCs w:val="24"/>
        </w:rPr>
        <w:t>заплпнировано</w:t>
      </w:r>
      <w:proofErr w:type="spellEnd"/>
      <w:r w:rsidRPr="00C46C47">
        <w:rPr>
          <w:rStyle w:val="14"/>
          <w:rFonts w:ascii="Times New Roman" w:hAnsi="Times New Roman" w:cs="Times New Roman"/>
          <w:sz w:val="24"/>
          <w:szCs w:val="24"/>
        </w:rPr>
        <w:t>.</w:t>
      </w:r>
    </w:p>
    <w:p w:rsidR="00C46C47" w:rsidRPr="00C46C47" w:rsidRDefault="00C46C47" w:rsidP="00C46C47">
      <w:pPr>
        <w:pStyle w:val="2"/>
        <w:numPr>
          <w:ilvl w:val="1"/>
          <w:numId w:val="6"/>
        </w:numPr>
        <w:tabs>
          <w:tab w:val="left" w:pos="576"/>
        </w:tabs>
        <w:spacing w:before="0" w:after="0" w:line="360" w:lineRule="auto"/>
        <w:ind w:left="0" w:firstLine="0"/>
        <w:jc w:val="center"/>
        <w:rPr>
          <w:rFonts w:ascii="Times New Roman" w:hAnsi="Times New Roman" w:cs="Times New Roman"/>
          <w:sz w:val="24"/>
          <w:szCs w:val="24"/>
        </w:rPr>
      </w:pPr>
    </w:p>
    <w:p w:rsidR="00C46C47" w:rsidRPr="00C46C47" w:rsidRDefault="00C46C47" w:rsidP="00C46C47">
      <w:pPr>
        <w:pStyle w:val="2"/>
        <w:numPr>
          <w:ilvl w:val="1"/>
          <w:numId w:val="6"/>
        </w:numPr>
        <w:tabs>
          <w:tab w:val="left" w:pos="576"/>
        </w:tabs>
        <w:spacing w:before="0" w:after="0" w:line="360" w:lineRule="auto"/>
        <w:ind w:left="0" w:firstLine="0"/>
        <w:jc w:val="center"/>
        <w:rPr>
          <w:rFonts w:ascii="Times New Roman" w:hAnsi="Times New Roman" w:cs="Times New Roman"/>
          <w:sz w:val="24"/>
          <w:szCs w:val="24"/>
        </w:rPr>
      </w:pPr>
      <w:bookmarkStart w:id="72" w:name="__RefHeading___Toc4082_3486779099"/>
      <w:bookmarkEnd w:id="72"/>
      <w:r w:rsidRPr="00C46C47">
        <w:rPr>
          <w:rFonts w:ascii="Times New Roman" w:hAnsi="Times New Roman" w:cs="Times New Roman"/>
          <w:i w:val="0"/>
          <w:sz w:val="24"/>
          <w:szCs w:val="24"/>
        </w:rPr>
        <w:t>2.3 Прогноз объема сточных вод</w:t>
      </w: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73" w:name="__RefHeading___Toc4084_3486779099"/>
      <w:bookmarkEnd w:id="73"/>
      <w:r w:rsidRPr="00C46C47">
        <w:rPr>
          <w:rFonts w:ascii="Times New Roman" w:hAnsi="Times New Roman" w:cs="Times New Roman"/>
          <w:sz w:val="24"/>
          <w:szCs w:val="24"/>
        </w:rPr>
        <w:t>2.3.1 Сведения о фактическом и ожидаемом поступлении сточных вод в централизованную систему водоотведения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bCs/>
          <w:sz w:val="24"/>
          <w:szCs w:val="24"/>
        </w:rPr>
        <w:t>Расчетное среднесуточное водоотведение в жилищно-коммунальном секторе в Сластухинском</w:t>
      </w:r>
      <w:r w:rsidRPr="00C46C47">
        <w:rPr>
          <w:rStyle w:val="23"/>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Style w:val="23"/>
          <w:rFonts w:ascii="Times New Roman" w:hAnsi="Times New Roman" w:cs="Times New Roman"/>
          <w:bCs/>
          <w:sz w:val="24"/>
          <w:szCs w:val="24"/>
        </w:rPr>
        <w:t xml:space="preserve"> принимается </w:t>
      </w:r>
      <w:proofErr w:type="gramStart"/>
      <w:r w:rsidRPr="00C46C47">
        <w:rPr>
          <w:rStyle w:val="23"/>
          <w:rFonts w:ascii="Times New Roman" w:hAnsi="Times New Roman" w:cs="Times New Roman"/>
          <w:bCs/>
          <w:sz w:val="24"/>
          <w:szCs w:val="24"/>
        </w:rPr>
        <w:t>равным</w:t>
      </w:r>
      <w:proofErr w:type="gramEnd"/>
      <w:r w:rsidRPr="00C46C47">
        <w:rPr>
          <w:rStyle w:val="23"/>
          <w:rFonts w:ascii="Times New Roman" w:hAnsi="Times New Roman" w:cs="Times New Roman"/>
          <w:bCs/>
          <w:sz w:val="24"/>
          <w:szCs w:val="24"/>
        </w:rPr>
        <w:t xml:space="preserve"> водопотреблению на основании </w:t>
      </w:r>
      <w:proofErr w:type="spellStart"/>
      <w:r w:rsidRPr="00C46C47">
        <w:rPr>
          <w:rStyle w:val="23"/>
          <w:rFonts w:ascii="Times New Roman" w:hAnsi="Times New Roman" w:cs="Times New Roman"/>
          <w:bCs/>
          <w:sz w:val="24"/>
          <w:szCs w:val="24"/>
        </w:rPr>
        <w:t>СНиП</w:t>
      </w:r>
      <w:proofErr w:type="spellEnd"/>
      <w:r w:rsidRPr="00C46C47">
        <w:rPr>
          <w:rStyle w:val="23"/>
          <w:rFonts w:ascii="Times New Roman" w:hAnsi="Times New Roman" w:cs="Times New Roman"/>
          <w:bCs/>
          <w:sz w:val="24"/>
          <w:szCs w:val="24"/>
        </w:rPr>
        <w:t xml:space="preserve"> 2.0403-85. Предполагаемый расчетный сброс стоков составит к концу расчетного срока 121,2 м</w:t>
      </w:r>
      <w:r w:rsidRPr="00C46C47">
        <w:rPr>
          <w:rStyle w:val="23"/>
          <w:rFonts w:ascii="Times New Roman" w:hAnsi="Times New Roman" w:cs="Times New Roman"/>
          <w:bCs/>
          <w:sz w:val="24"/>
          <w:szCs w:val="24"/>
          <w:vertAlign w:val="superscript"/>
        </w:rPr>
        <w:t>3</w:t>
      </w:r>
      <w:r w:rsidRPr="00C46C47">
        <w:rPr>
          <w:rStyle w:val="23"/>
          <w:rFonts w:ascii="Times New Roman" w:hAnsi="Times New Roman" w:cs="Times New Roman"/>
          <w:bCs/>
          <w:sz w:val="24"/>
          <w:szCs w:val="24"/>
        </w:rPr>
        <w:t>/сутки и соответственно 44,2 тыс. м</w:t>
      </w:r>
      <w:r w:rsidRPr="00C46C47">
        <w:rPr>
          <w:rStyle w:val="23"/>
          <w:rFonts w:ascii="Times New Roman" w:hAnsi="Times New Roman" w:cs="Times New Roman"/>
          <w:bCs/>
          <w:sz w:val="24"/>
          <w:szCs w:val="24"/>
          <w:vertAlign w:val="superscript"/>
        </w:rPr>
        <w:t>3</w:t>
      </w:r>
      <w:r w:rsidRPr="00C46C47">
        <w:rPr>
          <w:rStyle w:val="23"/>
          <w:rFonts w:ascii="Times New Roman" w:hAnsi="Times New Roman" w:cs="Times New Roman"/>
          <w:bCs/>
          <w:sz w:val="24"/>
          <w:szCs w:val="24"/>
        </w:rPr>
        <w:t>/год.</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4" w:name="__RefHeading___Toc4086_3486779099"/>
      <w:bookmarkEnd w:id="74"/>
      <w:r w:rsidRPr="00C46C47">
        <w:rPr>
          <w:rFonts w:ascii="Times New Roman" w:hAnsi="Times New Roman" w:cs="Times New Roman"/>
          <w:sz w:val="24"/>
          <w:szCs w:val="24"/>
        </w:rPr>
        <w:t xml:space="preserve">2.3.2 </w:t>
      </w:r>
      <w:r w:rsidRPr="00C46C47">
        <w:rPr>
          <w:rStyle w:val="23"/>
          <w:rFonts w:ascii="Times New Roman" w:hAnsi="Times New Roman" w:cs="Times New Roman"/>
          <w:sz w:val="24"/>
          <w:szCs w:val="24"/>
        </w:rPr>
        <w:t>О</w:t>
      </w:r>
      <w:r w:rsidRPr="00C46C47">
        <w:rPr>
          <w:rStyle w:val="23"/>
          <w:rFonts w:ascii="Times New Roman" w:hAnsi="Times New Roman" w:cs="Times New Roman"/>
          <w:color w:val="000000"/>
          <w:sz w:val="24"/>
          <w:szCs w:val="24"/>
        </w:rPr>
        <w:t>писание структуры централизованной системы водоотведения (эксплуатационные и технологические зоны)</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Централизованное водоотведение в Сластухинском</w:t>
      </w:r>
      <w:r w:rsidRPr="00C46C47">
        <w:rPr>
          <w:rStyle w:val="23"/>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Fonts w:ascii="Times New Roman" w:hAnsi="Times New Roman" w:cs="Times New Roman"/>
          <w:sz w:val="24"/>
          <w:szCs w:val="24"/>
        </w:rPr>
        <w:t xml:space="preserve"> отсутствует. </w:t>
      </w:r>
    </w:p>
    <w:p w:rsidR="00C46C47" w:rsidRPr="00C46C47" w:rsidRDefault="00C46C47" w:rsidP="00C46C47">
      <w:pPr>
        <w:spacing w:after="0" w:line="100" w:lineRule="atLeast"/>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5" w:name="__RefHeading___Toc4088_3486779099"/>
      <w:bookmarkEnd w:id="75"/>
      <w:r w:rsidRPr="00C46C47">
        <w:rPr>
          <w:rFonts w:ascii="Times New Roman" w:hAnsi="Times New Roman" w:cs="Times New Roman"/>
          <w:sz w:val="24"/>
          <w:szCs w:val="24"/>
        </w:rPr>
        <w:t xml:space="preserve">2.3.3  </w:t>
      </w:r>
      <w:r w:rsidRPr="00C46C47">
        <w:rPr>
          <w:rStyle w:val="23"/>
          <w:rFonts w:ascii="Times New Roman" w:hAnsi="Times New Roman" w:cs="Times New Roman"/>
          <w:color w:val="000000"/>
          <w:sz w:val="24"/>
          <w:szCs w:val="24"/>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Требуемая мощность очистных сооружений, определена </w:t>
      </w:r>
      <w:proofErr w:type="gramStart"/>
      <w:r w:rsidRPr="00C46C47">
        <w:rPr>
          <w:rFonts w:ascii="Times New Roman" w:hAnsi="Times New Roman" w:cs="Times New Roman"/>
          <w:bCs/>
          <w:sz w:val="24"/>
          <w:szCs w:val="24"/>
        </w:rPr>
        <w:t>согласно прогноза</w:t>
      </w:r>
      <w:proofErr w:type="gramEnd"/>
      <w:r w:rsidRPr="00C46C47">
        <w:rPr>
          <w:rFonts w:ascii="Times New Roman" w:hAnsi="Times New Roman" w:cs="Times New Roman"/>
          <w:bCs/>
          <w:sz w:val="24"/>
          <w:szCs w:val="24"/>
        </w:rPr>
        <w:t xml:space="preserve"> объёма поступления сточных вод в систему водоотведения. </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Style w:val="23"/>
          <w:rFonts w:ascii="Times New Roman" w:hAnsi="Times New Roman" w:cs="Times New Roman"/>
          <w:bCs/>
          <w:sz w:val="24"/>
          <w:szCs w:val="24"/>
        </w:rPr>
        <w:t>В Сластухинском</w:t>
      </w:r>
      <w:r w:rsidRPr="00C46C47">
        <w:rPr>
          <w:rStyle w:val="23"/>
          <w:rFonts w:ascii="Times New Roman" w:eastAsia="Times New Roman" w:hAnsi="Times New Roman" w:cs="Times New Roman"/>
          <w:bCs/>
          <w:color w:val="000000"/>
          <w:spacing w:val="2"/>
          <w:sz w:val="24"/>
          <w:szCs w:val="24"/>
        </w:rPr>
        <w:t xml:space="preserve"> муниципальном образовании Екатериновского района Саратовской области</w:t>
      </w:r>
      <w:r w:rsidRPr="00C46C47">
        <w:rPr>
          <w:rStyle w:val="23"/>
          <w:rFonts w:ascii="Times New Roman" w:hAnsi="Times New Roman" w:cs="Times New Roman"/>
          <w:bCs/>
          <w:sz w:val="24"/>
          <w:szCs w:val="24"/>
        </w:rPr>
        <w:t xml:space="preserve"> рекомендуется строительство очистного сооружения биологической очистки, суммарной мощностью 50,0 м</w:t>
      </w:r>
      <w:r w:rsidRPr="00C46C47">
        <w:rPr>
          <w:rStyle w:val="23"/>
          <w:rFonts w:ascii="Times New Roman" w:hAnsi="Times New Roman" w:cs="Times New Roman"/>
          <w:bCs/>
          <w:sz w:val="24"/>
          <w:szCs w:val="24"/>
          <w:vertAlign w:val="superscript"/>
        </w:rPr>
        <w:t>3</w:t>
      </w:r>
      <w:r w:rsidRPr="00C46C47">
        <w:rPr>
          <w:rStyle w:val="23"/>
          <w:rFonts w:ascii="Times New Roman" w:hAnsi="Times New Roman" w:cs="Times New Roman"/>
          <w:bCs/>
          <w:sz w:val="24"/>
          <w:szCs w:val="24"/>
        </w:rPr>
        <w:t>/сутки.</w:t>
      </w:r>
    </w:p>
    <w:p w:rsidR="00C46C47" w:rsidRPr="00C46C47" w:rsidRDefault="00C46C47" w:rsidP="00C46C47">
      <w:pPr>
        <w:spacing w:after="0" w:line="100" w:lineRule="atLeast"/>
        <w:ind w:firstLine="709"/>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6" w:name="__RefHeading___Toc4090_3486779099"/>
      <w:bookmarkEnd w:id="76"/>
      <w:r w:rsidRPr="00C46C47">
        <w:rPr>
          <w:rFonts w:ascii="Times New Roman" w:hAnsi="Times New Roman" w:cs="Times New Roman"/>
          <w:sz w:val="24"/>
          <w:szCs w:val="24"/>
        </w:rPr>
        <w:lastRenderedPageBreak/>
        <w:t xml:space="preserve">2.3.4 </w:t>
      </w:r>
      <w:r w:rsidRPr="00C46C47">
        <w:rPr>
          <w:rStyle w:val="23"/>
          <w:rFonts w:ascii="Times New Roman" w:hAnsi="Times New Roman" w:cs="Times New Roman"/>
          <w:sz w:val="24"/>
          <w:szCs w:val="24"/>
        </w:rPr>
        <w:t>Р</w:t>
      </w:r>
      <w:r w:rsidRPr="00C46C47">
        <w:rPr>
          <w:rStyle w:val="23"/>
          <w:rFonts w:ascii="Times New Roman" w:hAnsi="Times New Roman" w:cs="Times New Roman"/>
          <w:color w:val="000000"/>
          <w:sz w:val="24"/>
          <w:szCs w:val="24"/>
        </w:rPr>
        <w:t>езультаты анализа гидравлических режимов и режимов работы элементов централизованной системы водоотведения</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Централизованное водоотведение в Сластухинском муниципальном образовании Екатериновского района Саратовской области</w:t>
      </w:r>
      <w:r w:rsidRPr="00C46C47">
        <w:rPr>
          <w:rStyle w:val="23"/>
          <w:rFonts w:ascii="Times New Roman" w:eastAsia="Times New Roman" w:hAnsi="Times New Roman" w:cs="Times New Roman"/>
          <w:bCs/>
          <w:color w:val="000000"/>
          <w:spacing w:val="2"/>
          <w:sz w:val="24"/>
          <w:szCs w:val="24"/>
        </w:rPr>
        <w:t xml:space="preserve"> </w:t>
      </w:r>
      <w:r w:rsidRPr="00C46C47">
        <w:rPr>
          <w:rFonts w:ascii="Times New Roman" w:hAnsi="Times New Roman" w:cs="Times New Roman"/>
          <w:sz w:val="24"/>
          <w:szCs w:val="24"/>
        </w:rPr>
        <w:t>отсутствует.</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77" w:name="__RefHeading___Toc4092_3486779099"/>
      <w:bookmarkEnd w:id="77"/>
      <w:r w:rsidRPr="00C46C47">
        <w:rPr>
          <w:rFonts w:ascii="Times New Roman" w:hAnsi="Times New Roman" w:cs="Times New Roman"/>
          <w:sz w:val="24"/>
          <w:szCs w:val="24"/>
        </w:rPr>
        <w:t xml:space="preserve">2.3.5  </w:t>
      </w:r>
      <w:r w:rsidRPr="00C46C47">
        <w:rPr>
          <w:rStyle w:val="23"/>
          <w:rFonts w:ascii="Times New Roman" w:hAnsi="Times New Roman" w:cs="Times New Roman"/>
          <w:sz w:val="24"/>
          <w:szCs w:val="24"/>
        </w:rPr>
        <w:t>А</w:t>
      </w:r>
      <w:r w:rsidRPr="00C46C47">
        <w:rPr>
          <w:rStyle w:val="23"/>
          <w:rFonts w:ascii="Times New Roman" w:hAnsi="Times New Roman" w:cs="Times New Roman"/>
          <w:color w:val="2D2D2D"/>
          <w:sz w:val="24"/>
          <w:szCs w:val="24"/>
        </w:rPr>
        <w:t xml:space="preserve">нализ </w:t>
      </w:r>
      <w:proofErr w:type="gramStart"/>
      <w:r w:rsidRPr="00C46C47">
        <w:rPr>
          <w:rStyle w:val="23"/>
          <w:rFonts w:ascii="Times New Roman" w:hAnsi="Times New Roman" w:cs="Times New Roman"/>
          <w:color w:val="2D2D2D"/>
          <w:sz w:val="24"/>
          <w:szCs w:val="24"/>
        </w:rPr>
        <w:t>резервов производственных мощностей очистных сооружений системы водоотведения</w:t>
      </w:r>
      <w:proofErr w:type="gramEnd"/>
      <w:r w:rsidRPr="00C46C47">
        <w:rPr>
          <w:rStyle w:val="23"/>
          <w:rFonts w:ascii="Times New Roman" w:hAnsi="Times New Roman" w:cs="Times New Roman"/>
          <w:color w:val="2D2D2D"/>
          <w:sz w:val="24"/>
          <w:szCs w:val="24"/>
        </w:rPr>
        <w:t xml:space="preserve"> и возможности расширения зоны их действия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bCs/>
          <w:sz w:val="24"/>
          <w:szCs w:val="24"/>
        </w:rPr>
        <w:t>Очистные сооружения на территории Сластухинского</w:t>
      </w:r>
      <w:r w:rsidRPr="00C46C47">
        <w:rPr>
          <w:rStyle w:val="23"/>
          <w:rFonts w:ascii="Times New Roman" w:eastAsia="Times New Roman" w:hAnsi="Times New Roman"/>
          <w:bCs/>
          <w:color w:val="000000"/>
          <w:spacing w:val="2"/>
          <w:sz w:val="24"/>
          <w:szCs w:val="24"/>
        </w:rPr>
        <w:t xml:space="preserve"> муниципального образования Екатериновского района Саратовской области</w:t>
      </w:r>
      <w:r w:rsidRPr="00C46C47">
        <w:rPr>
          <w:rStyle w:val="23"/>
          <w:rFonts w:ascii="Times New Roman" w:hAnsi="Times New Roman"/>
          <w:bCs/>
          <w:sz w:val="24"/>
          <w:szCs w:val="24"/>
        </w:rPr>
        <w:t>, отсутствуют.</w:t>
      </w:r>
    </w:p>
    <w:p w:rsidR="00C46C47" w:rsidRPr="00C46C47" w:rsidRDefault="00C46C47" w:rsidP="00C46C47">
      <w:pPr>
        <w:spacing w:after="0" w:line="100" w:lineRule="atLeast"/>
        <w:ind w:left="708"/>
        <w:rPr>
          <w:rFonts w:ascii="Times New Roman" w:hAnsi="Times New Roman" w:cs="Times New Roman"/>
          <w:bCs/>
          <w:sz w:val="24"/>
          <w:szCs w:val="24"/>
        </w:rPr>
      </w:pPr>
    </w:p>
    <w:p w:rsidR="00C46C47" w:rsidRPr="00C46C47" w:rsidRDefault="00C46C47" w:rsidP="00C46C47">
      <w:pPr>
        <w:pStyle w:val="2"/>
        <w:numPr>
          <w:ilvl w:val="1"/>
          <w:numId w:val="6"/>
        </w:numPr>
        <w:tabs>
          <w:tab w:val="left" w:pos="576"/>
        </w:tabs>
        <w:spacing w:before="0" w:after="0" w:line="360" w:lineRule="auto"/>
        <w:ind w:left="0" w:firstLine="0"/>
        <w:jc w:val="center"/>
        <w:rPr>
          <w:rFonts w:ascii="Times New Roman" w:hAnsi="Times New Roman" w:cs="Times New Roman"/>
          <w:sz w:val="24"/>
          <w:szCs w:val="24"/>
        </w:rPr>
      </w:pPr>
      <w:bookmarkStart w:id="78" w:name="__RefHeading___Toc4094_3486779099"/>
      <w:bookmarkEnd w:id="78"/>
      <w:r w:rsidRPr="00C46C47">
        <w:rPr>
          <w:rStyle w:val="23"/>
          <w:rFonts w:ascii="Times New Roman" w:hAnsi="Times New Roman" w:cs="Times New Roman"/>
          <w:i w:val="0"/>
          <w:sz w:val="24"/>
          <w:szCs w:val="24"/>
        </w:rPr>
        <w:t>2.4 Предложения по строительству, реконструкции и модернизации объектов централизованной системы водоотведения</w:t>
      </w: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79" w:name="__RefHeading___Toc4096_3486779099"/>
      <w:bookmarkEnd w:id="79"/>
      <w:r w:rsidRPr="00C46C47">
        <w:rPr>
          <w:rFonts w:ascii="Times New Roman" w:hAnsi="Times New Roman" w:cs="Times New Roman"/>
          <w:sz w:val="24"/>
          <w:szCs w:val="24"/>
        </w:rPr>
        <w:t>2.4.1 Основные направления, принципы, задачи и целевые показатели развития централизованной системы водоотведения</w:t>
      </w:r>
    </w:p>
    <w:p w:rsidR="00C46C47" w:rsidRPr="00C46C47" w:rsidRDefault="00C46C47" w:rsidP="00C46C47">
      <w:pPr>
        <w:shd w:val="clear" w:color="auto" w:fill="FFFFFF"/>
        <w:spacing w:after="0" w:line="360" w:lineRule="auto"/>
        <w:ind w:firstLine="709"/>
        <w:jc w:val="both"/>
        <w:textAlignment w:val="baseline"/>
        <w:rPr>
          <w:rFonts w:ascii="Times New Roman" w:hAnsi="Times New Roman" w:cs="Times New Roman"/>
          <w:sz w:val="24"/>
          <w:szCs w:val="24"/>
        </w:rPr>
      </w:pPr>
      <w:r w:rsidRPr="00C46C47">
        <w:rPr>
          <w:rFonts w:ascii="Times New Roman" w:eastAsia="Times New Roman" w:hAnsi="Times New Roman" w:cs="Times New Roman"/>
          <w:b/>
          <w:bCs/>
          <w:i/>
          <w:color w:val="000000"/>
          <w:spacing w:val="2"/>
          <w:sz w:val="24"/>
          <w:szCs w:val="24"/>
        </w:rPr>
        <w:t>Основные задачи развития системы водоотведения</w:t>
      </w:r>
    </w:p>
    <w:p w:rsidR="00C46C47" w:rsidRPr="00C46C47" w:rsidRDefault="00C46C47" w:rsidP="00C46C47">
      <w:pPr>
        <w:pStyle w:val="a7"/>
        <w:numPr>
          <w:ilvl w:val="0"/>
          <w:numId w:val="7"/>
        </w:numPr>
        <w:shd w:val="clear" w:color="auto" w:fill="FFFFFF"/>
        <w:suppressAutoHyphens/>
        <w:spacing w:after="0" w:line="360" w:lineRule="auto"/>
        <w:ind w:left="0" w:firstLine="426"/>
        <w:contextualSpacing w:val="0"/>
        <w:jc w:val="both"/>
        <w:textAlignment w:val="baseline"/>
        <w:rPr>
          <w:rFonts w:ascii="Times New Roman" w:hAnsi="Times New Roman" w:cs="Times New Roman"/>
          <w:sz w:val="24"/>
          <w:szCs w:val="24"/>
        </w:rPr>
      </w:pPr>
      <w:r w:rsidRPr="00C46C47">
        <w:rPr>
          <w:rStyle w:val="apple-style-span"/>
          <w:rFonts w:ascii="Times New Roman" w:eastAsia="Times New Roman" w:hAnsi="Times New Roman" w:cs="Times New Roman"/>
          <w:color w:val="000000"/>
          <w:spacing w:val="2"/>
          <w:sz w:val="24"/>
          <w:szCs w:val="24"/>
        </w:rPr>
        <w:t>Обеспечение 10% населения системой водоотведения Сластухинского</w:t>
      </w:r>
      <w:r w:rsidRPr="00C46C47">
        <w:rPr>
          <w:rStyle w:val="apple-style-span"/>
          <w:rFonts w:ascii="Times New Roman" w:eastAsia="Times New Roman" w:hAnsi="Times New Roman" w:cs="Times New Roman"/>
          <w:bCs/>
          <w:color w:val="000000"/>
          <w:spacing w:val="2"/>
          <w:sz w:val="24"/>
          <w:szCs w:val="24"/>
          <w:shd w:val="clear" w:color="auto" w:fill="FFFFFF"/>
        </w:rPr>
        <w:t xml:space="preserve"> муниципального образования Екатериновского района Саратовской области</w:t>
      </w:r>
      <w:r w:rsidRPr="00C46C47">
        <w:rPr>
          <w:rStyle w:val="apple-style-span"/>
          <w:rFonts w:ascii="Times New Roman" w:eastAsia="Times New Roman" w:hAnsi="Times New Roman" w:cs="Times New Roman"/>
          <w:color w:val="000000"/>
          <w:spacing w:val="2"/>
          <w:sz w:val="24"/>
          <w:szCs w:val="24"/>
        </w:rPr>
        <w:t>.</w:t>
      </w:r>
    </w:p>
    <w:p w:rsidR="00C46C47" w:rsidRPr="00C46C47" w:rsidRDefault="00C46C47" w:rsidP="00C46C47">
      <w:pPr>
        <w:spacing w:after="0" w:line="100" w:lineRule="atLeast"/>
        <w:jc w:val="center"/>
        <w:rPr>
          <w:rFonts w:ascii="Times New Roman" w:hAnsi="Times New Roman" w:cs="Times New Roman"/>
          <w:b/>
          <w:bCs/>
          <w:sz w:val="24"/>
          <w:szCs w:val="24"/>
        </w:rPr>
      </w:pPr>
    </w:p>
    <w:p w:rsidR="00C46C47" w:rsidRPr="00C46C47" w:rsidRDefault="00C46C47" w:rsidP="00C46C47">
      <w:pPr>
        <w:spacing w:after="0" w:line="100" w:lineRule="atLeast"/>
        <w:jc w:val="center"/>
        <w:rPr>
          <w:rFonts w:ascii="Times New Roman" w:hAnsi="Times New Roman" w:cs="Times New Roman"/>
          <w:b/>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0" w:name="__RefHeading___Toc4098_3486779099"/>
      <w:bookmarkEnd w:id="80"/>
      <w:r w:rsidRPr="00C46C47">
        <w:rPr>
          <w:rFonts w:ascii="Times New Roman" w:hAnsi="Times New Roman" w:cs="Times New Roman"/>
          <w:sz w:val="24"/>
          <w:szCs w:val="24"/>
        </w:rPr>
        <w:t xml:space="preserve">2.4.2  </w:t>
      </w:r>
      <w:r w:rsidRPr="00C46C47">
        <w:rPr>
          <w:rStyle w:val="23"/>
          <w:rFonts w:ascii="Times New Roman" w:hAnsi="Times New Roman" w:cs="Times New Roman"/>
          <w:sz w:val="24"/>
          <w:szCs w:val="24"/>
        </w:rPr>
        <w:t xml:space="preserve">Перечень основных мероприятий по реализации </w:t>
      </w:r>
      <w:r w:rsidRPr="00C46C47">
        <w:rPr>
          <w:rStyle w:val="23"/>
          <w:rFonts w:ascii="Times New Roman" w:hAnsi="Times New Roman" w:cs="Times New Roman"/>
          <w:spacing w:val="-3"/>
          <w:sz w:val="24"/>
          <w:szCs w:val="24"/>
        </w:rPr>
        <w:t xml:space="preserve">схем </w:t>
      </w:r>
      <w:r w:rsidRPr="00C46C47">
        <w:rPr>
          <w:rStyle w:val="23"/>
          <w:rFonts w:ascii="Times New Roman" w:hAnsi="Times New Roman" w:cs="Times New Roman"/>
          <w:sz w:val="24"/>
          <w:szCs w:val="24"/>
        </w:rPr>
        <w:t xml:space="preserve">водоотведения с разбивкой  по </w:t>
      </w:r>
      <w:r w:rsidRPr="00C46C47">
        <w:rPr>
          <w:rStyle w:val="23"/>
          <w:rFonts w:ascii="Times New Roman" w:hAnsi="Times New Roman" w:cs="Times New Roman"/>
          <w:spacing w:val="-3"/>
          <w:sz w:val="24"/>
          <w:szCs w:val="24"/>
        </w:rPr>
        <w:t xml:space="preserve">годам, включая </w:t>
      </w:r>
      <w:r w:rsidRPr="00C46C47">
        <w:rPr>
          <w:rStyle w:val="23"/>
          <w:rFonts w:ascii="Times New Roman" w:hAnsi="Times New Roman" w:cs="Times New Roman"/>
          <w:sz w:val="24"/>
          <w:szCs w:val="24"/>
        </w:rPr>
        <w:t>технические обоснования этих</w:t>
      </w:r>
      <w:r w:rsidRPr="00C46C47">
        <w:rPr>
          <w:rStyle w:val="23"/>
          <w:rFonts w:ascii="Times New Roman" w:hAnsi="Times New Roman" w:cs="Times New Roman"/>
          <w:spacing w:val="-30"/>
          <w:sz w:val="24"/>
          <w:szCs w:val="24"/>
        </w:rPr>
        <w:t xml:space="preserve"> </w:t>
      </w:r>
      <w:r w:rsidRPr="00C46C47">
        <w:rPr>
          <w:rStyle w:val="23"/>
          <w:rFonts w:ascii="Times New Roman" w:hAnsi="Times New Roman" w:cs="Times New Roman"/>
          <w:sz w:val="24"/>
          <w:szCs w:val="24"/>
        </w:rPr>
        <w:t>мероприятий</w:t>
      </w:r>
    </w:p>
    <w:p w:rsidR="00C46C47" w:rsidRPr="00C46C47" w:rsidRDefault="00C46C47" w:rsidP="00C46C47">
      <w:pPr>
        <w:pStyle w:val="25"/>
        <w:tabs>
          <w:tab w:val="left" w:pos="2054"/>
          <w:tab w:val="left" w:pos="2540"/>
          <w:tab w:val="left" w:pos="2883"/>
          <w:tab w:val="left" w:pos="4225"/>
          <w:tab w:val="left" w:pos="5613"/>
          <w:tab w:val="left" w:pos="7607"/>
          <w:tab w:val="left" w:pos="8103"/>
          <w:tab w:val="left" w:pos="9690"/>
        </w:tabs>
        <w:spacing w:line="360" w:lineRule="auto"/>
        <w:ind w:firstLine="708"/>
        <w:jc w:val="both"/>
        <w:rPr>
          <w:rFonts w:ascii="Times New Roman" w:hAnsi="Times New Roman"/>
          <w:sz w:val="24"/>
          <w:szCs w:val="24"/>
        </w:rPr>
      </w:pPr>
      <w:r w:rsidRPr="00C46C47">
        <w:rPr>
          <w:rStyle w:val="23"/>
          <w:rFonts w:ascii="Times New Roman" w:eastAsia="Times New Roman" w:hAnsi="Times New Roman"/>
          <w:color w:val="000000"/>
          <w:spacing w:val="2"/>
          <w:sz w:val="24"/>
          <w:szCs w:val="24"/>
        </w:rPr>
        <w:t>На расчетный срок, мероприятия в сфере водоотведения отсутствуют, в связи с высокой стоимостью и не рациональностью.</w:t>
      </w:r>
    </w:p>
    <w:p w:rsidR="00C46C47" w:rsidRPr="00C46C47" w:rsidRDefault="00C46C47" w:rsidP="00C46C47">
      <w:pPr>
        <w:shd w:val="clear" w:color="auto" w:fill="FFFFFF"/>
        <w:spacing w:after="0" w:line="360" w:lineRule="auto"/>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1" w:name="__RefHeading___Toc4100_3486779099"/>
      <w:bookmarkEnd w:id="81"/>
      <w:r w:rsidRPr="00C46C47">
        <w:rPr>
          <w:rFonts w:ascii="Times New Roman" w:hAnsi="Times New Roman" w:cs="Times New Roman"/>
          <w:sz w:val="24"/>
          <w:szCs w:val="24"/>
        </w:rPr>
        <w:t xml:space="preserve">2.4.3  </w:t>
      </w:r>
      <w:r w:rsidRPr="00C46C47">
        <w:rPr>
          <w:rStyle w:val="23"/>
          <w:rFonts w:ascii="Times New Roman" w:hAnsi="Times New Roman" w:cs="Times New Roman"/>
          <w:spacing w:val="-4"/>
          <w:sz w:val="24"/>
          <w:szCs w:val="24"/>
        </w:rPr>
        <w:t>Т</w:t>
      </w:r>
      <w:r w:rsidRPr="00C46C47">
        <w:rPr>
          <w:rStyle w:val="23"/>
          <w:rFonts w:ascii="Times New Roman" w:hAnsi="Times New Roman" w:cs="Times New Roman"/>
          <w:color w:val="000000"/>
          <w:sz w:val="24"/>
          <w:szCs w:val="24"/>
        </w:rPr>
        <w:t>ехнические обоснования основных мероприятий по реализации схем водоотведения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bCs/>
          <w:sz w:val="24"/>
          <w:szCs w:val="24"/>
        </w:rPr>
        <w:t>Технические обоснования отсутствуют, в связи с отсутствием мероприятий, на расчетный срок.</w:t>
      </w:r>
    </w:p>
    <w:p w:rsidR="00C46C47" w:rsidRPr="00C46C47" w:rsidRDefault="00C46C47" w:rsidP="00C46C47">
      <w:pPr>
        <w:spacing w:after="0" w:line="360" w:lineRule="auto"/>
        <w:ind w:firstLine="708"/>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2" w:name="__RefHeading___Toc4102_3486779099"/>
      <w:bookmarkEnd w:id="82"/>
      <w:r w:rsidRPr="00C46C47">
        <w:rPr>
          <w:rFonts w:ascii="Times New Roman" w:hAnsi="Times New Roman" w:cs="Times New Roman"/>
          <w:sz w:val="24"/>
          <w:szCs w:val="24"/>
        </w:rPr>
        <w:t>2.4.4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rsidR="00C46C47" w:rsidRPr="00C46C47" w:rsidRDefault="00C46C47" w:rsidP="00C46C47">
      <w:pPr>
        <w:pStyle w:val="a0"/>
        <w:spacing w:line="360" w:lineRule="auto"/>
        <w:ind w:firstLine="709"/>
        <w:jc w:val="both"/>
        <w:rPr>
          <w:sz w:val="24"/>
          <w:szCs w:val="24"/>
        </w:rPr>
      </w:pPr>
      <w:r w:rsidRPr="00C46C47">
        <w:rPr>
          <w:bCs/>
          <w:sz w:val="24"/>
          <w:szCs w:val="24"/>
          <w:lang w:eastAsia="ru-RU"/>
        </w:rPr>
        <w:t xml:space="preserve">Организация перераспределения потоков сточных вод между технологическими зонами сооружений водоотведения на расчетный срок не предусматривается в связи с отсутствием технологических зон сооружений водоотведения. </w:t>
      </w:r>
    </w:p>
    <w:p w:rsidR="00C46C47" w:rsidRPr="00C46C47" w:rsidRDefault="00C46C47" w:rsidP="00C46C47">
      <w:pPr>
        <w:pStyle w:val="a0"/>
        <w:spacing w:line="360" w:lineRule="auto"/>
        <w:ind w:firstLine="709"/>
        <w:jc w:val="both"/>
        <w:rPr>
          <w:bCs/>
          <w:sz w:val="24"/>
          <w:szCs w:val="24"/>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3" w:name="__RefHeading___Toc4104_3486779099"/>
      <w:bookmarkEnd w:id="83"/>
      <w:r w:rsidRPr="00C46C47">
        <w:rPr>
          <w:rFonts w:ascii="Times New Roman" w:hAnsi="Times New Roman" w:cs="Times New Roman"/>
          <w:sz w:val="24"/>
          <w:szCs w:val="24"/>
        </w:rPr>
        <w:lastRenderedPageBreak/>
        <w:t xml:space="preserve">2.4.5 </w:t>
      </w:r>
      <w:r w:rsidRPr="00C46C47">
        <w:rPr>
          <w:rFonts w:ascii="Times New Roman" w:hAnsi="Times New Roman" w:cs="Times New Roman"/>
          <w:color w:val="2D2D2D"/>
          <w:sz w:val="24"/>
          <w:szCs w:val="24"/>
        </w:rPr>
        <w:t>Организация централизованного водоотведения на территориях поселений, городских округов, где оно отсутствует</w:t>
      </w:r>
      <w:r w:rsidRPr="00C46C47">
        <w:rPr>
          <w:rFonts w:ascii="Times New Roman" w:hAnsi="Times New Roman" w:cs="Times New Roman"/>
          <w:sz w:val="24"/>
          <w:szCs w:val="24"/>
        </w:rPr>
        <w:t xml:space="preserve"> </w:t>
      </w:r>
    </w:p>
    <w:p w:rsidR="00C46C47" w:rsidRPr="00C46C47" w:rsidRDefault="00C46C47" w:rsidP="00C46C47">
      <w:pPr>
        <w:pStyle w:val="a0"/>
        <w:spacing w:line="360" w:lineRule="auto"/>
        <w:ind w:firstLine="709"/>
        <w:jc w:val="both"/>
        <w:rPr>
          <w:sz w:val="24"/>
          <w:szCs w:val="24"/>
        </w:rPr>
      </w:pPr>
      <w:r w:rsidRPr="00C46C47">
        <w:rPr>
          <w:sz w:val="24"/>
          <w:szCs w:val="24"/>
          <w:lang w:eastAsia="ru-RU"/>
        </w:rPr>
        <w:t xml:space="preserve">Обеспечение централизованным водоотведением потребителей Сластухинского муниципального образования Екатериновского района Саратовской области, расположенных на территориях, где централизованное водоснабжение отсутствует, в настоящее время не планируется. </w:t>
      </w:r>
    </w:p>
    <w:p w:rsidR="00C46C47" w:rsidRPr="00C46C47" w:rsidRDefault="00C46C47" w:rsidP="00C46C47">
      <w:pPr>
        <w:spacing w:after="0" w:line="360" w:lineRule="auto"/>
        <w:ind w:firstLine="708"/>
        <w:jc w:val="both"/>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4" w:name="__RefHeading___Toc4106_3486779099"/>
      <w:bookmarkEnd w:id="84"/>
      <w:r w:rsidRPr="00C46C47">
        <w:rPr>
          <w:rFonts w:ascii="Times New Roman" w:hAnsi="Times New Roman" w:cs="Times New Roman"/>
          <w:sz w:val="24"/>
          <w:szCs w:val="24"/>
        </w:rPr>
        <w:t xml:space="preserve">2.4.6 Сокращение сбросов и организация возврата очищенных сточных вод на технические нужды </w:t>
      </w:r>
    </w:p>
    <w:p w:rsidR="00C46C47" w:rsidRPr="00C46C47" w:rsidRDefault="00C46C47" w:rsidP="00C46C47">
      <w:pPr>
        <w:pStyle w:val="a0"/>
        <w:spacing w:line="360" w:lineRule="auto"/>
        <w:ind w:firstLine="709"/>
        <w:jc w:val="both"/>
        <w:rPr>
          <w:sz w:val="24"/>
          <w:szCs w:val="24"/>
        </w:rPr>
      </w:pPr>
      <w:r w:rsidRPr="00C46C47">
        <w:rPr>
          <w:rStyle w:val="23"/>
          <w:bCs/>
          <w:sz w:val="24"/>
          <w:szCs w:val="24"/>
        </w:rPr>
        <w:t xml:space="preserve">Сокращение сбросов и организация возврата очищенных сточных вод на технические нужды на расчетный срок не предусматривается. </w:t>
      </w:r>
    </w:p>
    <w:p w:rsidR="00C46C47" w:rsidRPr="00C46C47" w:rsidRDefault="00C46C47" w:rsidP="00C46C47">
      <w:pPr>
        <w:spacing w:after="0" w:line="360" w:lineRule="auto"/>
        <w:ind w:firstLine="708"/>
        <w:jc w:val="both"/>
        <w:rPr>
          <w:rFonts w:ascii="Times New Roman" w:hAnsi="Times New Roman" w:cs="Times New Roman"/>
          <w:bCs/>
          <w:sz w:val="24"/>
          <w:szCs w:val="24"/>
        </w:rPr>
      </w:pPr>
    </w:p>
    <w:p w:rsidR="00C46C47" w:rsidRPr="00C46C47" w:rsidRDefault="00C46C47" w:rsidP="00C46C47">
      <w:pPr>
        <w:pStyle w:val="3"/>
        <w:numPr>
          <w:ilvl w:val="2"/>
          <w:numId w:val="6"/>
        </w:numPr>
        <w:tabs>
          <w:tab w:val="left" w:pos="720"/>
        </w:tabs>
        <w:spacing w:before="0" w:after="0" w:line="360" w:lineRule="auto"/>
        <w:ind w:left="0" w:firstLine="0"/>
        <w:jc w:val="center"/>
        <w:rPr>
          <w:rFonts w:ascii="Times New Roman" w:hAnsi="Times New Roman" w:cs="Times New Roman"/>
          <w:sz w:val="24"/>
          <w:szCs w:val="24"/>
        </w:rPr>
      </w:pPr>
      <w:bookmarkStart w:id="85" w:name="__RefHeading___Toc4108_3486779099"/>
      <w:bookmarkEnd w:id="85"/>
      <w:r w:rsidRPr="00C46C47">
        <w:rPr>
          <w:rFonts w:ascii="Times New Roman" w:hAnsi="Times New Roman" w:cs="Times New Roman"/>
          <w:sz w:val="24"/>
          <w:szCs w:val="24"/>
        </w:rPr>
        <w:t>2.4.7 Сведения о вновь строящихся, реконструируемых и предлагаемых к выводу из эксплуатации объектах  централизованной системы водоотведения.</w:t>
      </w:r>
    </w:p>
    <w:p w:rsidR="00C46C47" w:rsidRPr="00C46C47" w:rsidRDefault="00C46C47" w:rsidP="00C46C47">
      <w:pPr>
        <w:spacing w:after="0" w:line="360" w:lineRule="auto"/>
        <w:ind w:firstLine="708"/>
        <w:jc w:val="both"/>
        <w:rPr>
          <w:rFonts w:ascii="Times New Roman" w:hAnsi="Times New Roman" w:cs="Times New Roman"/>
          <w:sz w:val="24"/>
          <w:szCs w:val="24"/>
        </w:rPr>
      </w:pPr>
      <w:r w:rsidRPr="00C46C47">
        <w:rPr>
          <w:rFonts w:ascii="Times New Roman" w:hAnsi="Times New Roman" w:cs="Times New Roman"/>
          <w:sz w:val="24"/>
          <w:szCs w:val="24"/>
        </w:rPr>
        <w:t>На данный момент централизованная канализация в Сластухинском муниципальном образовании Екатериновского района Саратовской области отсутствует.</w:t>
      </w:r>
    </w:p>
    <w:p w:rsidR="00C46C47" w:rsidRPr="00C46C47" w:rsidRDefault="00C46C47" w:rsidP="00C46C47">
      <w:pPr>
        <w:spacing w:after="0" w:line="100" w:lineRule="atLeast"/>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6" w:name="__RefHeading___Toc4110_3486779099"/>
      <w:bookmarkEnd w:id="86"/>
      <w:r w:rsidRPr="00C46C47">
        <w:rPr>
          <w:rFonts w:ascii="Times New Roman" w:hAnsi="Times New Roman" w:cs="Times New Roman"/>
          <w:sz w:val="24"/>
          <w:szCs w:val="24"/>
        </w:rPr>
        <w:t>2.4.8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rsidR="00C46C47" w:rsidRPr="00C46C47" w:rsidRDefault="00C46C47" w:rsidP="00C46C47">
      <w:pPr>
        <w:pStyle w:val="ListParagraph"/>
        <w:spacing w:after="0" w:line="360" w:lineRule="auto"/>
        <w:ind w:left="0" w:firstLine="709"/>
        <w:jc w:val="both"/>
        <w:rPr>
          <w:rFonts w:ascii="Times New Roman" w:hAnsi="Times New Roman"/>
          <w:sz w:val="24"/>
          <w:szCs w:val="24"/>
        </w:rPr>
      </w:pPr>
      <w:r w:rsidRPr="00C46C47">
        <w:rPr>
          <w:rFonts w:ascii="Times New Roman" w:hAnsi="Times New Roman"/>
          <w:bCs/>
          <w:sz w:val="24"/>
          <w:szCs w:val="24"/>
          <w:lang w:eastAsia="ru-RU"/>
        </w:rPr>
        <w:t>В Сластухинском муниципальном образовании Екатериновского района Саратовской области отсутствует система централизованного водоотведения, в связи с этим отсутствуют системы диспетчеризации, телемеханизации и автоматизированные системы управления режимами водоотведения на объектах организаций, осуществляющих водоотведение.</w:t>
      </w:r>
    </w:p>
    <w:p w:rsidR="00C46C47" w:rsidRPr="00C46C47" w:rsidRDefault="00C46C47" w:rsidP="00C46C47">
      <w:pPr>
        <w:pStyle w:val="ListParagraph"/>
        <w:spacing w:after="0" w:line="360" w:lineRule="auto"/>
        <w:ind w:left="0" w:firstLine="709"/>
        <w:jc w:val="both"/>
        <w:rPr>
          <w:rFonts w:ascii="Times New Roman" w:hAnsi="Times New Roman"/>
          <w:sz w:val="24"/>
          <w:szCs w:val="24"/>
        </w:rPr>
      </w:pPr>
      <w:r w:rsidRPr="00C46C47">
        <w:rPr>
          <w:rFonts w:ascii="Times New Roman" w:hAnsi="Times New Roman"/>
          <w:bCs/>
          <w:sz w:val="24"/>
          <w:szCs w:val="24"/>
          <w:lang w:eastAsia="ru-RU"/>
        </w:rPr>
        <w:t xml:space="preserve">Также на наиболее проблематичных участках трубопровода рекомендуется установить датчики разрыва трубы. </w:t>
      </w:r>
    </w:p>
    <w:p w:rsidR="00C46C47" w:rsidRPr="00C46C47" w:rsidRDefault="00C46C47" w:rsidP="00C46C47">
      <w:pPr>
        <w:pStyle w:val="ListParagraph"/>
        <w:spacing w:after="0" w:line="100" w:lineRule="atLeast"/>
        <w:ind w:left="0" w:firstLine="851"/>
        <w:jc w:val="both"/>
        <w:rPr>
          <w:rFonts w:ascii="Times New Roman" w:hAnsi="Times New Roman"/>
          <w:bCs/>
          <w:sz w:val="24"/>
          <w:szCs w:val="24"/>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7" w:name="__RefHeading___Toc4112_3486779099"/>
      <w:bookmarkEnd w:id="87"/>
      <w:r w:rsidRPr="00C46C47">
        <w:rPr>
          <w:rFonts w:ascii="Times New Roman" w:hAnsi="Times New Roman" w:cs="Times New Roman"/>
          <w:sz w:val="24"/>
          <w:szCs w:val="24"/>
        </w:rPr>
        <w:t xml:space="preserve">2.4.9 </w:t>
      </w:r>
      <w:r w:rsidRPr="00C46C47">
        <w:rPr>
          <w:rStyle w:val="23"/>
          <w:rFonts w:ascii="Times New Roman" w:hAnsi="Times New Roman" w:cs="Times New Roman"/>
          <w:sz w:val="24"/>
          <w:szCs w:val="24"/>
        </w:rPr>
        <w:t>О</w:t>
      </w:r>
      <w:r w:rsidRPr="00C46C47">
        <w:rPr>
          <w:rStyle w:val="23"/>
          <w:rFonts w:ascii="Times New Roman" w:hAnsi="Times New Roman" w:cs="Times New Roman"/>
          <w:color w:val="000000"/>
          <w:sz w:val="24"/>
          <w:szCs w:val="24"/>
        </w:rPr>
        <w:t>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Pr="00C46C47">
        <w:rPr>
          <w:rStyle w:val="23"/>
          <w:rFonts w:ascii="Times New Roman" w:hAnsi="Times New Roman" w:cs="Times New Roman"/>
          <w:sz w:val="24"/>
          <w:szCs w:val="24"/>
        </w:rPr>
        <w:t>.</w:t>
      </w:r>
    </w:p>
    <w:p w:rsidR="00C46C47" w:rsidRPr="00C46C47" w:rsidRDefault="00C46C47" w:rsidP="00C46C47">
      <w:pPr>
        <w:autoSpaceDE w:val="0"/>
        <w:spacing w:after="0" w:line="360" w:lineRule="auto"/>
        <w:ind w:firstLine="709"/>
        <w:jc w:val="both"/>
        <w:rPr>
          <w:rFonts w:ascii="Times New Roman" w:hAnsi="Times New Roman" w:cs="Times New Roman"/>
          <w:sz w:val="24"/>
          <w:szCs w:val="24"/>
        </w:rPr>
      </w:pPr>
      <w:r w:rsidRPr="00C46C47">
        <w:rPr>
          <w:rFonts w:ascii="Times New Roman" w:hAnsi="Times New Roman" w:cs="Times New Roman"/>
          <w:sz w:val="24"/>
          <w:szCs w:val="24"/>
        </w:rPr>
        <w:t>Маршруты прохождения трубопроводов по территории</w:t>
      </w:r>
      <w:r w:rsidRPr="00C46C47">
        <w:rPr>
          <w:rStyle w:val="23"/>
          <w:rFonts w:ascii="Times New Roman" w:eastAsia="Times New Roman" w:hAnsi="Times New Roman" w:cs="Times New Roman"/>
          <w:bCs/>
          <w:color w:val="000000"/>
          <w:spacing w:val="2"/>
          <w:sz w:val="24"/>
          <w:szCs w:val="24"/>
        </w:rPr>
        <w:t xml:space="preserve"> Сластухинского муниципального образования</w:t>
      </w:r>
      <w:r w:rsidRPr="00C46C47">
        <w:rPr>
          <w:rFonts w:ascii="Times New Roman" w:hAnsi="Times New Roman" w:cs="Times New Roman"/>
          <w:sz w:val="24"/>
          <w:szCs w:val="24"/>
        </w:rPr>
        <w:t xml:space="preserve"> и расположение площадок под объекты водоотведения будет возможно определить только после </w:t>
      </w:r>
      <w:proofErr w:type="spellStart"/>
      <w:r w:rsidRPr="00C46C47">
        <w:rPr>
          <w:rFonts w:ascii="Times New Roman" w:hAnsi="Times New Roman" w:cs="Times New Roman"/>
          <w:sz w:val="24"/>
          <w:szCs w:val="24"/>
        </w:rPr>
        <w:t>предпроектных</w:t>
      </w:r>
      <w:proofErr w:type="spellEnd"/>
      <w:r w:rsidRPr="00C46C47">
        <w:rPr>
          <w:rFonts w:ascii="Times New Roman" w:hAnsi="Times New Roman" w:cs="Times New Roman"/>
          <w:sz w:val="24"/>
          <w:szCs w:val="24"/>
        </w:rPr>
        <w:t xml:space="preserve"> изысканий и геодезических исследований. </w:t>
      </w:r>
    </w:p>
    <w:p w:rsidR="00C46C47" w:rsidRPr="00C46C47" w:rsidRDefault="00C46C47" w:rsidP="00C46C47">
      <w:pPr>
        <w:spacing w:after="0" w:line="100" w:lineRule="atLeast"/>
        <w:ind w:firstLine="708"/>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88" w:name="__RefHeading___Toc4114_3486779099"/>
      <w:bookmarkEnd w:id="88"/>
      <w:r w:rsidRPr="00C46C47">
        <w:rPr>
          <w:rFonts w:ascii="Times New Roman" w:hAnsi="Times New Roman" w:cs="Times New Roman"/>
          <w:sz w:val="24"/>
          <w:szCs w:val="24"/>
        </w:rPr>
        <w:lastRenderedPageBreak/>
        <w:t>2.4.10 Границы и характеристики  охранных зон сетей и сооружений централизованной системы водоотведения.</w:t>
      </w:r>
    </w:p>
    <w:p w:rsidR="00C46C47" w:rsidRPr="00C46C47" w:rsidRDefault="00C46C47" w:rsidP="00C46C47">
      <w:pPr>
        <w:pStyle w:val="a0"/>
        <w:spacing w:line="360" w:lineRule="auto"/>
        <w:ind w:firstLine="709"/>
        <w:jc w:val="both"/>
        <w:rPr>
          <w:sz w:val="24"/>
          <w:szCs w:val="24"/>
        </w:rPr>
      </w:pPr>
      <w:r w:rsidRPr="00C46C47">
        <w:rPr>
          <w:sz w:val="24"/>
          <w:szCs w:val="24"/>
        </w:rPr>
        <w:t xml:space="preserve">Любая канализация централизованного или </w:t>
      </w:r>
      <w:r w:rsidRPr="00C46C47">
        <w:rPr>
          <w:spacing w:val="-3"/>
          <w:sz w:val="24"/>
          <w:szCs w:val="24"/>
        </w:rPr>
        <w:t xml:space="preserve">автономного </w:t>
      </w:r>
      <w:r w:rsidRPr="00C46C47">
        <w:rPr>
          <w:sz w:val="24"/>
          <w:szCs w:val="24"/>
        </w:rPr>
        <w:t xml:space="preserve">типа является </w:t>
      </w:r>
      <w:r w:rsidRPr="00C46C47">
        <w:rPr>
          <w:spacing w:val="-3"/>
          <w:sz w:val="24"/>
          <w:szCs w:val="24"/>
        </w:rPr>
        <w:t xml:space="preserve">объектом, </w:t>
      </w:r>
      <w:r w:rsidRPr="00C46C47">
        <w:rPr>
          <w:sz w:val="24"/>
          <w:szCs w:val="24"/>
        </w:rPr>
        <w:t xml:space="preserve">представляющим повышенную опасность, </w:t>
      </w:r>
      <w:r w:rsidRPr="00C46C47">
        <w:rPr>
          <w:spacing w:val="-3"/>
          <w:sz w:val="24"/>
          <w:szCs w:val="24"/>
        </w:rPr>
        <w:t xml:space="preserve">поскольку </w:t>
      </w:r>
      <w:r w:rsidRPr="00C46C47">
        <w:rPr>
          <w:sz w:val="24"/>
          <w:szCs w:val="24"/>
        </w:rPr>
        <w:t xml:space="preserve">при аварийной ситуации загрязненные </w:t>
      </w:r>
      <w:r w:rsidRPr="00C46C47">
        <w:rPr>
          <w:spacing w:val="-3"/>
          <w:sz w:val="24"/>
          <w:szCs w:val="24"/>
        </w:rPr>
        <w:t xml:space="preserve">сточные </w:t>
      </w:r>
      <w:r w:rsidRPr="00C46C47">
        <w:rPr>
          <w:spacing w:val="-4"/>
          <w:sz w:val="24"/>
          <w:szCs w:val="24"/>
        </w:rPr>
        <w:t>воды</w:t>
      </w:r>
      <w:r w:rsidRPr="00C46C47">
        <w:rPr>
          <w:spacing w:val="62"/>
          <w:sz w:val="24"/>
          <w:szCs w:val="24"/>
        </w:rPr>
        <w:t xml:space="preserve"> </w:t>
      </w:r>
      <w:r w:rsidRPr="00C46C47">
        <w:rPr>
          <w:sz w:val="24"/>
          <w:szCs w:val="24"/>
        </w:rPr>
        <w:t xml:space="preserve">способны нанести существенный вред окружающей среде и имеющимся </w:t>
      </w:r>
      <w:r w:rsidRPr="00C46C47">
        <w:rPr>
          <w:spacing w:val="-3"/>
          <w:sz w:val="24"/>
          <w:szCs w:val="24"/>
        </w:rPr>
        <w:t xml:space="preserve">источникам </w:t>
      </w:r>
      <w:r w:rsidRPr="00C46C47">
        <w:rPr>
          <w:sz w:val="24"/>
          <w:szCs w:val="24"/>
        </w:rPr>
        <w:t xml:space="preserve">водоснабжения. Чтобы не допустить подобных негативных последствий, вокруг </w:t>
      </w:r>
      <w:r w:rsidRPr="00C46C47">
        <w:rPr>
          <w:spacing w:val="-3"/>
          <w:sz w:val="24"/>
          <w:szCs w:val="24"/>
        </w:rPr>
        <w:t xml:space="preserve">водоотводящих </w:t>
      </w:r>
      <w:r w:rsidRPr="00C46C47">
        <w:rPr>
          <w:sz w:val="24"/>
          <w:szCs w:val="24"/>
        </w:rPr>
        <w:t xml:space="preserve">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w:t>
      </w:r>
      <w:proofErr w:type="spellStart"/>
      <w:r w:rsidRPr="00C46C47">
        <w:rPr>
          <w:sz w:val="24"/>
          <w:szCs w:val="24"/>
        </w:rPr>
        <w:t>СниП</w:t>
      </w:r>
      <w:proofErr w:type="spellEnd"/>
      <w:r w:rsidRPr="00C46C47">
        <w:rPr>
          <w:sz w:val="24"/>
          <w:szCs w:val="24"/>
        </w:rPr>
        <w:t xml:space="preserve">   40-30-99 «Канализация, наружные сети и сооружения», </w:t>
      </w:r>
      <w:proofErr w:type="spellStart"/>
      <w:r w:rsidRPr="00C46C47">
        <w:rPr>
          <w:sz w:val="24"/>
          <w:szCs w:val="24"/>
        </w:rPr>
        <w:t>СНиП</w:t>
      </w:r>
      <w:proofErr w:type="spellEnd"/>
      <w:r w:rsidRPr="00C46C47">
        <w:rPr>
          <w:sz w:val="24"/>
          <w:szCs w:val="24"/>
        </w:rPr>
        <w:t xml:space="preserve"> 2.05.06 – 85 «Магистральные трубопроводы. Строительные нормы и правила» и </w:t>
      </w:r>
      <w:proofErr w:type="spellStart"/>
      <w:r w:rsidRPr="00C46C47">
        <w:rPr>
          <w:sz w:val="24"/>
          <w:szCs w:val="24"/>
        </w:rPr>
        <w:t>СНиП</w:t>
      </w:r>
      <w:proofErr w:type="spellEnd"/>
      <w:r w:rsidRPr="00C46C47">
        <w:rPr>
          <w:sz w:val="24"/>
          <w:szCs w:val="24"/>
        </w:rPr>
        <w:t xml:space="preserve"> 3.05.04-85* «Наружные  сети и сооружения водоснабжения и канализации». В этих документах отмечаются общие </w:t>
      </w:r>
      <w:r w:rsidRPr="00C46C47">
        <w:rPr>
          <w:spacing w:val="-3"/>
          <w:sz w:val="24"/>
          <w:szCs w:val="24"/>
        </w:rPr>
        <w:t xml:space="preserve">нормативы, </w:t>
      </w:r>
      <w:r w:rsidRPr="00C46C47">
        <w:rPr>
          <w:sz w:val="24"/>
          <w:szCs w:val="24"/>
        </w:rPr>
        <w:t xml:space="preserve">что же касается более конкретных цифр, </w:t>
      </w:r>
      <w:r w:rsidRPr="00C46C47">
        <w:rPr>
          <w:spacing w:val="-3"/>
          <w:sz w:val="24"/>
          <w:szCs w:val="24"/>
        </w:rPr>
        <w:t xml:space="preserve">то </w:t>
      </w:r>
      <w:r w:rsidRPr="00C46C47">
        <w:rPr>
          <w:sz w:val="24"/>
          <w:szCs w:val="24"/>
        </w:rPr>
        <w:t xml:space="preserve">они устанавливаются индивидуально в </w:t>
      </w:r>
      <w:r w:rsidRPr="00C46C47">
        <w:rPr>
          <w:spacing w:val="-3"/>
          <w:sz w:val="24"/>
          <w:szCs w:val="24"/>
        </w:rPr>
        <w:t xml:space="preserve">каждом </w:t>
      </w:r>
      <w:r w:rsidRPr="00C46C47">
        <w:rPr>
          <w:sz w:val="24"/>
          <w:szCs w:val="24"/>
        </w:rPr>
        <w:t>регионе местными органами представительской власти или определяются проектом водоотведения на территории</w:t>
      </w:r>
      <w:r w:rsidRPr="00C46C47">
        <w:rPr>
          <w:spacing w:val="-3"/>
          <w:sz w:val="24"/>
          <w:szCs w:val="24"/>
        </w:rPr>
        <w:t xml:space="preserve"> </w:t>
      </w:r>
      <w:r w:rsidRPr="00C46C47">
        <w:rPr>
          <w:spacing w:val="-3"/>
          <w:sz w:val="24"/>
          <w:szCs w:val="24"/>
          <w:lang w:eastAsia="ru-RU"/>
        </w:rPr>
        <w:t>Сластухинского</w:t>
      </w:r>
      <w:r w:rsidRPr="00C46C47">
        <w:rPr>
          <w:spacing w:val="-3"/>
          <w:sz w:val="24"/>
          <w:szCs w:val="24"/>
        </w:rPr>
        <w:t xml:space="preserve"> </w:t>
      </w:r>
      <w:r w:rsidRPr="00C46C47">
        <w:rPr>
          <w:spacing w:val="3"/>
          <w:sz w:val="24"/>
          <w:szCs w:val="24"/>
          <w:lang w:eastAsia="ru-RU"/>
        </w:rPr>
        <w:t>муниципального образования.</w:t>
      </w:r>
    </w:p>
    <w:p w:rsidR="00C46C47" w:rsidRPr="00C46C47" w:rsidRDefault="00C46C47" w:rsidP="00C46C47">
      <w:pPr>
        <w:pStyle w:val="a0"/>
        <w:spacing w:line="360" w:lineRule="auto"/>
        <w:ind w:firstLine="709"/>
        <w:jc w:val="both"/>
        <w:rPr>
          <w:sz w:val="24"/>
          <w:szCs w:val="24"/>
        </w:rPr>
      </w:pPr>
      <w:r w:rsidRPr="00C46C47">
        <w:rPr>
          <w:sz w:val="24"/>
          <w:szCs w:val="24"/>
        </w:rPr>
        <w:t>Охранная зона канализации. Основные нормы:</w:t>
      </w:r>
    </w:p>
    <w:p w:rsidR="00C46C47" w:rsidRPr="00C46C47" w:rsidRDefault="00C46C47" w:rsidP="00C46C47">
      <w:pPr>
        <w:pStyle w:val="ListParagraph"/>
        <w:numPr>
          <w:ilvl w:val="0"/>
          <w:numId w:val="15"/>
        </w:numPr>
        <w:tabs>
          <w:tab w:val="left" w:pos="1020"/>
        </w:tabs>
        <w:spacing w:after="0" w:line="360" w:lineRule="auto"/>
        <w:jc w:val="both"/>
        <w:rPr>
          <w:rFonts w:ascii="Times New Roman" w:hAnsi="Times New Roman"/>
          <w:sz w:val="24"/>
          <w:szCs w:val="24"/>
        </w:rPr>
      </w:pPr>
      <w:r w:rsidRPr="00C46C47">
        <w:rPr>
          <w:rFonts w:ascii="Times New Roman" w:hAnsi="Times New Roman"/>
          <w:sz w:val="24"/>
          <w:szCs w:val="24"/>
        </w:rPr>
        <w:t xml:space="preserve">для обычных условий охранная зона канализации напорного и самотечного типов составляет по 5 метров в каждую </w:t>
      </w:r>
      <w:r w:rsidRPr="00C46C47">
        <w:rPr>
          <w:rFonts w:ascii="Times New Roman" w:hAnsi="Times New Roman"/>
          <w:spacing w:val="-5"/>
          <w:sz w:val="24"/>
          <w:szCs w:val="24"/>
        </w:rPr>
        <w:t xml:space="preserve">сторону. </w:t>
      </w:r>
      <w:proofErr w:type="gramStart"/>
      <w:r w:rsidRPr="00C46C47">
        <w:rPr>
          <w:rFonts w:ascii="Times New Roman" w:hAnsi="Times New Roman"/>
          <w:sz w:val="24"/>
          <w:szCs w:val="24"/>
        </w:rPr>
        <w:t xml:space="preserve">Причем, </w:t>
      </w:r>
      <w:r w:rsidRPr="00C46C47">
        <w:rPr>
          <w:rFonts w:ascii="Times New Roman" w:hAnsi="Times New Roman"/>
          <w:spacing w:val="-5"/>
          <w:sz w:val="24"/>
          <w:szCs w:val="24"/>
        </w:rPr>
        <w:t xml:space="preserve">точкой </w:t>
      </w:r>
      <w:r w:rsidRPr="00C46C47">
        <w:rPr>
          <w:rFonts w:ascii="Times New Roman" w:hAnsi="Times New Roman"/>
          <w:sz w:val="24"/>
          <w:szCs w:val="24"/>
        </w:rPr>
        <w:t xml:space="preserve">отсчета считается </w:t>
      </w:r>
      <w:r w:rsidRPr="00C46C47">
        <w:rPr>
          <w:rFonts w:ascii="Times New Roman" w:hAnsi="Times New Roman"/>
          <w:spacing w:val="-3"/>
          <w:sz w:val="24"/>
          <w:szCs w:val="24"/>
        </w:rPr>
        <w:t xml:space="preserve">боковой </w:t>
      </w:r>
      <w:r w:rsidRPr="00C46C47">
        <w:rPr>
          <w:rFonts w:ascii="Times New Roman" w:hAnsi="Times New Roman"/>
          <w:sz w:val="24"/>
          <w:szCs w:val="24"/>
        </w:rPr>
        <w:t>край стенки</w:t>
      </w:r>
      <w:r w:rsidRPr="00C46C47">
        <w:rPr>
          <w:rFonts w:ascii="Times New Roman" w:hAnsi="Times New Roman"/>
          <w:spacing w:val="-22"/>
          <w:sz w:val="24"/>
          <w:szCs w:val="24"/>
        </w:rPr>
        <w:t xml:space="preserve"> </w:t>
      </w:r>
      <w:r w:rsidRPr="00C46C47">
        <w:rPr>
          <w:rFonts w:ascii="Times New Roman" w:hAnsi="Times New Roman"/>
          <w:sz w:val="24"/>
          <w:szCs w:val="24"/>
        </w:rPr>
        <w:t>трубопровода;</w:t>
      </w:r>
      <w:proofErr w:type="gramEnd"/>
    </w:p>
    <w:p w:rsidR="00C46C47" w:rsidRPr="00C46C47" w:rsidRDefault="00C46C47" w:rsidP="00C46C47">
      <w:pPr>
        <w:pStyle w:val="ListParagraph"/>
        <w:numPr>
          <w:ilvl w:val="0"/>
          <w:numId w:val="15"/>
        </w:numPr>
        <w:tabs>
          <w:tab w:val="left" w:pos="1042"/>
        </w:tabs>
        <w:spacing w:after="0" w:line="360" w:lineRule="auto"/>
        <w:jc w:val="both"/>
        <w:rPr>
          <w:rFonts w:ascii="Times New Roman" w:hAnsi="Times New Roman"/>
          <w:sz w:val="24"/>
          <w:szCs w:val="24"/>
        </w:rPr>
      </w:pPr>
      <w:r w:rsidRPr="00C46C47">
        <w:rPr>
          <w:rFonts w:ascii="Times New Roman" w:hAnsi="Times New Roman"/>
          <w:sz w:val="24"/>
          <w:szCs w:val="24"/>
        </w:rPr>
        <w:t xml:space="preserve">для особых условий, с пониженной среднегодовой температурой, </w:t>
      </w:r>
      <w:r w:rsidRPr="00C46C47">
        <w:rPr>
          <w:rFonts w:ascii="Times New Roman" w:hAnsi="Times New Roman"/>
          <w:spacing w:val="-3"/>
          <w:sz w:val="24"/>
          <w:szCs w:val="24"/>
        </w:rPr>
        <w:t xml:space="preserve">высокой </w:t>
      </w:r>
      <w:proofErr w:type="spellStart"/>
      <w:r w:rsidRPr="00C46C47">
        <w:rPr>
          <w:rFonts w:ascii="Times New Roman" w:hAnsi="Times New Roman"/>
          <w:sz w:val="24"/>
          <w:szCs w:val="24"/>
        </w:rPr>
        <w:t>сейсмоопасностью</w:t>
      </w:r>
      <w:proofErr w:type="spellEnd"/>
      <w:r w:rsidRPr="00C46C47">
        <w:rPr>
          <w:rFonts w:ascii="Times New Roman" w:hAnsi="Times New Roman"/>
          <w:sz w:val="24"/>
          <w:szCs w:val="24"/>
        </w:rPr>
        <w:t xml:space="preserve"> или </w:t>
      </w:r>
      <w:proofErr w:type="spellStart"/>
      <w:r w:rsidRPr="00C46C47">
        <w:rPr>
          <w:rFonts w:ascii="Times New Roman" w:hAnsi="Times New Roman"/>
          <w:sz w:val="24"/>
          <w:szCs w:val="24"/>
        </w:rPr>
        <w:t>переувлажненным</w:t>
      </w:r>
      <w:proofErr w:type="spellEnd"/>
      <w:r w:rsidRPr="00C46C47">
        <w:rPr>
          <w:rFonts w:ascii="Times New Roman" w:hAnsi="Times New Roman"/>
          <w:sz w:val="24"/>
          <w:szCs w:val="24"/>
        </w:rPr>
        <w:t xml:space="preserve"> грунтом, охранная зона канализации</w:t>
      </w:r>
      <w:r w:rsidRPr="00C46C47">
        <w:rPr>
          <w:rFonts w:ascii="Times New Roman" w:hAnsi="Times New Roman"/>
          <w:spacing w:val="-46"/>
          <w:sz w:val="24"/>
          <w:szCs w:val="24"/>
        </w:rPr>
        <w:t xml:space="preserve"> </w:t>
      </w:r>
      <w:r w:rsidRPr="00C46C47">
        <w:rPr>
          <w:rFonts w:ascii="Times New Roman" w:hAnsi="Times New Roman"/>
          <w:spacing w:val="-3"/>
          <w:sz w:val="24"/>
          <w:szCs w:val="24"/>
        </w:rPr>
        <w:t xml:space="preserve">может </w:t>
      </w:r>
      <w:r w:rsidRPr="00C46C47">
        <w:rPr>
          <w:rFonts w:ascii="Times New Roman" w:hAnsi="Times New Roman"/>
          <w:sz w:val="24"/>
          <w:szCs w:val="24"/>
        </w:rPr>
        <w:t>увеличиваться вдвое и достигать 10</w:t>
      </w:r>
      <w:r w:rsidRPr="00C46C47">
        <w:rPr>
          <w:rFonts w:ascii="Times New Roman" w:hAnsi="Times New Roman"/>
          <w:spacing w:val="-40"/>
          <w:sz w:val="24"/>
          <w:szCs w:val="24"/>
        </w:rPr>
        <w:t xml:space="preserve"> </w:t>
      </w:r>
      <w:r w:rsidRPr="00C46C47">
        <w:rPr>
          <w:rFonts w:ascii="Times New Roman" w:hAnsi="Times New Roman"/>
          <w:sz w:val="24"/>
          <w:szCs w:val="24"/>
        </w:rPr>
        <w:t>метров;</w:t>
      </w:r>
    </w:p>
    <w:p w:rsidR="00C46C47" w:rsidRPr="00C46C47" w:rsidRDefault="00C46C47" w:rsidP="00C46C47">
      <w:pPr>
        <w:pStyle w:val="ListParagraph"/>
        <w:numPr>
          <w:ilvl w:val="0"/>
          <w:numId w:val="15"/>
        </w:numPr>
        <w:tabs>
          <w:tab w:val="left" w:pos="1128"/>
        </w:tabs>
        <w:spacing w:after="0" w:line="360" w:lineRule="auto"/>
        <w:jc w:val="both"/>
        <w:rPr>
          <w:rFonts w:ascii="Times New Roman" w:hAnsi="Times New Roman"/>
          <w:sz w:val="24"/>
          <w:szCs w:val="24"/>
        </w:rPr>
      </w:pPr>
      <w:r w:rsidRPr="00C46C47">
        <w:rPr>
          <w:rFonts w:ascii="Times New Roman" w:hAnsi="Times New Roman"/>
          <w:sz w:val="24"/>
          <w:szCs w:val="24"/>
        </w:rPr>
        <w:t xml:space="preserve">охранная зона канализации на территории у водоемов и подземных </w:t>
      </w:r>
      <w:r w:rsidRPr="00C46C47">
        <w:rPr>
          <w:rFonts w:ascii="Times New Roman" w:hAnsi="Times New Roman"/>
          <w:spacing w:val="-3"/>
          <w:sz w:val="24"/>
          <w:szCs w:val="24"/>
        </w:rPr>
        <w:t xml:space="preserve">источников </w:t>
      </w:r>
      <w:r w:rsidRPr="00C46C47">
        <w:rPr>
          <w:rFonts w:ascii="Times New Roman" w:hAnsi="Times New Roman"/>
          <w:sz w:val="24"/>
          <w:szCs w:val="24"/>
        </w:rPr>
        <w:t xml:space="preserve">расширена до 250 метров – от уреза </w:t>
      </w:r>
      <w:r w:rsidRPr="00C46C47">
        <w:rPr>
          <w:rFonts w:ascii="Times New Roman" w:hAnsi="Times New Roman"/>
          <w:spacing w:val="-4"/>
          <w:sz w:val="24"/>
          <w:szCs w:val="24"/>
        </w:rPr>
        <w:t xml:space="preserve">воды </w:t>
      </w:r>
      <w:r w:rsidRPr="00C46C47">
        <w:rPr>
          <w:rFonts w:ascii="Times New Roman" w:hAnsi="Times New Roman"/>
          <w:sz w:val="24"/>
          <w:szCs w:val="24"/>
        </w:rPr>
        <w:t>рек, 100 метров – от берега озера и 50 метров - от подземных</w:t>
      </w:r>
      <w:r w:rsidRPr="00C46C47">
        <w:rPr>
          <w:rFonts w:ascii="Times New Roman" w:hAnsi="Times New Roman"/>
          <w:spacing w:val="-18"/>
          <w:sz w:val="24"/>
          <w:szCs w:val="24"/>
        </w:rPr>
        <w:t xml:space="preserve"> </w:t>
      </w:r>
      <w:r w:rsidRPr="00C46C47">
        <w:rPr>
          <w:rFonts w:ascii="Times New Roman" w:hAnsi="Times New Roman"/>
          <w:spacing w:val="-3"/>
          <w:sz w:val="24"/>
          <w:szCs w:val="24"/>
        </w:rPr>
        <w:t>источников;</w:t>
      </w:r>
    </w:p>
    <w:p w:rsidR="00C46C47" w:rsidRPr="00C46C47" w:rsidRDefault="00C46C47" w:rsidP="00C46C47">
      <w:pPr>
        <w:pStyle w:val="ListParagraph"/>
        <w:numPr>
          <w:ilvl w:val="0"/>
          <w:numId w:val="15"/>
        </w:numPr>
        <w:tabs>
          <w:tab w:val="left" w:pos="1102"/>
        </w:tabs>
        <w:spacing w:after="0" w:line="360" w:lineRule="auto"/>
        <w:jc w:val="both"/>
        <w:rPr>
          <w:rFonts w:ascii="Times New Roman" w:hAnsi="Times New Roman"/>
          <w:sz w:val="24"/>
          <w:szCs w:val="24"/>
        </w:rPr>
      </w:pPr>
      <w:r w:rsidRPr="00C46C47">
        <w:rPr>
          <w:rFonts w:ascii="Times New Roman" w:hAnsi="Times New Roman"/>
          <w:sz w:val="24"/>
          <w:szCs w:val="24"/>
        </w:rPr>
        <w:t xml:space="preserve">нормативные требования к взаимному расположению канализационного трубопровода и </w:t>
      </w:r>
      <w:proofErr w:type="spellStart"/>
      <w:r w:rsidRPr="00C46C47">
        <w:rPr>
          <w:rFonts w:ascii="Times New Roman" w:hAnsi="Times New Roman"/>
          <w:sz w:val="24"/>
          <w:szCs w:val="24"/>
        </w:rPr>
        <w:t>водоснабжающих</w:t>
      </w:r>
      <w:proofErr w:type="spellEnd"/>
      <w:r w:rsidRPr="00C46C47">
        <w:rPr>
          <w:rFonts w:ascii="Times New Roman" w:hAnsi="Times New Roman"/>
          <w:sz w:val="24"/>
          <w:szCs w:val="24"/>
        </w:rPr>
        <w:t xml:space="preserve"> трасс сводятся к следующему расстоянию: 10 метров для </w:t>
      </w:r>
      <w:r w:rsidRPr="00C46C47">
        <w:rPr>
          <w:rFonts w:ascii="Times New Roman" w:hAnsi="Times New Roman"/>
          <w:spacing w:val="-3"/>
          <w:sz w:val="24"/>
          <w:szCs w:val="24"/>
        </w:rPr>
        <w:t xml:space="preserve">водопроводных </w:t>
      </w:r>
      <w:r w:rsidRPr="00C46C47">
        <w:rPr>
          <w:rFonts w:ascii="Times New Roman" w:hAnsi="Times New Roman"/>
          <w:sz w:val="24"/>
          <w:szCs w:val="24"/>
        </w:rPr>
        <w:t xml:space="preserve">труб сечением до 1000 мм, 20 метров для труб большего диаметра и 50 метров – если трубопровод прокладывается в </w:t>
      </w:r>
      <w:proofErr w:type="spellStart"/>
      <w:r w:rsidRPr="00C46C47">
        <w:rPr>
          <w:rFonts w:ascii="Times New Roman" w:hAnsi="Times New Roman"/>
          <w:sz w:val="24"/>
          <w:szCs w:val="24"/>
        </w:rPr>
        <w:t>переувлажненном</w:t>
      </w:r>
      <w:proofErr w:type="spellEnd"/>
      <w:r w:rsidRPr="00C46C47">
        <w:rPr>
          <w:rFonts w:ascii="Times New Roman" w:hAnsi="Times New Roman"/>
          <w:sz w:val="24"/>
          <w:szCs w:val="24"/>
        </w:rPr>
        <w:t xml:space="preserve">  грунте.</w:t>
      </w:r>
    </w:p>
    <w:p w:rsidR="00C46C47" w:rsidRPr="00C46C47" w:rsidRDefault="00C46C47" w:rsidP="00C46C47">
      <w:pPr>
        <w:pStyle w:val="a0"/>
        <w:tabs>
          <w:tab w:val="left" w:pos="4058"/>
        </w:tabs>
        <w:spacing w:line="360" w:lineRule="auto"/>
        <w:ind w:firstLine="709"/>
        <w:jc w:val="both"/>
        <w:rPr>
          <w:sz w:val="24"/>
          <w:szCs w:val="24"/>
        </w:rPr>
      </w:pPr>
      <w:r w:rsidRPr="00C46C47">
        <w:rPr>
          <w:bCs/>
          <w:sz w:val="24"/>
          <w:szCs w:val="24"/>
          <w:lang w:eastAsia="ru-RU"/>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rsidR="00C46C47" w:rsidRPr="00C46C47" w:rsidRDefault="00C46C47" w:rsidP="00C46C47">
      <w:pPr>
        <w:pStyle w:val="ListParagraph"/>
        <w:spacing w:after="0" w:line="360" w:lineRule="auto"/>
        <w:ind w:left="0" w:firstLine="709"/>
        <w:jc w:val="both"/>
        <w:rPr>
          <w:rFonts w:ascii="Times New Roman" w:hAnsi="Times New Roman"/>
          <w:sz w:val="24"/>
          <w:szCs w:val="24"/>
          <w:lang w:eastAsia="ru-RU"/>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89" w:name="__RefHeading___Toc4116_3486779099"/>
      <w:bookmarkEnd w:id="89"/>
      <w:r w:rsidRPr="00C46C47">
        <w:rPr>
          <w:rFonts w:ascii="Times New Roman" w:hAnsi="Times New Roman" w:cs="Times New Roman"/>
          <w:i w:val="0"/>
          <w:iCs w:val="0"/>
          <w:sz w:val="24"/>
          <w:szCs w:val="24"/>
        </w:rPr>
        <w:lastRenderedPageBreak/>
        <w:t xml:space="preserve">2.5 </w:t>
      </w:r>
      <w:r w:rsidRPr="00C46C47">
        <w:rPr>
          <w:rStyle w:val="23"/>
          <w:rFonts w:ascii="Times New Roman" w:hAnsi="Times New Roman" w:cs="Times New Roman"/>
          <w:i w:val="0"/>
          <w:iCs w:val="0"/>
          <w:sz w:val="24"/>
          <w:szCs w:val="24"/>
        </w:rPr>
        <w:t>Экологические аспекты мероприятий по строительству и реконструкции объектов централизованной системы водоотведения.</w:t>
      </w: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0" w:name="__RefHeading___Toc4118_3486779099"/>
      <w:bookmarkEnd w:id="90"/>
      <w:r w:rsidRPr="00C46C47">
        <w:rPr>
          <w:rFonts w:ascii="Times New Roman" w:hAnsi="Times New Roman" w:cs="Times New Roman"/>
          <w:sz w:val="24"/>
          <w:szCs w:val="24"/>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p>
    <w:p w:rsidR="00C46C47" w:rsidRPr="00C46C47" w:rsidRDefault="00C46C47" w:rsidP="00C46C47">
      <w:pPr>
        <w:shd w:val="clear" w:color="auto" w:fill="FFFFFF"/>
        <w:spacing w:after="0" w:line="360" w:lineRule="auto"/>
        <w:ind w:firstLine="709"/>
        <w:jc w:val="both"/>
        <w:textAlignment w:val="baseline"/>
        <w:rPr>
          <w:rFonts w:ascii="Times New Roman" w:hAnsi="Times New Roman" w:cs="Times New Roman"/>
          <w:sz w:val="24"/>
          <w:szCs w:val="24"/>
        </w:rPr>
      </w:pPr>
      <w:r w:rsidRPr="00C46C47">
        <w:rPr>
          <w:rFonts w:ascii="Times New Roman" w:hAnsi="Times New Roman" w:cs="Times New Roman"/>
          <w:bCs/>
          <w:sz w:val="24"/>
          <w:szCs w:val="24"/>
        </w:rPr>
        <w:t>Сведения о мероприятиях, содержащихся в планах по снижению сбросов загрязняющих веществ в поверхностные водные объекты и на водозаборные площадки, отсутствуют.</w:t>
      </w:r>
    </w:p>
    <w:p w:rsidR="00C46C47" w:rsidRPr="00C46C47" w:rsidRDefault="00C46C47" w:rsidP="00C46C47">
      <w:pPr>
        <w:spacing w:before="100" w:after="100" w:line="100" w:lineRule="atLeast"/>
        <w:ind w:firstLine="708"/>
        <w:rPr>
          <w:rFonts w:ascii="Times New Roman" w:hAnsi="Times New Roman" w:cs="Times New Roman"/>
          <w:bCs/>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1" w:name="__RefHeading___Toc4120_3486779099"/>
      <w:bookmarkEnd w:id="91"/>
      <w:r w:rsidRPr="00C46C47">
        <w:rPr>
          <w:rFonts w:ascii="Times New Roman" w:hAnsi="Times New Roman" w:cs="Times New Roman"/>
          <w:sz w:val="24"/>
          <w:szCs w:val="24"/>
        </w:rPr>
        <w:t>2.5.2 Сведения о применении методов, безопасных для окружающей среды, при утилизации осадков сточных вод.</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Загрязнение рек усугубляется отсутствием дождевой канализации и очистных сооружений, </w:t>
      </w:r>
      <w:proofErr w:type="gramStart"/>
      <w:r w:rsidRPr="00C46C47">
        <w:rPr>
          <w:rFonts w:ascii="Times New Roman" w:hAnsi="Times New Roman" w:cs="Times New Roman"/>
          <w:bCs/>
          <w:sz w:val="24"/>
          <w:szCs w:val="24"/>
        </w:rPr>
        <w:t>способствующем</w:t>
      </w:r>
      <w:proofErr w:type="gramEnd"/>
      <w:r w:rsidRPr="00C46C47">
        <w:rPr>
          <w:rFonts w:ascii="Times New Roman" w:hAnsi="Times New Roman" w:cs="Times New Roman"/>
          <w:bCs/>
          <w:sz w:val="24"/>
          <w:szCs w:val="24"/>
        </w:rPr>
        <w:t xml:space="preserve"> смыву поверхностными стоками грязи и мусора.</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Согласно Постановлению Правительства РФ №1404 от 23.11.96 г. вдоль водотоков устанавливаются </w:t>
      </w:r>
      <w:proofErr w:type="spellStart"/>
      <w:r w:rsidRPr="00C46C47">
        <w:rPr>
          <w:rFonts w:ascii="Times New Roman" w:hAnsi="Times New Roman" w:cs="Times New Roman"/>
          <w:bCs/>
          <w:sz w:val="24"/>
          <w:szCs w:val="24"/>
        </w:rPr>
        <w:t>водоохранные</w:t>
      </w:r>
      <w:proofErr w:type="spellEnd"/>
      <w:r w:rsidRPr="00C46C47">
        <w:rPr>
          <w:rFonts w:ascii="Times New Roman" w:hAnsi="Times New Roman" w:cs="Times New Roman"/>
          <w:bCs/>
          <w:sz w:val="24"/>
          <w:szCs w:val="24"/>
        </w:rPr>
        <w:t xml:space="preserve"> зоны и прибрежные защитные полосы, на которых устанавливается специальный режим хозяйственной деятельности.</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Прибрежные защитные полосы должны быть заняты древесно-кустарниковой растительностью.</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Территория зоны первого пояса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Предусмотрены следующие мероприятия по охране водной среды:</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 вынос временных гаражей из прибрежной зоны;</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 xml:space="preserve">-организация </w:t>
      </w:r>
      <w:proofErr w:type="spellStart"/>
      <w:r w:rsidRPr="00C46C47">
        <w:rPr>
          <w:rFonts w:ascii="Times New Roman" w:hAnsi="Times New Roman" w:cs="Times New Roman"/>
          <w:bCs/>
          <w:sz w:val="24"/>
          <w:szCs w:val="24"/>
        </w:rPr>
        <w:t>водоохранных</w:t>
      </w:r>
      <w:proofErr w:type="spellEnd"/>
      <w:r w:rsidRPr="00C46C47">
        <w:rPr>
          <w:rFonts w:ascii="Times New Roman" w:hAnsi="Times New Roman" w:cs="Times New Roman"/>
          <w:bCs/>
          <w:sz w:val="24"/>
          <w:szCs w:val="24"/>
        </w:rPr>
        <w:t xml:space="preserve"> зон и прибрежных защитных полос;</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-предотвращение заиливания и заболачивания прибрежных территорий;</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hAnsi="Times New Roman" w:cs="Times New Roman"/>
          <w:bCs/>
          <w:sz w:val="24"/>
          <w:szCs w:val="24"/>
        </w:rPr>
        <w:t>Организация контроля уровня загрязнения  поверхностных и грунтовых вод.</w:t>
      </w:r>
    </w:p>
    <w:p w:rsidR="00C46C47" w:rsidRPr="00C46C47" w:rsidRDefault="00C46C47" w:rsidP="00C46C47">
      <w:pPr>
        <w:pStyle w:val="a7"/>
        <w:autoSpaceDE w:val="0"/>
        <w:spacing w:after="0" w:line="360" w:lineRule="auto"/>
        <w:ind w:left="0" w:firstLine="709"/>
        <w:jc w:val="both"/>
        <w:rPr>
          <w:rFonts w:ascii="Times New Roman" w:hAnsi="Times New Roman" w:cs="Times New Roman"/>
          <w:sz w:val="24"/>
          <w:szCs w:val="24"/>
        </w:rPr>
      </w:pPr>
      <w:r w:rsidRPr="00C46C47">
        <w:rPr>
          <w:rFonts w:ascii="Times New Roman" w:eastAsia="Times New Roman" w:hAnsi="Times New Roman" w:cs="Times New Roman"/>
          <w:bCs/>
          <w:color w:val="000000"/>
          <w:sz w:val="24"/>
          <w:szCs w:val="24"/>
        </w:rPr>
        <w:t xml:space="preserve">Все эти мероприятия должны значительно улучшить состояние водных ресурсов </w:t>
      </w:r>
      <w:proofErr w:type="spellStart"/>
      <w:r w:rsidRPr="00C46C47">
        <w:rPr>
          <w:rFonts w:ascii="Times New Roman" w:eastAsia="Times New Roman" w:hAnsi="Times New Roman" w:cs="Times New Roman"/>
          <w:bCs/>
          <w:color w:val="000000"/>
          <w:sz w:val="24"/>
          <w:szCs w:val="24"/>
        </w:rPr>
        <w:t>Галаховского</w:t>
      </w:r>
      <w:proofErr w:type="spellEnd"/>
      <w:r w:rsidRPr="00C46C47">
        <w:rPr>
          <w:rFonts w:ascii="Times New Roman" w:eastAsia="Times New Roman" w:hAnsi="Times New Roman" w:cs="Times New Roman"/>
          <w:bCs/>
          <w:color w:val="000000"/>
          <w:spacing w:val="2"/>
          <w:sz w:val="24"/>
          <w:szCs w:val="24"/>
        </w:rPr>
        <w:t xml:space="preserve"> муниципального образования.</w:t>
      </w:r>
    </w:p>
    <w:p w:rsidR="00C46C47" w:rsidRPr="00C46C47" w:rsidRDefault="00C46C47" w:rsidP="00C46C47">
      <w:pPr>
        <w:spacing w:before="100" w:after="100" w:line="100" w:lineRule="atLeast"/>
        <w:ind w:firstLine="708"/>
        <w:rPr>
          <w:rFonts w:ascii="Times New Roman" w:hAnsi="Times New Roman" w:cs="Times New Roman"/>
          <w:bCs/>
          <w:color w:val="000000"/>
          <w:sz w:val="24"/>
          <w:szCs w:val="24"/>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92" w:name="__RefHeading___Toc4122_3486779099"/>
      <w:bookmarkEnd w:id="92"/>
      <w:r w:rsidRPr="00C46C47">
        <w:rPr>
          <w:rFonts w:ascii="Times New Roman" w:hAnsi="Times New Roman" w:cs="Times New Roman"/>
          <w:i w:val="0"/>
          <w:iCs w:val="0"/>
          <w:sz w:val="24"/>
          <w:szCs w:val="24"/>
        </w:rPr>
        <w:t>2.6 Оценка потребности в капитальных вложениях  в строительство, реконструкции и модернизацию объектов  централизованной системы водоотведения.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color w:val="000000"/>
          <w:sz w:val="24"/>
          <w:szCs w:val="24"/>
        </w:rPr>
        <w:t>Оценка капитальных вложений в строительство канализационной сети отсутствует, в связи с отсутствием проектных мероприятий.</w:t>
      </w:r>
    </w:p>
    <w:p w:rsidR="00C46C47" w:rsidRPr="00C46C47" w:rsidRDefault="00C46C47" w:rsidP="00C46C47">
      <w:pPr>
        <w:pStyle w:val="25"/>
        <w:spacing w:line="360" w:lineRule="auto"/>
        <w:ind w:firstLine="708"/>
        <w:jc w:val="both"/>
        <w:rPr>
          <w:rFonts w:ascii="Times New Roman" w:hAnsi="Times New Roman"/>
          <w:color w:val="000000"/>
          <w:sz w:val="24"/>
          <w:szCs w:val="24"/>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93" w:name="__RefHeading___Toc4124_3486779099"/>
      <w:bookmarkEnd w:id="93"/>
      <w:r w:rsidRPr="00C46C47">
        <w:rPr>
          <w:rFonts w:ascii="Times New Roman" w:hAnsi="Times New Roman" w:cs="Times New Roman"/>
          <w:i w:val="0"/>
          <w:iCs w:val="0"/>
          <w:sz w:val="24"/>
          <w:szCs w:val="24"/>
        </w:rPr>
        <w:lastRenderedPageBreak/>
        <w:t xml:space="preserve">2.7  Целевые показатели развития централизованной системы водоотведения. </w:t>
      </w:r>
    </w:p>
    <w:p w:rsidR="00C46C47" w:rsidRPr="00C46C47" w:rsidRDefault="00C46C47" w:rsidP="00C46C47">
      <w:pPr>
        <w:pStyle w:val="a0"/>
        <w:spacing w:line="360" w:lineRule="auto"/>
        <w:ind w:firstLine="709"/>
        <w:jc w:val="both"/>
        <w:rPr>
          <w:sz w:val="24"/>
          <w:szCs w:val="24"/>
        </w:rPr>
      </w:pPr>
      <w:r w:rsidRPr="00C46C47">
        <w:rPr>
          <w:sz w:val="24"/>
          <w:szCs w:val="24"/>
        </w:rPr>
        <w:t>Реализация описанных выше мероприятий положительно скажется на эксплуатационных показателях системы водоотведения, в результате чего ожидается улучшение целевых показателей. Целевые показатели развития системы централизованного водоотведения представлены ниже (Таблица 18):</w:t>
      </w:r>
    </w:p>
    <w:p w:rsidR="00C46C47" w:rsidRPr="00C46C47" w:rsidRDefault="00C46C47" w:rsidP="00C46C47">
      <w:pPr>
        <w:pStyle w:val="a0"/>
        <w:spacing w:line="360" w:lineRule="auto"/>
        <w:ind w:firstLine="709"/>
        <w:rPr>
          <w:sz w:val="24"/>
          <w:szCs w:val="24"/>
        </w:rPr>
      </w:pPr>
      <w:r w:rsidRPr="00C46C47">
        <w:rPr>
          <w:sz w:val="24"/>
          <w:szCs w:val="24"/>
        </w:rPr>
        <w:t>Таблица 18.</w:t>
      </w:r>
    </w:p>
    <w:p w:rsidR="00C46C47" w:rsidRPr="00C46C47" w:rsidRDefault="00C46C47" w:rsidP="00C46C47">
      <w:pPr>
        <w:pStyle w:val="a0"/>
        <w:spacing w:before="9" w:after="1"/>
        <w:rPr>
          <w:sz w:val="24"/>
          <w:szCs w:val="24"/>
        </w:rPr>
      </w:pPr>
    </w:p>
    <w:tbl>
      <w:tblPr>
        <w:tblW w:w="0" w:type="auto"/>
        <w:tblInd w:w="127" w:type="dxa"/>
        <w:tblLayout w:type="fixed"/>
        <w:tblCellMar>
          <w:left w:w="0" w:type="dxa"/>
          <w:right w:w="0" w:type="dxa"/>
        </w:tblCellMar>
        <w:tblLook w:val="0000"/>
      </w:tblPr>
      <w:tblGrid>
        <w:gridCol w:w="431"/>
        <w:gridCol w:w="3429"/>
        <w:gridCol w:w="1630"/>
        <w:gridCol w:w="1875"/>
        <w:gridCol w:w="2192"/>
      </w:tblGrid>
      <w:tr w:rsidR="00C46C47" w:rsidRPr="00C46C47" w:rsidTr="005424AF">
        <w:trPr>
          <w:trHeight w:hRule="exact" w:val="562"/>
        </w:trPr>
        <w:tc>
          <w:tcPr>
            <w:tcW w:w="431"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b/>
                <w:bCs/>
                <w:sz w:val="24"/>
                <w:szCs w:val="24"/>
              </w:rPr>
              <w:t>№</w:t>
            </w:r>
            <w:r w:rsidRPr="00C46C47">
              <w:rPr>
                <w:rFonts w:ascii="Times New Roman" w:eastAsia="Times New Roman" w:hAnsi="Times New Roman" w:cs="Times New Roman"/>
                <w:b/>
                <w:bCs/>
                <w:sz w:val="24"/>
                <w:szCs w:val="24"/>
              </w:rPr>
              <w:t xml:space="preserve"> </w:t>
            </w:r>
            <w:proofErr w:type="spellStart"/>
            <w:proofErr w:type="gramStart"/>
            <w:r w:rsidRPr="00C46C47">
              <w:rPr>
                <w:rFonts w:ascii="Times New Roman" w:hAnsi="Times New Roman" w:cs="Times New Roman"/>
                <w:b/>
                <w:bCs/>
                <w:sz w:val="24"/>
                <w:szCs w:val="24"/>
              </w:rPr>
              <w:t>п</w:t>
            </w:r>
            <w:proofErr w:type="spellEnd"/>
            <w:proofErr w:type="gramEnd"/>
            <w:r w:rsidRPr="00C46C47">
              <w:rPr>
                <w:rFonts w:ascii="Times New Roman" w:hAnsi="Times New Roman" w:cs="Times New Roman"/>
                <w:b/>
                <w:bCs/>
                <w:sz w:val="24"/>
                <w:szCs w:val="24"/>
              </w:rPr>
              <w:t>/</w:t>
            </w:r>
            <w:proofErr w:type="spellStart"/>
            <w:r w:rsidRPr="00C46C47">
              <w:rPr>
                <w:rFonts w:ascii="Times New Roman" w:hAnsi="Times New Roman" w:cs="Times New Roman"/>
                <w:b/>
                <w:bCs/>
                <w:sz w:val="24"/>
                <w:szCs w:val="24"/>
              </w:rPr>
              <w:t>п</w:t>
            </w:r>
            <w:proofErr w:type="spellEnd"/>
          </w:p>
        </w:tc>
        <w:tc>
          <w:tcPr>
            <w:tcW w:w="3429"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b/>
                <w:bCs/>
                <w:sz w:val="24"/>
                <w:szCs w:val="24"/>
              </w:rPr>
              <w:t>Наименование показателя</w:t>
            </w:r>
          </w:p>
        </w:tc>
        <w:tc>
          <w:tcPr>
            <w:tcW w:w="1630"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b/>
                <w:bCs/>
                <w:sz w:val="24"/>
                <w:szCs w:val="24"/>
              </w:rPr>
              <w:t xml:space="preserve">Ед. </w:t>
            </w:r>
            <w:proofErr w:type="spellStart"/>
            <w:r w:rsidRPr="00C46C47">
              <w:rPr>
                <w:rFonts w:ascii="Times New Roman" w:hAnsi="Times New Roman" w:cs="Times New Roman"/>
                <w:b/>
                <w:bCs/>
                <w:sz w:val="24"/>
                <w:szCs w:val="24"/>
              </w:rPr>
              <w:t>изм</w:t>
            </w:r>
            <w:proofErr w:type="spellEnd"/>
            <w:r w:rsidRPr="00C46C47">
              <w:rPr>
                <w:rFonts w:ascii="Times New Roman" w:hAnsi="Times New Roman" w:cs="Times New Roman"/>
                <w:b/>
                <w:bCs/>
                <w:sz w:val="24"/>
                <w:szCs w:val="24"/>
              </w:rPr>
              <w:t>.</w:t>
            </w:r>
          </w:p>
        </w:tc>
        <w:tc>
          <w:tcPr>
            <w:tcW w:w="1875" w:type="dxa"/>
            <w:tcBorders>
              <w:top w:val="single" w:sz="4" w:space="0" w:color="000000"/>
              <w:left w:val="single" w:sz="4" w:space="0" w:color="000000"/>
              <w:bottom w:val="single" w:sz="4" w:space="0" w:color="000000"/>
            </w:tcBorders>
            <w:shd w:val="clear" w:color="auto" w:fill="CFE7F5"/>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b/>
                <w:bCs/>
                <w:sz w:val="24"/>
                <w:szCs w:val="24"/>
              </w:rPr>
              <w:t>Базовый год</w:t>
            </w:r>
          </w:p>
        </w:tc>
        <w:tc>
          <w:tcPr>
            <w:tcW w:w="2192" w:type="dxa"/>
            <w:tcBorders>
              <w:top w:val="single" w:sz="4" w:space="0" w:color="000000"/>
              <w:left w:val="single" w:sz="4" w:space="0" w:color="000000"/>
              <w:bottom w:val="single" w:sz="4" w:space="0" w:color="000000"/>
              <w:right w:val="single" w:sz="4" w:space="0" w:color="000000"/>
            </w:tcBorders>
            <w:shd w:val="clear" w:color="auto" w:fill="CFE7F5"/>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b/>
                <w:bCs/>
                <w:sz w:val="24"/>
                <w:szCs w:val="24"/>
              </w:rPr>
              <w:t>Целевой год</w:t>
            </w:r>
          </w:p>
        </w:tc>
      </w:tr>
      <w:tr w:rsidR="00C46C47" w:rsidRPr="00C46C47" w:rsidTr="005424AF">
        <w:trPr>
          <w:trHeight w:hRule="exact" w:val="562"/>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1.</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Надежность и бесперебойность водоотведения</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both"/>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both"/>
              <w:rPr>
                <w:rFonts w:ascii="Times New Roman" w:hAnsi="Times New Roman" w:cs="Times New Roman"/>
                <w:sz w:val="24"/>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napToGrid w:val="0"/>
              <w:jc w:val="both"/>
              <w:rPr>
                <w:rFonts w:ascii="Times New Roman" w:hAnsi="Times New Roman" w:cs="Times New Roman"/>
                <w:sz w:val="24"/>
                <w:szCs w:val="24"/>
              </w:rPr>
            </w:pPr>
          </w:p>
        </w:tc>
      </w:tr>
      <w:tr w:rsidR="00C46C47" w:rsidRPr="00C46C47" w:rsidTr="005424AF">
        <w:trPr>
          <w:trHeight w:hRule="exact" w:val="286"/>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1.1</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Непрерывность водоотведения</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proofErr w:type="gramStart"/>
            <w:r w:rsidRPr="00C46C47">
              <w:rPr>
                <w:rFonts w:ascii="Times New Roman" w:hAnsi="Times New Roman" w:cs="Times New Roman"/>
                <w:sz w:val="24"/>
                <w:szCs w:val="24"/>
              </w:rPr>
              <w:t>ч</w:t>
            </w:r>
            <w:proofErr w:type="gramEnd"/>
            <w:r w:rsidRPr="00C46C47">
              <w:rPr>
                <w:rFonts w:ascii="Times New Roman" w:hAnsi="Times New Roman" w:cs="Times New Roman"/>
                <w:sz w:val="24"/>
                <w:szCs w:val="24"/>
              </w:rPr>
              <w:t>/</w:t>
            </w:r>
            <w:proofErr w:type="spellStart"/>
            <w:r w:rsidRPr="00C46C47">
              <w:rPr>
                <w:rFonts w:ascii="Times New Roman" w:hAnsi="Times New Roman" w:cs="Times New Roman"/>
                <w:sz w:val="24"/>
                <w:szCs w:val="24"/>
              </w:rPr>
              <w:t>сут</w:t>
            </w:r>
            <w:proofErr w:type="spellEnd"/>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autoSpaceDE w:val="0"/>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0</w:t>
            </w:r>
          </w:p>
        </w:tc>
      </w:tr>
      <w:tr w:rsidR="00C46C47" w:rsidRPr="00C46C47" w:rsidTr="005424AF">
        <w:trPr>
          <w:trHeight w:hRule="exact" w:val="665"/>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1.2</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Аварийность</w:t>
            </w:r>
            <w:r w:rsidRPr="00C46C47">
              <w:rPr>
                <w:rFonts w:ascii="Times New Roman" w:hAnsi="Times New Roman" w:cs="Times New Roman"/>
                <w:sz w:val="24"/>
                <w:szCs w:val="24"/>
              </w:rPr>
              <w:tab/>
              <w:t>систем коммунальной</w:t>
            </w:r>
            <w:r w:rsidRPr="00C46C47">
              <w:rPr>
                <w:rFonts w:ascii="Times New Roman" w:hAnsi="Times New Roman" w:cs="Times New Roman"/>
                <w:spacing w:val="-35"/>
                <w:sz w:val="24"/>
                <w:szCs w:val="24"/>
              </w:rPr>
              <w:t xml:space="preserve"> </w:t>
            </w:r>
            <w:r w:rsidRPr="00C46C47">
              <w:rPr>
                <w:rFonts w:ascii="Times New Roman" w:hAnsi="Times New Roman" w:cs="Times New Roman"/>
                <w:sz w:val="24"/>
                <w:szCs w:val="24"/>
              </w:rPr>
              <w:t>инфраструктуры</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proofErr w:type="spellStart"/>
            <w:proofErr w:type="gramStart"/>
            <w:r w:rsidRPr="00C46C47">
              <w:rPr>
                <w:rFonts w:ascii="Times New Roman" w:hAnsi="Times New Roman" w:cs="Times New Roman"/>
                <w:sz w:val="24"/>
                <w:szCs w:val="24"/>
              </w:rPr>
              <w:t>ед</w:t>
            </w:r>
            <w:proofErr w:type="spellEnd"/>
            <w:proofErr w:type="gramEnd"/>
            <w:r w:rsidRPr="00C46C47">
              <w:rPr>
                <w:rFonts w:ascii="Times New Roman" w:hAnsi="Times New Roman" w:cs="Times New Roman"/>
                <w:sz w:val="24"/>
                <w:szCs w:val="24"/>
              </w:rPr>
              <w:t>/км</w:t>
            </w: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r>
      <w:tr w:rsidR="00C46C47" w:rsidRPr="00C46C47" w:rsidTr="005424AF">
        <w:trPr>
          <w:trHeight w:hRule="exact" w:val="562"/>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1.3</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Доля</w:t>
            </w:r>
            <w:r w:rsidRPr="00C46C47">
              <w:rPr>
                <w:rFonts w:ascii="Times New Roman" w:hAnsi="Times New Roman" w:cs="Times New Roman"/>
                <w:sz w:val="24"/>
                <w:szCs w:val="24"/>
              </w:rPr>
              <w:tab/>
              <w:t>сетей</w:t>
            </w:r>
            <w:r w:rsidRPr="00C46C47">
              <w:rPr>
                <w:rFonts w:ascii="Times New Roman" w:hAnsi="Times New Roman" w:cs="Times New Roman"/>
                <w:sz w:val="24"/>
                <w:szCs w:val="24"/>
              </w:rPr>
              <w:tab/>
              <w:t>нуждающихся</w:t>
            </w:r>
            <w:r w:rsidRPr="00C46C47">
              <w:rPr>
                <w:rFonts w:ascii="Times New Roman" w:hAnsi="Times New Roman" w:cs="Times New Roman"/>
                <w:sz w:val="24"/>
                <w:szCs w:val="24"/>
              </w:rPr>
              <w:tab/>
              <w:t>в замене</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w:t>
            </w: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r>
      <w:tr w:rsidR="00C46C47" w:rsidRPr="00C46C47" w:rsidTr="005424AF">
        <w:trPr>
          <w:trHeight w:hRule="exact" w:val="580"/>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2.</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b/>
                <w:spacing w:val="-3"/>
                <w:sz w:val="24"/>
                <w:szCs w:val="24"/>
              </w:rPr>
              <w:t>Качество</w:t>
            </w:r>
            <w:r w:rsidRPr="00C46C47">
              <w:rPr>
                <w:rFonts w:ascii="Times New Roman" w:hAnsi="Times New Roman" w:cs="Times New Roman"/>
                <w:b/>
                <w:spacing w:val="-3"/>
                <w:sz w:val="24"/>
                <w:szCs w:val="24"/>
              </w:rPr>
              <w:tab/>
            </w:r>
            <w:r w:rsidRPr="00C46C47">
              <w:rPr>
                <w:rFonts w:ascii="Times New Roman" w:hAnsi="Times New Roman" w:cs="Times New Roman"/>
                <w:b/>
                <w:spacing w:val="-1"/>
                <w:sz w:val="24"/>
                <w:szCs w:val="24"/>
              </w:rPr>
              <w:t xml:space="preserve">обслуживания </w:t>
            </w:r>
            <w:r w:rsidRPr="00C46C47">
              <w:rPr>
                <w:rFonts w:ascii="Times New Roman" w:hAnsi="Times New Roman" w:cs="Times New Roman"/>
                <w:b/>
                <w:sz w:val="24"/>
                <w:szCs w:val="24"/>
              </w:rPr>
              <w:t>абонентов</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r>
      <w:tr w:rsidR="00C46C47" w:rsidRPr="00C46C47" w:rsidTr="005424AF">
        <w:trPr>
          <w:trHeight w:hRule="exact" w:val="658"/>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2.1</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pacing w:val="-3"/>
                <w:sz w:val="24"/>
                <w:szCs w:val="24"/>
              </w:rPr>
              <w:t>Охват</w:t>
            </w:r>
            <w:r w:rsidRPr="00C46C47">
              <w:rPr>
                <w:rFonts w:ascii="Times New Roman" w:hAnsi="Times New Roman" w:cs="Times New Roman"/>
                <w:spacing w:val="-3"/>
                <w:sz w:val="24"/>
                <w:szCs w:val="24"/>
              </w:rPr>
              <w:tab/>
            </w:r>
            <w:r w:rsidRPr="00C46C47">
              <w:rPr>
                <w:rFonts w:ascii="Times New Roman" w:hAnsi="Times New Roman" w:cs="Times New Roman"/>
                <w:sz w:val="24"/>
                <w:szCs w:val="24"/>
              </w:rPr>
              <w:t>населения централизованным водоотведением</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w:t>
            </w: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autoSpaceDE w:val="0"/>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0</w:t>
            </w:r>
          </w:p>
        </w:tc>
      </w:tr>
      <w:tr w:rsidR="00C46C47" w:rsidRPr="00C46C47" w:rsidTr="005424AF">
        <w:trPr>
          <w:trHeight w:hRule="exact" w:val="562"/>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2.2</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 xml:space="preserve">Обеспеченность </w:t>
            </w:r>
            <w:r w:rsidRPr="00C46C47">
              <w:rPr>
                <w:rFonts w:ascii="Times New Roman" w:hAnsi="Times New Roman" w:cs="Times New Roman"/>
                <w:spacing w:val="-1"/>
                <w:sz w:val="24"/>
                <w:szCs w:val="24"/>
              </w:rPr>
              <w:t xml:space="preserve">потребителей </w:t>
            </w:r>
            <w:r w:rsidRPr="00C46C47">
              <w:rPr>
                <w:rFonts w:ascii="Times New Roman" w:hAnsi="Times New Roman" w:cs="Times New Roman"/>
                <w:sz w:val="24"/>
                <w:szCs w:val="24"/>
              </w:rPr>
              <w:t>приборами учета</w:t>
            </w:r>
            <w:r w:rsidRPr="00C46C47">
              <w:rPr>
                <w:rFonts w:ascii="Times New Roman" w:hAnsi="Times New Roman" w:cs="Times New Roman"/>
                <w:spacing w:val="-5"/>
                <w:sz w:val="24"/>
                <w:szCs w:val="24"/>
              </w:rPr>
              <w:t xml:space="preserve"> </w:t>
            </w:r>
            <w:r w:rsidRPr="00C46C47">
              <w:rPr>
                <w:rFonts w:ascii="Times New Roman" w:hAnsi="Times New Roman" w:cs="Times New Roman"/>
                <w:spacing w:val="-3"/>
                <w:sz w:val="24"/>
                <w:szCs w:val="24"/>
              </w:rPr>
              <w:t>воды</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w:t>
            </w: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autoSpaceDE w:val="0"/>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0</w:t>
            </w:r>
          </w:p>
        </w:tc>
      </w:tr>
      <w:tr w:rsidR="00C46C47" w:rsidRPr="00C46C47" w:rsidTr="005424AF">
        <w:trPr>
          <w:trHeight w:hRule="exact" w:val="562"/>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3.</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Эффективность использования ресурсов</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r>
      <w:tr w:rsidR="00C46C47" w:rsidRPr="00C46C47" w:rsidTr="005424AF">
        <w:trPr>
          <w:trHeight w:hRule="exact" w:val="286"/>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3.1</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Уровень потерь</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w:t>
            </w: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autoSpaceDE w:val="0"/>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0</w:t>
            </w:r>
          </w:p>
        </w:tc>
      </w:tr>
      <w:tr w:rsidR="00C46C47" w:rsidRPr="00C46C47" w:rsidTr="005424AF">
        <w:trPr>
          <w:trHeight w:hRule="exact" w:val="286"/>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4</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Качество очитки сточных вод</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snapToGrid w:val="0"/>
              <w:jc w:val="center"/>
              <w:rPr>
                <w:rFonts w:ascii="Times New Roman" w:hAnsi="Times New Roman" w:cs="Times New Roman"/>
                <w:sz w:val="24"/>
                <w:szCs w:val="24"/>
              </w:rPr>
            </w:pPr>
          </w:p>
        </w:tc>
      </w:tr>
      <w:tr w:rsidR="00C46C47" w:rsidRPr="00C46C47" w:rsidTr="005424AF">
        <w:trPr>
          <w:trHeight w:hRule="exact" w:val="529"/>
        </w:trPr>
        <w:tc>
          <w:tcPr>
            <w:tcW w:w="431"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4.1</w:t>
            </w:r>
          </w:p>
        </w:tc>
        <w:tc>
          <w:tcPr>
            <w:tcW w:w="3429"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both"/>
              <w:rPr>
                <w:rFonts w:ascii="Times New Roman" w:hAnsi="Times New Roman" w:cs="Times New Roman"/>
                <w:sz w:val="24"/>
                <w:szCs w:val="24"/>
              </w:rPr>
            </w:pPr>
            <w:r w:rsidRPr="00C46C47">
              <w:rPr>
                <w:rFonts w:ascii="Times New Roman" w:hAnsi="Times New Roman" w:cs="Times New Roman"/>
                <w:sz w:val="24"/>
                <w:szCs w:val="24"/>
              </w:rPr>
              <w:t>Соответствие   качества  сточных вод установленным требованиям</w:t>
            </w:r>
          </w:p>
        </w:tc>
        <w:tc>
          <w:tcPr>
            <w:tcW w:w="1630"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w:t>
            </w:r>
          </w:p>
        </w:tc>
        <w:tc>
          <w:tcPr>
            <w:tcW w:w="1875" w:type="dxa"/>
            <w:tcBorders>
              <w:top w:val="single" w:sz="4" w:space="0" w:color="000000"/>
              <w:left w:val="single" w:sz="4" w:space="0" w:color="000000"/>
              <w:bottom w:val="single" w:sz="4" w:space="0" w:color="000000"/>
            </w:tcBorders>
            <w:shd w:val="clear" w:color="auto" w:fill="auto"/>
            <w:vAlign w:val="center"/>
          </w:tcPr>
          <w:p w:rsidR="00C46C47" w:rsidRPr="00C46C47" w:rsidRDefault="00C46C47" w:rsidP="005424AF">
            <w:pPr>
              <w:jc w:val="center"/>
              <w:rPr>
                <w:rFonts w:ascii="Times New Roman" w:hAnsi="Times New Roman" w:cs="Times New Roman"/>
                <w:sz w:val="24"/>
                <w:szCs w:val="24"/>
              </w:rPr>
            </w:pPr>
            <w:r w:rsidRPr="00C46C47">
              <w:rPr>
                <w:rFonts w:ascii="Times New Roman" w:hAnsi="Times New Roman" w:cs="Times New Roman"/>
                <w:sz w:val="24"/>
                <w:szCs w:val="24"/>
              </w:rPr>
              <w:t>0</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C47" w:rsidRPr="00C46C47" w:rsidRDefault="00C46C47" w:rsidP="005424AF">
            <w:pPr>
              <w:autoSpaceDE w:val="0"/>
              <w:spacing w:after="0" w:line="100" w:lineRule="atLeast"/>
              <w:jc w:val="center"/>
              <w:rPr>
                <w:rFonts w:ascii="Times New Roman" w:hAnsi="Times New Roman" w:cs="Times New Roman"/>
                <w:sz w:val="24"/>
                <w:szCs w:val="24"/>
              </w:rPr>
            </w:pPr>
            <w:r w:rsidRPr="00C46C47">
              <w:rPr>
                <w:rFonts w:ascii="Times New Roman" w:eastAsia="Times New Roman" w:hAnsi="Times New Roman" w:cs="Times New Roman"/>
                <w:bCs/>
                <w:sz w:val="24"/>
                <w:szCs w:val="24"/>
              </w:rPr>
              <w:t>0</w:t>
            </w:r>
          </w:p>
        </w:tc>
      </w:tr>
    </w:tbl>
    <w:p w:rsidR="00C46C47" w:rsidRPr="00C46C47" w:rsidRDefault="00C46C47" w:rsidP="00C46C47">
      <w:pPr>
        <w:pStyle w:val="a0"/>
        <w:spacing w:line="360" w:lineRule="auto"/>
        <w:ind w:firstLine="709"/>
        <w:jc w:val="both"/>
        <w:rPr>
          <w:color w:val="000000"/>
          <w:sz w:val="24"/>
          <w:szCs w:val="24"/>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4" w:name="__RefHeading___Toc4126_3486779099"/>
      <w:bookmarkEnd w:id="94"/>
      <w:r w:rsidRPr="00C46C47">
        <w:rPr>
          <w:rFonts w:ascii="Times New Roman" w:hAnsi="Times New Roman" w:cs="Times New Roman"/>
          <w:sz w:val="24"/>
          <w:szCs w:val="24"/>
        </w:rPr>
        <w:t>2.7.1 Показатели надежности и бесперебойности водоотведения.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color w:val="000000"/>
          <w:sz w:val="24"/>
          <w:szCs w:val="24"/>
        </w:rPr>
        <w:t>- Строительство канализационных сооружений очистки стоков;</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color w:val="000000"/>
          <w:sz w:val="24"/>
          <w:szCs w:val="24"/>
        </w:rPr>
        <w:t>-Своевременная реконструкция сетей водоотведения с целью снижения аварийности и продолжительности перерывов водоотведения.</w:t>
      </w:r>
    </w:p>
    <w:p w:rsidR="00C46C47" w:rsidRPr="00C46C47" w:rsidRDefault="00C46C47" w:rsidP="00C46C47">
      <w:pPr>
        <w:pStyle w:val="a0"/>
        <w:spacing w:line="360" w:lineRule="auto"/>
        <w:ind w:firstLine="708"/>
        <w:jc w:val="both"/>
        <w:rPr>
          <w:sz w:val="24"/>
          <w:szCs w:val="24"/>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5" w:name="__RefHeading___Toc4128_3486779099"/>
      <w:bookmarkEnd w:id="95"/>
      <w:r w:rsidRPr="00C46C47">
        <w:rPr>
          <w:rFonts w:ascii="Times New Roman" w:hAnsi="Times New Roman" w:cs="Times New Roman"/>
          <w:sz w:val="24"/>
          <w:szCs w:val="24"/>
        </w:rPr>
        <w:t>2.7.2 Показатели  качества обслуживания абонентов.</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Развитие диспетчерской службы обслуживания клиентов по вопросам водоотведения;</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Style w:val="23"/>
          <w:rFonts w:ascii="Times New Roman" w:hAnsi="Times New Roman"/>
          <w:sz w:val="24"/>
          <w:szCs w:val="24"/>
        </w:rPr>
        <w:t>-Увеличение доли исполненных заявок на подключение к централизованной канализации.</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6" w:name="__RefHeading___Toc4130_3486779099"/>
      <w:bookmarkEnd w:id="96"/>
      <w:r w:rsidRPr="00C46C47">
        <w:rPr>
          <w:rFonts w:ascii="Times New Roman" w:hAnsi="Times New Roman" w:cs="Times New Roman"/>
          <w:sz w:val="24"/>
          <w:szCs w:val="24"/>
        </w:rPr>
        <w:t>2.7.3 Показатели качества  очистки сточных вод.</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xml:space="preserve">- Постоянный контроль качества воды, сбрасываемой в естественные водотоки с </w:t>
      </w:r>
      <w:r w:rsidRPr="00C46C47">
        <w:rPr>
          <w:rFonts w:ascii="Times New Roman" w:hAnsi="Times New Roman"/>
          <w:sz w:val="24"/>
          <w:szCs w:val="24"/>
        </w:rPr>
        <w:lastRenderedPageBreak/>
        <w:t>сооружений очистки;</w:t>
      </w:r>
    </w:p>
    <w:p w:rsidR="00C46C47" w:rsidRPr="00C46C47" w:rsidRDefault="00C46C47" w:rsidP="00C46C47">
      <w:pPr>
        <w:pStyle w:val="25"/>
        <w:spacing w:line="360" w:lineRule="auto"/>
        <w:ind w:firstLine="708"/>
        <w:jc w:val="both"/>
        <w:rPr>
          <w:rFonts w:ascii="Times New Roman" w:hAnsi="Times New Roman"/>
          <w:sz w:val="24"/>
          <w:szCs w:val="24"/>
        </w:rPr>
      </w:pPr>
      <w:r w:rsidRPr="00C46C47">
        <w:rPr>
          <w:rFonts w:ascii="Times New Roman" w:hAnsi="Times New Roman"/>
          <w:sz w:val="24"/>
          <w:szCs w:val="24"/>
        </w:rPr>
        <w:t>- Установление и соблюдение  поясов ЗСО на всем протяжении  магистральных трубопроводов;</w:t>
      </w:r>
    </w:p>
    <w:p w:rsidR="00C46C47" w:rsidRPr="00C46C47" w:rsidRDefault="00C46C47" w:rsidP="00C46C47">
      <w:pPr>
        <w:pStyle w:val="25"/>
        <w:numPr>
          <w:ilvl w:val="0"/>
          <w:numId w:val="16"/>
        </w:numPr>
        <w:tabs>
          <w:tab w:val="left" w:pos="0"/>
        </w:tabs>
        <w:spacing w:line="360" w:lineRule="auto"/>
        <w:jc w:val="both"/>
        <w:rPr>
          <w:rFonts w:ascii="Times New Roman" w:hAnsi="Times New Roman"/>
          <w:sz w:val="24"/>
          <w:szCs w:val="24"/>
        </w:rPr>
      </w:pPr>
      <w:r w:rsidRPr="00C46C47">
        <w:rPr>
          <w:rFonts w:ascii="Times New Roman" w:hAnsi="Times New Roman"/>
          <w:sz w:val="24"/>
          <w:szCs w:val="24"/>
        </w:rPr>
        <w:t>При проектировании, строительстве и реконструкции сетей использовать трубопроводы из современных материалов не склонных к коррозии.</w:t>
      </w:r>
    </w:p>
    <w:p w:rsidR="00C46C47" w:rsidRPr="00C46C47" w:rsidRDefault="00C46C47" w:rsidP="00C46C47">
      <w:pPr>
        <w:spacing w:after="0" w:line="360" w:lineRule="auto"/>
        <w:ind w:firstLine="708"/>
        <w:jc w:val="both"/>
        <w:rPr>
          <w:rFonts w:ascii="Times New Roman" w:hAnsi="Times New Roman" w:cs="Times New Roman"/>
          <w:sz w:val="24"/>
          <w:szCs w:val="24"/>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7" w:name="__RefHeading___Toc4132_3486779099"/>
      <w:bookmarkEnd w:id="97"/>
      <w:r w:rsidRPr="00C46C47">
        <w:rPr>
          <w:rFonts w:ascii="Times New Roman" w:hAnsi="Times New Roman" w:cs="Times New Roman"/>
          <w:sz w:val="24"/>
          <w:szCs w:val="24"/>
        </w:rPr>
        <w:t>2.7.4. Показатели эффективности использования ресурсов при транспортировке сточных вод.</w:t>
      </w:r>
    </w:p>
    <w:p w:rsidR="00C46C47" w:rsidRPr="00C46C47" w:rsidRDefault="00C46C47" w:rsidP="00C46C47">
      <w:pPr>
        <w:pStyle w:val="ListParagraph"/>
        <w:spacing w:after="0" w:line="360" w:lineRule="auto"/>
        <w:ind w:left="0" w:firstLine="709"/>
        <w:jc w:val="both"/>
        <w:rPr>
          <w:rFonts w:ascii="Times New Roman" w:hAnsi="Times New Roman"/>
          <w:sz w:val="24"/>
          <w:szCs w:val="24"/>
        </w:rPr>
      </w:pPr>
      <w:r w:rsidRPr="00C46C47">
        <w:rPr>
          <w:rFonts w:ascii="Times New Roman" w:hAnsi="Times New Roman"/>
          <w:color w:val="000000"/>
          <w:sz w:val="24"/>
          <w:szCs w:val="24"/>
        </w:rPr>
        <w:t>- Контроль объемов отпуска и потребления воды;</w:t>
      </w:r>
    </w:p>
    <w:p w:rsidR="00C46C47" w:rsidRPr="00C46C47" w:rsidRDefault="00C46C47" w:rsidP="00C46C47">
      <w:pPr>
        <w:pStyle w:val="ListParagraph"/>
        <w:spacing w:after="0" w:line="360" w:lineRule="auto"/>
        <w:ind w:left="0" w:firstLine="709"/>
        <w:jc w:val="both"/>
        <w:rPr>
          <w:rFonts w:ascii="Times New Roman" w:hAnsi="Times New Roman"/>
          <w:sz w:val="24"/>
          <w:szCs w:val="24"/>
        </w:rPr>
      </w:pPr>
      <w:r w:rsidRPr="00C46C47">
        <w:rPr>
          <w:rFonts w:ascii="Times New Roman" w:hAnsi="Times New Roman"/>
          <w:color w:val="000000"/>
          <w:sz w:val="24"/>
          <w:szCs w:val="24"/>
          <w:lang w:eastAsia="ru-RU"/>
        </w:rPr>
        <w:t>-Использование современных систем трубопроводов и арматуры  исключающих инфильтрацию поверхностных и грунтовых вод в систему канализации.</w:t>
      </w:r>
    </w:p>
    <w:p w:rsidR="00C46C47" w:rsidRPr="00C46C47" w:rsidRDefault="00C46C47" w:rsidP="00C46C47">
      <w:pPr>
        <w:pStyle w:val="ListParagraph"/>
        <w:spacing w:before="100" w:after="100" w:line="100" w:lineRule="atLeast"/>
        <w:ind w:left="1440"/>
        <w:jc w:val="both"/>
        <w:rPr>
          <w:rFonts w:ascii="Times New Roman" w:hAnsi="Times New Roman"/>
          <w:color w:val="000000"/>
          <w:sz w:val="24"/>
          <w:szCs w:val="24"/>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8" w:name="__RefHeading___Toc4134_3486779099"/>
      <w:bookmarkEnd w:id="98"/>
      <w:r w:rsidRPr="00C46C47">
        <w:rPr>
          <w:rFonts w:ascii="Times New Roman" w:hAnsi="Times New Roman" w:cs="Times New Roman"/>
          <w:sz w:val="24"/>
          <w:szCs w:val="24"/>
        </w:rPr>
        <w:t xml:space="preserve">2.7.5 </w:t>
      </w:r>
      <w:r w:rsidRPr="00C46C47">
        <w:rPr>
          <w:rStyle w:val="23"/>
          <w:rFonts w:ascii="Times New Roman" w:hAnsi="Times New Roman" w:cs="Times New Roman"/>
          <w:color w:val="000000"/>
          <w:sz w:val="24"/>
          <w:szCs w:val="24"/>
        </w:rPr>
        <w:t xml:space="preserve">Соотношение цены реализации мероприятий инвестиционной программы и их эффективности – улучшения </w:t>
      </w:r>
      <w:r w:rsidRPr="00C46C47">
        <w:rPr>
          <w:rStyle w:val="23"/>
          <w:rFonts w:ascii="Times New Roman" w:hAnsi="Times New Roman" w:cs="Times New Roman"/>
          <w:color w:val="000000"/>
          <w:spacing w:val="-3"/>
          <w:sz w:val="24"/>
          <w:szCs w:val="24"/>
        </w:rPr>
        <w:t xml:space="preserve">качества </w:t>
      </w:r>
      <w:r w:rsidRPr="00C46C47">
        <w:rPr>
          <w:rStyle w:val="23"/>
          <w:rFonts w:ascii="Times New Roman" w:hAnsi="Times New Roman" w:cs="Times New Roman"/>
          <w:color w:val="000000"/>
          <w:sz w:val="24"/>
          <w:szCs w:val="24"/>
        </w:rPr>
        <w:t xml:space="preserve">очистки </w:t>
      </w:r>
      <w:r w:rsidRPr="00C46C47">
        <w:rPr>
          <w:rStyle w:val="23"/>
          <w:rFonts w:ascii="Times New Roman" w:hAnsi="Times New Roman" w:cs="Times New Roman"/>
          <w:color w:val="000000"/>
          <w:spacing w:val="-3"/>
          <w:sz w:val="24"/>
          <w:szCs w:val="24"/>
        </w:rPr>
        <w:t>сточных</w:t>
      </w:r>
      <w:r w:rsidRPr="00C46C47">
        <w:rPr>
          <w:rStyle w:val="23"/>
          <w:rFonts w:ascii="Times New Roman" w:hAnsi="Times New Roman" w:cs="Times New Roman"/>
          <w:color w:val="000000"/>
          <w:spacing w:val="-24"/>
          <w:sz w:val="24"/>
          <w:szCs w:val="24"/>
        </w:rPr>
        <w:t xml:space="preserve"> </w:t>
      </w:r>
      <w:r w:rsidRPr="00C46C47">
        <w:rPr>
          <w:rStyle w:val="23"/>
          <w:rFonts w:ascii="Times New Roman" w:hAnsi="Times New Roman" w:cs="Times New Roman"/>
          <w:color w:val="000000"/>
          <w:spacing w:val="-4"/>
          <w:sz w:val="24"/>
          <w:szCs w:val="24"/>
        </w:rPr>
        <w:t>вод.</w:t>
      </w:r>
    </w:p>
    <w:p w:rsidR="00C46C47" w:rsidRPr="00C46C47" w:rsidRDefault="00C46C47" w:rsidP="00C46C47">
      <w:pPr>
        <w:spacing w:after="0" w:line="360" w:lineRule="auto"/>
        <w:ind w:firstLine="709"/>
        <w:jc w:val="both"/>
        <w:rPr>
          <w:rFonts w:ascii="Times New Roman" w:hAnsi="Times New Roman" w:cs="Times New Roman"/>
          <w:sz w:val="24"/>
          <w:szCs w:val="24"/>
        </w:rPr>
      </w:pPr>
      <w:r w:rsidRPr="00C46C47">
        <w:rPr>
          <w:rFonts w:ascii="Times New Roman" w:eastAsia="Times New Roman" w:hAnsi="Times New Roman" w:cs="Times New Roman"/>
          <w:bCs/>
          <w:color w:val="000000"/>
          <w:spacing w:val="2"/>
          <w:sz w:val="24"/>
          <w:szCs w:val="24"/>
        </w:rPr>
        <w:t>Мероприятия в сфере водоотведения, на расчетный срок, отсутствуют.</w:t>
      </w:r>
    </w:p>
    <w:p w:rsidR="00C46C47" w:rsidRPr="00C46C47" w:rsidRDefault="00C46C47" w:rsidP="00C46C47">
      <w:pPr>
        <w:pStyle w:val="a0"/>
        <w:spacing w:line="360" w:lineRule="auto"/>
        <w:ind w:firstLine="709"/>
        <w:jc w:val="both"/>
        <w:rPr>
          <w:rFonts w:eastAsia="Times New Roman"/>
          <w:bCs/>
          <w:color w:val="000000"/>
          <w:spacing w:val="2"/>
          <w:sz w:val="24"/>
          <w:szCs w:val="24"/>
          <w:lang w:eastAsia="ru-RU"/>
        </w:rPr>
      </w:pPr>
    </w:p>
    <w:p w:rsidR="00C46C47" w:rsidRPr="00C46C47" w:rsidRDefault="00C46C47" w:rsidP="00C46C47">
      <w:pPr>
        <w:pStyle w:val="3"/>
        <w:numPr>
          <w:ilvl w:val="2"/>
          <w:numId w:val="6"/>
        </w:numPr>
        <w:spacing w:before="0" w:after="0" w:line="360" w:lineRule="auto"/>
        <w:ind w:left="0" w:firstLine="0"/>
        <w:jc w:val="center"/>
        <w:rPr>
          <w:rFonts w:ascii="Times New Roman" w:hAnsi="Times New Roman" w:cs="Times New Roman"/>
          <w:sz w:val="24"/>
          <w:szCs w:val="24"/>
        </w:rPr>
      </w:pPr>
      <w:bookmarkStart w:id="99" w:name="__RefHeading___Toc4136_3486779099"/>
      <w:bookmarkEnd w:id="99"/>
      <w:r w:rsidRPr="00C46C47">
        <w:rPr>
          <w:rFonts w:ascii="Times New Roman" w:hAnsi="Times New Roman" w:cs="Times New Roman"/>
          <w:sz w:val="24"/>
          <w:szCs w:val="24"/>
        </w:rPr>
        <w:t>2.7.6</w:t>
      </w:r>
      <w:proofErr w:type="gramStart"/>
      <w:r w:rsidRPr="00C46C47">
        <w:rPr>
          <w:rFonts w:ascii="Times New Roman" w:hAnsi="Times New Roman" w:cs="Times New Roman"/>
          <w:sz w:val="24"/>
          <w:szCs w:val="24"/>
        </w:rPr>
        <w:t xml:space="preserve"> И</w:t>
      </w:r>
      <w:proofErr w:type="gramEnd"/>
      <w:r w:rsidRPr="00C46C47">
        <w:rPr>
          <w:rFonts w:ascii="Times New Roman" w:hAnsi="Times New Roman" w:cs="Times New Roman"/>
          <w:sz w:val="24"/>
          <w:szCs w:val="24"/>
        </w:rPr>
        <w:t>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p>
    <w:p w:rsidR="00C46C47" w:rsidRPr="00C46C47" w:rsidRDefault="00C46C47" w:rsidP="00C46C47">
      <w:pPr>
        <w:pStyle w:val="ListParagraph"/>
        <w:spacing w:after="0" w:line="360" w:lineRule="auto"/>
        <w:ind w:left="0" w:firstLine="709"/>
        <w:jc w:val="both"/>
        <w:rPr>
          <w:rFonts w:ascii="Times New Roman" w:hAnsi="Times New Roman"/>
          <w:sz w:val="24"/>
          <w:szCs w:val="24"/>
        </w:rPr>
      </w:pPr>
      <w:r w:rsidRPr="00C46C47">
        <w:rPr>
          <w:rFonts w:ascii="Times New Roman" w:hAnsi="Times New Roman"/>
          <w:bCs/>
          <w:sz w:val="24"/>
          <w:szCs w:val="24"/>
          <w:lang w:eastAsia="ru-RU"/>
        </w:rPr>
        <w:t>Иные показатели отсутствуют.</w:t>
      </w:r>
    </w:p>
    <w:p w:rsidR="00C46C47" w:rsidRPr="00C46C47" w:rsidRDefault="00C46C47" w:rsidP="00C46C47">
      <w:pPr>
        <w:pStyle w:val="ListParagraph"/>
        <w:spacing w:after="0" w:line="360" w:lineRule="auto"/>
        <w:ind w:left="1440"/>
        <w:jc w:val="center"/>
        <w:rPr>
          <w:rFonts w:ascii="Times New Roman" w:hAnsi="Times New Roman"/>
          <w:bCs/>
          <w:sz w:val="24"/>
          <w:szCs w:val="24"/>
          <w:lang w:eastAsia="ru-RU"/>
        </w:rPr>
      </w:pPr>
    </w:p>
    <w:p w:rsidR="00C46C47" w:rsidRPr="00C46C47" w:rsidRDefault="00C46C47" w:rsidP="00C46C47">
      <w:pPr>
        <w:pStyle w:val="2"/>
        <w:numPr>
          <w:ilvl w:val="1"/>
          <w:numId w:val="6"/>
        </w:numPr>
        <w:spacing w:before="0" w:after="0" w:line="360" w:lineRule="auto"/>
        <w:ind w:left="0" w:firstLine="0"/>
        <w:jc w:val="center"/>
        <w:rPr>
          <w:rFonts w:ascii="Times New Roman" w:hAnsi="Times New Roman" w:cs="Times New Roman"/>
          <w:sz w:val="24"/>
          <w:szCs w:val="24"/>
        </w:rPr>
      </w:pPr>
      <w:bookmarkStart w:id="100" w:name="__RefHeading___Toc4138_3486779099"/>
      <w:bookmarkEnd w:id="100"/>
      <w:r w:rsidRPr="00C46C47">
        <w:rPr>
          <w:rFonts w:ascii="Times New Roman" w:hAnsi="Times New Roman" w:cs="Times New Roman"/>
          <w:i w:val="0"/>
          <w:iCs w:val="0"/>
          <w:sz w:val="24"/>
          <w:szCs w:val="24"/>
        </w:rPr>
        <w:t xml:space="preserve">2.8 </w:t>
      </w:r>
      <w:r w:rsidRPr="00C46C47">
        <w:rPr>
          <w:rStyle w:val="23"/>
          <w:rFonts w:ascii="Times New Roman" w:hAnsi="Times New Roman" w:cs="Times New Roman"/>
          <w:i w:val="0"/>
          <w:iCs w:val="0"/>
          <w:sz w:val="24"/>
          <w:szCs w:val="24"/>
        </w:rPr>
        <w:t xml:space="preserve">Перечень выявленных бесхозяйных </w:t>
      </w:r>
      <w:r w:rsidRPr="00C46C47">
        <w:rPr>
          <w:rStyle w:val="23"/>
          <w:rFonts w:ascii="Times New Roman" w:hAnsi="Times New Roman" w:cs="Times New Roman"/>
          <w:i w:val="0"/>
          <w:iCs w:val="0"/>
          <w:spacing w:val="-3"/>
          <w:sz w:val="24"/>
          <w:szCs w:val="24"/>
        </w:rPr>
        <w:t xml:space="preserve">объектов </w:t>
      </w:r>
      <w:r w:rsidRPr="00C46C47">
        <w:rPr>
          <w:rStyle w:val="23"/>
          <w:rFonts w:ascii="Times New Roman" w:hAnsi="Times New Roman" w:cs="Times New Roman"/>
          <w:i w:val="0"/>
          <w:iCs w:val="0"/>
          <w:sz w:val="24"/>
          <w:szCs w:val="24"/>
        </w:rPr>
        <w:t xml:space="preserve">централизованной системы водоотведения и перечень организаций, </w:t>
      </w:r>
      <w:r w:rsidRPr="00C46C47">
        <w:rPr>
          <w:rStyle w:val="23"/>
          <w:rFonts w:ascii="Times New Roman" w:hAnsi="Times New Roman" w:cs="Times New Roman"/>
          <w:i w:val="0"/>
          <w:iCs w:val="0"/>
          <w:spacing w:val="-3"/>
          <w:sz w:val="24"/>
          <w:szCs w:val="24"/>
        </w:rPr>
        <w:t xml:space="preserve">уполномоченных </w:t>
      </w:r>
      <w:r w:rsidRPr="00C46C47">
        <w:rPr>
          <w:rStyle w:val="23"/>
          <w:rFonts w:ascii="Times New Roman" w:hAnsi="Times New Roman" w:cs="Times New Roman"/>
          <w:i w:val="0"/>
          <w:iCs w:val="0"/>
          <w:sz w:val="24"/>
          <w:szCs w:val="24"/>
        </w:rPr>
        <w:t>на их эксплуатацию</w:t>
      </w:r>
    </w:p>
    <w:p w:rsidR="00C46C47" w:rsidRPr="00C46C47" w:rsidRDefault="00C46C47" w:rsidP="00C46C47">
      <w:pPr>
        <w:pStyle w:val="af6"/>
        <w:spacing w:line="360" w:lineRule="auto"/>
        <w:ind w:firstLine="709"/>
        <w:jc w:val="both"/>
        <w:rPr>
          <w:rFonts w:ascii="Times New Roman" w:hAnsi="Times New Roman"/>
          <w:sz w:val="24"/>
          <w:szCs w:val="24"/>
        </w:rPr>
      </w:pPr>
      <w:r w:rsidRPr="00C46C47">
        <w:rPr>
          <w:rFonts w:ascii="Times New Roman" w:hAnsi="Times New Roman"/>
          <w:bCs/>
          <w:sz w:val="24"/>
          <w:szCs w:val="24"/>
        </w:rPr>
        <w:t>Бесхозяйные объекты централизованной системы водоотведения отсутствуют, в связи  с отсутствием централизованной канализации.</w:t>
      </w:r>
    </w:p>
    <w:p w:rsidR="00C46C47" w:rsidRPr="00C46C47" w:rsidRDefault="00C46C47" w:rsidP="00C46C47">
      <w:pPr>
        <w:pStyle w:val="af6"/>
        <w:spacing w:line="360" w:lineRule="auto"/>
        <w:jc w:val="center"/>
        <w:rPr>
          <w:rFonts w:ascii="Times New Roman" w:hAnsi="Times New Roman"/>
          <w:b/>
          <w:bCs/>
          <w:sz w:val="24"/>
          <w:szCs w:val="24"/>
        </w:rPr>
      </w:pPr>
    </w:p>
    <w:p w:rsidR="00C46C47" w:rsidRPr="00C46C47" w:rsidRDefault="00C46C47" w:rsidP="00C46C47">
      <w:pPr>
        <w:tabs>
          <w:tab w:val="left" w:pos="3780"/>
        </w:tabs>
        <w:rPr>
          <w:rFonts w:ascii="Times New Roman" w:hAnsi="Times New Roman" w:cs="Times New Roman"/>
          <w:sz w:val="24"/>
          <w:szCs w:val="24"/>
          <w:lang w:eastAsia="en-US"/>
        </w:rPr>
      </w:pPr>
    </w:p>
    <w:p w:rsidR="00C46C47" w:rsidRPr="00C46C47" w:rsidRDefault="00C46C47">
      <w:pPr>
        <w:tabs>
          <w:tab w:val="left" w:pos="3780"/>
        </w:tabs>
        <w:rPr>
          <w:rFonts w:ascii="Times New Roman" w:hAnsi="Times New Roman" w:cs="Times New Roman"/>
          <w:sz w:val="24"/>
          <w:szCs w:val="24"/>
          <w:lang w:eastAsia="en-US"/>
        </w:rPr>
      </w:pPr>
    </w:p>
    <w:sectPr w:rsidR="00C46C47" w:rsidRPr="00C46C47" w:rsidSect="00375A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altName w:val="Arial Unicode MS"/>
    <w:charset w:val="86"/>
    <w:family w:val="swiss"/>
    <w:pitch w:val="variable"/>
    <w:sig w:usb0="00000000" w:usb1="28CF3C52" w:usb2="00000016" w:usb3="00000000" w:csb0="0004001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BF" w:rsidRDefault="00213430">
    <w:pPr>
      <w:pStyle w:val="af6"/>
      <w:jc w:val="right"/>
    </w:pPr>
    <w:r>
      <w:rPr>
        <w:sz w:val="28"/>
        <w:szCs w:val="28"/>
      </w:rPr>
      <w:fldChar w:fldCharType="begin"/>
    </w:r>
    <w:r>
      <w:rPr>
        <w:sz w:val="28"/>
        <w:szCs w:val="28"/>
      </w:rPr>
      <w:instrText xml:space="preserve"> PAGE </w:instrText>
    </w:r>
    <w:r>
      <w:rPr>
        <w:sz w:val="28"/>
        <w:szCs w:val="28"/>
      </w:rPr>
      <w:fldChar w:fldCharType="separate"/>
    </w:r>
    <w:r>
      <w:rPr>
        <w:noProof/>
        <w:sz w:val="28"/>
        <w:szCs w:val="28"/>
      </w:rPr>
      <w:t>14</w:t>
    </w:r>
    <w:r>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BF" w:rsidRDefault="00213430">
    <w:pPr>
      <w:pStyle w:val="af6"/>
      <w:jc w:val="right"/>
    </w:pPr>
    <w:r>
      <w:rPr>
        <w:sz w:val="28"/>
        <w:szCs w:val="28"/>
      </w:rPr>
      <w:fldChar w:fldCharType="begin"/>
    </w:r>
    <w:r>
      <w:rPr>
        <w:sz w:val="28"/>
        <w:szCs w:val="28"/>
      </w:rPr>
      <w:instrText xml:space="preserve"> PAGE </w:instrText>
    </w:r>
    <w:r>
      <w:rPr>
        <w:sz w:val="28"/>
        <w:szCs w:val="28"/>
      </w:rPr>
      <w:fldChar w:fldCharType="separate"/>
    </w:r>
    <w:r>
      <w:rPr>
        <w:noProof/>
        <w:sz w:val="28"/>
        <w:szCs w:val="28"/>
      </w:rPr>
      <w:t>1</w:t>
    </w:r>
    <w:r>
      <w:rPr>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BF" w:rsidRDefault="0021343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BF" w:rsidRDefault="00213430">
    <w:pPr>
      <w:pStyle w:val="af6"/>
      <w:jc w:val="right"/>
    </w:pPr>
    <w:r>
      <w:rPr>
        <w:rStyle w:val="23"/>
        <w:sz w:val="28"/>
        <w:szCs w:val="28"/>
      </w:rPr>
      <w:fldChar w:fldCharType="begin"/>
    </w:r>
    <w:r>
      <w:rPr>
        <w:rStyle w:val="23"/>
        <w:sz w:val="28"/>
        <w:szCs w:val="28"/>
      </w:rPr>
      <w:instrText xml:space="preserve"> PAGE </w:instrText>
    </w:r>
    <w:r>
      <w:rPr>
        <w:rStyle w:val="23"/>
        <w:sz w:val="28"/>
        <w:szCs w:val="28"/>
      </w:rPr>
      <w:fldChar w:fldCharType="separate"/>
    </w:r>
    <w:r>
      <w:rPr>
        <w:rStyle w:val="23"/>
        <w:noProof/>
        <w:sz w:val="28"/>
        <w:szCs w:val="28"/>
      </w:rPr>
      <w:t>34</w:t>
    </w:r>
    <w:r>
      <w:rPr>
        <w:rStyle w:val="23"/>
        <w:sz w:val="28"/>
        <w:szCs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BF" w:rsidRDefault="00213430">
    <w:pPr>
      <w:pStyle w:val="af6"/>
      <w:jc w:val="right"/>
    </w:pPr>
    <w:r>
      <w:rPr>
        <w:rStyle w:val="23"/>
        <w:sz w:val="28"/>
        <w:szCs w:val="28"/>
      </w:rPr>
      <w:fldChar w:fldCharType="begin"/>
    </w:r>
    <w:r>
      <w:rPr>
        <w:rStyle w:val="23"/>
        <w:sz w:val="28"/>
        <w:szCs w:val="28"/>
      </w:rPr>
      <w:instrText xml:space="preserve"> PAGE </w:instrText>
    </w:r>
    <w:r>
      <w:rPr>
        <w:rStyle w:val="23"/>
        <w:sz w:val="28"/>
        <w:szCs w:val="28"/>
      </w:rPr>
      <w:fldChar w:fldCharType="separate"/>
    </w:r>
    <w:r w:rsidR="00C46C47">
      <w:rPr>
        <w:rStyle w:val="23"/>
        <w:noProof/>
        <w:sz w:val="28"/>
        <w:szCs w:val="28"/>
      </w:rPr>
      <w:t>53</w:t>
    </w:r>
    <w:r>
      <w:rPr>
        <w:rStyle w:val="23"/>
        <w:sz w:val="28"/>
        <w:szCs w:val="2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BF" w:rsidRDefault="00213430"/>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1005" w:hanging="645"/>
      </w:pPr>
      <w:rPr>
        <w:rFonts w:ascii="Times New Roman" w:eastAsia="Times New Roman" w:hAnsi="Times New Roman" w:cs="Symbol"/>
        <w:b/>
        <w:bCs/>
        <w:spacing w:val="2"/>
        <w:sz w:val="28"/>
        <w:szCs w:val="28"/>
        <w:lang w:eastAsia="ru-RU"/>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pacing w:val="-3"/>
        <w:sz w:val="28"/>
        <w:szCs w:val="28"/>
        <w:shd w:val="clear" w:color="auto" w:fill="auto"/>
        <w:lang w:eastAsia="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3"/>
        <w:sz w:val="28"/>
        <w:szCs w:val="28"/>
        <w:shd w:val="clear" w:color="auto" w:fill="auto"/>
        <w:lang w:eastAsia="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3"/>
        <w:sz w:val="28"/>
        <w:szCs w:val="28"/>
        <w:shd w:val="clear" w:color="auto" w:fill="auto"/>
        <w:lang w:eastAsia="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b/>
        <w:bCs/>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2345"/>
        </w:tabs>
        <w:ind w:left="2345" w:hanging="360"/>
      </w:pPr>
      <w:rPr>
        <w:rFonts w:cs="Times New Roman"/>
        <w:b/>
      </w:rPr>
    </w:lvl>
    <w:lvl w:ilvl="2">
      <w:start w:val="2"/>
      <w:numFmt w:val="decimal"/>
      <w:lvlText w:val="%1.%2.%3"/>
      <w:lvlJc w:val="left"/>
      <w:pPr>
        <w:tabs>
          <w:tab w:val="num" w:pos="1430"/>
        </w:tabs>
        <w:ind w:left="1430" w:hanging="720"/>
      </w:pPr>
      <w:rPr>
        <w:rFonts w:cs="Times New Roman"/>
      </w:rPr>
    </w:lvl>
    <w:lvl w:ilvl="3">
      <w:start w:val="1"/>
      <w:numFmt w:val="decimal"/>
      <w:lvlText w:val="%1.%2.%3.%4"/>
      <w:lvlJc w:val="left"/>
      <w:pPr>
        <w:tabs>
          <w:tab w:val="num" w:pos="1962"/>
        </w:tabs>
        <w:ind w:left="1962" w:hanging="1080"/>
      </w:pPr>
      <w:rPr>
        <w:rFonts w:cs="Times New Roman"/>
      </w:rPr>
    </w:lvl>
    <w:lvl w:ilvl="4">
      <w:start w:val="1"/>
      <w:numFmt w:val="decimal"/>
      <w:lvlText w:val="%1.%2.%3.%4.%5"/>
      <w:lvlJc w:val="left"/>
      <w:pPr>
        <w:tabs>
          <w:tab w:val="num" w:pos="2136"/>
        </w:tabs>
        <w:ind w:left="2136" w:hanging="1080"/>
      </w:pPr>
      <w:rPr>
        <w:rFonts w:cs="Times New Roman"/>
      </w:rPr>
    </w:lvl>
    <w:lvl w:ilvl="5">
      <w:start w:val="1"/>
      <w:numFmt w:val="decimal"/>
      <w:lvlText w:val="%1.%2.%3.%4.%5.%6"/>
      <w:lvlJc w:val="left"/>
      <w:pPr>
        <w:tabs>
          <w:tab w:val="num" w:pos="2670"/>
        </w:tabs>
        <w:ind w:left="2670" w:hanging="1440"/>
      </w:pPr>
      <w:rPr>
        <w:rFonts w:cs="Times New Roman"/>
      </w:rPr>
    </w:lvl>
    <w:lvl w:ilvl="6">
      <w:start w:val="1"/>
      <w:numFmt w:val="decimal"/>
      <w:lvlText w:val="%1.%2.%3.%4.%5.%6.%7"/>
      <w:lvlJc w:val="left"/>
      <w:pPr>
        <w:tabs>
          <w:tab w:val="num" w:pos="2844"/>
        </w:tabs>
        <w:ind w:left="2844" w:hanging="1440"/>
      </w:pPr>
      <w:rPr>
        <w:rFonts w:cs="Times New Roman"/>
      </w:rPr>
    </w:lvl>
    <w:lvl w:ilvl="7">
      <w:start w:val="1"/>
      <w:numFmt w:val="decimal"/>
      <w:lvlText w:val="%1.%2.%3.%4.%5.%6.%7.%8"/>
      <w:lvlJc w:val="left"/>
      <w:pPr>
        <w:tabs>
          <w:tab w:val="num" w:pos="3378"/>
        </w:tabs>
        <w:ind w:left="3378" w:hanging="1800"/>
      </w:pPr>
      <w:rPr>
        <w:rFonts w:cs="Times New Roman"/>
      </w:rPr>
    </w:lvl>
    <w:lvl w:ilvl="8">
      <w:start w:val="1"/>
      <w:numFmt w:val="decimal"/>
      <w:lvlText w:val="%1.%2.%3.%4.%5.%6.%7.%8.%9"/>
      <w:lvlJc w:val="left"/>
      <w:pPr>
        <w:tabs>
          <w:tab w:val="num" w:pos="3912"/>
        </w:tabs>
        <w:ind w:left="3912" w:hanging="21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1440"/>
        </w:tabs>
        <w:ind w:left="1440" w:hanging="360"/>
      </w:pPr>
      <w:rPr>
        <w:rFonts w:ascii="Times New Roman" w:hAnsi="Times New Roman" w:cs="Times New Roman"/>
        <w:spacing w:val="-3"/>
        <w:sz w:val="28"/>
        <w:szCs w:val="28"/>
        <w:lang w:eastAsia="ru-RU"/>
      </w:rPr>
    </w:lvl>
    <w:lvl w:ilvl="1">
      <w:start w:val="1"/>
      <w:numFmt w:val="decimal"/>
      <w:lvlText w:val="%2."/>
      <w:lvlJc w:val="left"/>
      <w:pPr>
        <w:tabs>
          <w:tab w:val="num" w:pos="1800"/>
        </w:tabs>
        <w:ind w:left="1800" w:hanging="360"/>
      </w:pPr>
      <w:rPr>
        <w:rFonts w:ascii="Times New Roman" w:hAnsi="Times New Roman" w:cs="Times New Roman"/>
        <w:spacing w:val="-3"/>
        <w:sz w:val="28"/>
        <w:szCs w:val="28"/>
        <w:lang w:eastAsia="ru-RU"/>
      </w:rPr>
    </w:lvl>
    <w:lvl w:ilvl="2">
      <w:start w:val="1"/>
      <w:numFmt w:val="decimal"/>
      <w:lvlText w:val="%3."/>
      <w:lvlJc w:val="left"/>
      <w:pPr>
        <w:tabs>
          <w:tab w:val="num" w:pos="2160"/>
        </w:tabs>
        <w:ind w:left="2160" w:hanging="360"/>
      </w:pPr>
      <w:rPr>
        <w:rFonts w:ascii="Times New Roman" w:hAnsi="Times New Roman" w:cs="Times New Roman"/>
        <w:spacing w:val="-3"/>
        <w:sz w:val="28"/>
        <w:szCs w:val="28"/>
        <w:lang w:eastAsia="ru-RU"/>
      </w:rPr>
    </w:lvl>
    <w:lvl w:ilvl="3">
      <w:start w:val="1"/>
      <w:numFmt w:val="decimal"/>
      <w:lvlText w:val="%4."/>
      <w:lvlJc w:val="left"/>
      <w:pPr>
        <w:tabs>
          <w:tab w:val="num" w:pos="2520"/>
        </w:tabs>
        <w:ind w:left="2520" w:hanging="360"/>
      </w:pPr>
      <w:rPr>
        <w:rFonts w:ascii="Times New Roman" w:hAnsi="Times New Roman" w:cs="Times New Roman"/>
        <w:spacing w:val="-3"/>
        <w:sz w:val="28"/>
        <w:szCs w:val="28"/>
        <w:lang w:eastAsia="ru-RU"/>
      </w:rPr>
    </w:lvl>
    <w:lvl w:ilvl="4">
      <w:start w:val="1"/>
      <w:numFmt w:val="decimal"/>
      <w:lvlText w:val="%5."/>
      <w:lvlJc w:val="left"/>
      <w:pPr>
        <w:tabs>
          <w:tab w:val="num" w:pos="2880"/>
        </w:tabs>
        <w:ind w:left="2880" w:hanging="360"/>
      </w:pPr>
      <w:rPr>
        <w:rFonts w:ascii="Times New Roman" w:hAnsi="Times New Roman" w:cs="Times New Roman"/>
        <w:spacing w:val="-3"/>
        <w:sz w:val="28"/>
        <w:szCs w:val="28"/>
        <w:lang w:eastAsia="ru-RU"/>
      </w:rPr>
    </w:lvl>
    <w:lvl w:ilvl="5">
      <w:start w:val="1"/>
      <w:numFmt w:val="decimal"/>
      <w:lvlText w:val="%6."/>
      <w:lvlJc w:val="left"/>
      <w:pPr>
        <w:tabs>
          <w:tab w:val="num" w:pos="3240"/>
        </w:tabs>
        <w:ind w:left="3240" w:hanging="360"/>
      </w:pPr>
      <w:rPr>
        <w:rFonts w:ascii="Times New Roman" w:hAnsi="Times New Roman" w:cs="Times New Roman"/>
        <w:spacing w:val="-3"/>
        <w:sz w:val="28"/>
        <w:szCs w:val="28"/>
        <w:lang w:eastAsia="ru-RU"/>
      </w:rPr>
    </w:lvl>
    <w:lvl w:ilvl="6">
      <w:start w:val="1"/>
      <w:numFmt w:val="decimal"/>
      <w:lvlText w:val="%7."/>
      <w:lvlJc w:val="left"/>
      <w:pPr>
        <w:tabs>
          <w:tab w:val="num" w:pos="3600"/>
        </w:tabs>
        <w:ind w:left="3600" w:hanging="360"/>
      </w:pPr>
      <w:rPr>
        <w:rFonts w:ascii="Times New Roman" w:hAnsi="Times New Roman" w:cs="Times New Roman"/>
        <w:spacing w:val="-3"/>
        <w:sz w:val="28"/>
        <w:szCs w:val="28"/>
        <w:lang w:eastAsia="ru-RU"/>
      </w:rPr>
    </w:lvl>
    <w:lvl w:ilvl="7">
      <w:start w:val="1"/>
      <w:numFmt w:val="decimal"/>
      <w:lvlText w:val="%8."/>
      <w:lvlJc w:val="left"/>
      <w:pPr>
        <w:tabs>
          <w:tab w:val="num" w:pos="3960"/>
        </w:tabs>
        <w:ind w:left="3960" w:hanging="360"/>
      </w:pPr>
      <w:rPr>
        <w:rFonts w:ascii="Times New Roman" w:hAnsi="Times New Roman" w:cs="Times New Roman"/>
        <w:spacing w:val="-3"/>
        <w:sz w:val="28"/>
        <w:szCs w:val="28"/>
        <w:lang w:eastAsia="ru-RU"/>
      </w:rPr>
    </w:lvl>
    <w:lvl w:ilvl="8">
      <w:start w:val="1"/>
      <w:numFmt w:val="decimal"/>
      <w:lvlText w:val="%9."/>
      <w:lvlJc w:val="left"/>
      <w:pPr>
        <w:tabs>
          <w:tab w:val="num" w:pos="4320"/>
        </w:tabs>
        <w:ind w:left="4320" w:hanging="360"/>
      </w:pPr>
      <w:rPr>
        <w:rFonts w:ascii="Times New Roman" w:hAnsi="Times New Roman" w:cs="Times New Roman"/>
        <w:spacing w:val="-3"/>
        <w:sz w:val="28"/>
        <w:szCs w:val="28"/>
        <w:lang w:eastAsia="ru-RU"/>
      </w:rPr>
    </w:lvl>
  </w:abstractNum>
  <w:abstractNum w:abstractNumId="6">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ascii="Times New Roman" w:hAnsi="Times New Roman" w:cs="Times New Roman"/>
        <w:bCs/>
        <w:spacing w:val="-3"/>
        <w:sz w:val="28"/>
        <w:szCs w:val="28"/>
        <w:lang w:eastAsia="ru-RU"/>
      </w:rPr>
    </w:lvl>
    <w:lvl w:ilvl="1">
      <w:start w:val="1"/>
      <w:numFmt w:val="decimal"/>
      <w:lvlText w:val="%2."/>
      <w:lvlJc w:val="left"/>
      <w:pPr>
        <w:tabs>
          <w:tab w:val="num" w:pos="1080"/>
        </w:tabs>
        <w:ind w:left="1080" w:hanging="360"/>
      </w:pPr>
      <w:rPr>
        <w:rFonts w:ascii="Times New Roman" w:hAnsi="Times New Roman" w:cs="Times New Roman"/>
        <w:bCs/>
        <w:spacing w:val="-3"/>
        <w:sz w:val="28"/>
        <w:szCs w:val="28"/>
        <w:lang w:eastAsia="ru-RU"/>
      </w:rPr>
    </w:lvl>
    <w:lvl w:ilvl="2">
      <w:start w:val="1"/>
      <w:numFmt w:val="decimal"/>
      <w:lvlText w:val="%3."/>
      <w:lvlJc w:val="left"/>
      <w:pPr>
        <w:tabs>
          <w:tab w:val="num" w:pos="1440"/>
        </w:tabs>
        <w:ind w:left="1440" w:hanging="360"/>
      </w:pPr>
      <w:rPr>
        <w:rFonts w:ascii="Times New Roman" w:hAnsi="Times New Roman" w:cs="Times New Roman"/>
        <w:bCs/>
        <w:spacing w:val="-3"/>
        <w:sz w:val="28"/>
        <w:szCs w:val="28"/>
        <w:lang w:eastAsia="ru-RU"/>
      </w:rPr>
    </w:lvl>
    <w:lvl w:ilvl="3">
      <w:start w:val="1"/>
      <w:numFmt w:val="decimal"/>
      <w:lvlText w:val="%4."/>
      <w:lvlJc w:val="left"/>
      <w:pPr>
        <w:tabs>
          <w:tab w:val="num" w:pos="1800"/>
        </w:tabs>
        <w:ind w:left="1800" w:hanging="360"/>
      </w:pPr>
      <w:rPr>
        <w:rFonts w:ascii="Times New Roman" w:hAnsi="Times New Roman" w:cs="Times New Roman"/>
        <w:bCs/>
        <w:spacing w:val="-3"/>
        <w:sz w:val="28"/>
        <w:szCs w:val="28"/>
        <w:lang w:eastAsia="ru-RU"/>
      </w:rPr>
    </w:lvl>
    <w:lvl w:ilvl="4">
      <w:start w:val="1"/>
      <w:numFmt w:val="decimal"/>
      <w:lvlText w:val="%5."/>
      <w:lvlJc w:val="left"/>
      <w:pPr>
        <w:tabs>
          <w:tab w:val="num" w:pos="2160"/>
        </w:tabs>
        <w:ind w:left="2160" w:hanging="360"/>
      </w:pPr>
      <w:rPr>
        <w:rFonts w:ascii="Times New Roman" w:hAnsi="Times New Roman" w:cs="Times New Roman"/>
        <w:bCs/>
        <w:spacing w:val="-3"/>
        <w:sz w:val="28"/>
        <w:szCs w:val="28"/>
        <w:lang w:eastAsia="ru-RU"/>
      </w:rPr>
    </w:lvl>
    <w:lvl w:ilvl="5">
      <w:start w:val="1"/>
      <w:numFmt w:val="decimal"/>
      <w:lvlText w:val="%6."/>
      <w:lvlJc w:val="left"/>
      <w:pPr>
        <w:tabs>
          <w:tab w:val="num" w:pos="2520"/>
        </w:tabs>
        <w:ind w:left="2520" w:hanging="360"/>
      </w:pPr>
      <w:rPr>
        <w:rFonts w:ascii="Times New Roman" w:hAnsi="Times New Roman" w:cs="Times New Roman"/>
        <w:bCs/>
        <w:spacing w:val="-3"/>
        <w:sz w:val="28"/>
        <w:szCs w:val="28"/>
        <w:lang w:eastAsia="ru-RU"/>
      </w:rPr>
    </w:lvl>
    <w:lvl w:ilvl="6">
      <w:start w:val="1"/>
      <w:numFmt w:val="decimal"/>
      <w:lvlText w:val="%7."/>
      <w:lvlJc w:val="left"/>
      <w:pPr>
        <w:tabs>
          <w:tab w:val="num" w:pos="2880"/>
        </w:tabs>
        <w:ind w:left="2880" w:hanging="360"/>
      </w:pPr>
      <w:rPr>
        <w:rFonts w:ascii="Times New Roman" w:hAnsi="Times New Roman" w:cs="Times New Roman"/>
        <w:bCs/>
        <w:spacing w:val="-3"/>
        <w:sz w:val="28"/>
        <w:szCs w:val="28"/>
        <w:lang w:eastAsia="ru-RU"/>
      </w:rPr>
    </w:lvl>
    <w:lvl w:ilvl="7">
      <w:start w:val="1"/>
      <w:numFmt w:val="decimal"/>
      <w:lvlText w:val="%8."/>
      <w:lvlJc w:val="left"/>
      <w:pPr>
        <w:tabs>
          <w:tab w:val="num" w:pos="3240"/>
        </w:tabs>
        <w:ind w:left="3240" w:hanging="360"/>
      </w:pPr>
      <w:rPr>
        <w:rFonts w:ascii="Times New Roman" w:hAnsi="Times New Roman" w:cs="Times New Roman"/>
        <w:bCs/>
        <w:spacing w:val="-3"/>
        <w:sz w:val="28"/>
        <w:szCs w:val="28"/>
        <w:lang w:eastAsia="ru-RU"/>
      </w:rPr>
    </w:lvl>
    <w:lvl w:ilvl="8">
      <w:start w:val="1"/>
      <w:numFmt w:val="decimal"/>
      <w:lvlText w:val="%9."/>
      <w:lvlJc w:val="left"/>
      <w:pPr>
        <w:tabs>
          <w:tab w:val="num" w:pos="3600"/>
        </w:tabs>
        <w:ind w:left="3600" w:hanging="360"/>
      </w:pPr>
      <w:rPr>
        <w:rFonts w:ascii="Times New Roman" w:hAnsi="Times New Roman" w:cs="Times New Roman"/>
        <w:bCs/>
        <w:spacing w:val="-3"/>
        <w:sz w:val="28"/>
        <w:szCs w:val="28"/>
        <w:lang w:eastAsia="ru-RU"/>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30377A31"/>
    <w:multiLevelType w:val="hybridMultilevel"/>
    <w:tmpl w:val="AF7242C4"/>
    <w:lvl w:ilvl="0" w:tplc="344C9912">
      <w:start w:val="1"/>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12">
    <w:nsid w:val="3FD6300D"/>
    <w:multiLevelType w:val="hybridMultilevel"/>
    <w:tmpl w:val="F0B030A2"/>
    <w:lvl w:ilvl="0" w:tplc="1DA6C27E">
      <w:start w:val="1"/>
      <w:numFmt w:val="decimal"/>
      <w:lvlText w:val="%1."/>
      <w:lvlJc w:val="left"/>
      <w:pPr>
        <w:ind w:left="179" w:hanging="395"/>
      </w:pPr>
      <w:rPr>
        <w:rFonts w:cs="Times New Roman"/>
        <w:w w:val="89"/>
      </w:rPr>
    </w:lvl>
    <w:lvl w:ilvl="1" w:tplc="DA580470">
      <w:start w:val="1"/>
      <w:numFmt w:val="decimal"/>
      <w:lvlText w:val="%2."/>
      <w:lvlJc w:val="left"/>
      <w:pPr>
        <w:ind w:left="4095" w:hanging="281"/>
      </w:pPr>
      <w:rPr>
        <w:rFonts w:cs="Times New Roman"/>
        <w:spacing w:val="-1"/>
        <w:w w:val="99"/>
      </w:rPr>
    </w:lvl>
    <w:lvl w:ilvl="2" w:tplc="B36A92F4">
      <w:numFmt w:val="none"/>
      <w:lvlText w:val=""/>
      <w:lvlJc w:val="left"/>
      <w:pPr>
        <w:tabs>
          <w:tab w:val="num" w:pos="360"/>
        </w:tabs>
        <w:ind w:left="0" w:firstLine="0"/>
      </w:pPr>
    </w:lvl>
    <w:lvl w:ilvl="3" w:tplc="23F832DC">
      <w:numFmt w:val="bullet"/>
      <w:lvlText w:val="•"/>
      <w:lvlJc w:val="left"/>
      <w:pPr>
        <w:ind w:left="4902" w:hanging="758"/>
      </w:pPr>
    </w:lvl>
    <w:lvl w:ilvl="4" w:tplc="9842BEE2">
      <w:numFmt w:val="bullet"/>
      <w:lvlText w:val="•"/>
      <w:lvlJc w:val="left"/>
      <w:pPr>
        <w:ind w:left="5705" w:hanging="758"/>
      </w:pPr>
    </w:lvl>
    <w:lvl w:ilvl="5" w:tplc="994A5A36">
      <w:numFmt w:val="bullet"/>
      <w:lvlText w:val="•"/>
      <w:lvlJc w:val="left"/>
      <w:pPr>
        <w:ind w:left="6507" w:hanging="758"/>
      </w:pPr>
    </w:lvl>
    <w:lvl w:ilvl="6" w:tplc="276A86F4">
      <w:numFmt w:val="bullet"/>
      <w:lvlText w:val="•"/>
      <w:lvlJc w:val="left"/>
      <w:pPr>
        <w:ind w:left="7310" w:hanging="758"/>
      </w:pPr>
    </w:lvl>
    <w:lvl w:ilvl="7" w:tplc="E342F494">
      <w:numFmt w:val="bullet"/>
      <w:lvlText w:val="•"/>
      <w:lvlJc w:val="left"/>
      <w:pPr>
        <w:ind w:left="8112" w:hanging="758"/>
      </w:pPr>
    </w:lvl>
    <w:lvl w:ilvl="8" w:tplc="6D1C5288">
      <w:numFmt w:val="bullet"/>
      <w:lvlText w:val="•"/>
      <w:lvlJc w:val="left"/>
      <w:pPr>
        <w:ind w:left="8915" w:hanging="758"/>
      </w:pPr>
    </w:lvl>
  </w:abstractNum>
  <w:abstractNum w:abstractNumId="13">
    <w:nsid w:val="3FD64686"/>
    <w:multiLevelType w:val="hybridMultilevel"/>
    <w:tmpl w:val="CD8603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756B45"/>
    <w:multiLevelType w:val="hybridMultilevel"/>
    <w:tmpl w:val="E384EC06"/>
    <w:lvl w:ilvl="0" w:tplc="0419000F">
      <w:start w:val="1"/>
      <w:numFmt w:val="decimal"/>
      <w:lvlText w:val="%1."/>
      <w:lvlJc w:val="left"/>
      <w:pPr>
        <w:tabs>
          <w:tab w:val="num" w:pos="1380"/>
        </w:tabs>
        <w:ind w:left="1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2703659"/>
    <w:multiLevelType w:val="hybridMultilevel"/>
    <w:tmpl w:val="5C42B484"/>
    <w:lvl w:ilvl="0" w:tplc="0419000F">
      <w:start w:val="1"/>
      <w:numFmt w:val="decimal"/>
      <w:lvlText w:val="%1."/>
      <w:lvlJc w:val="left"/>
      <w:pPr>
        <w:tabs>
          <w:tab w:val="num" w:pos="1380"/>
        </w:tabs>
        <w:ind w:left="1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440B"/>
    <w:rsid w:val="0020320C"/>
    <w:rsid w:val="00213430"/>
    <w:rsid w:val="00375AE6"/>
    <w:rsid w:val="009F5B95"/>
    <w:rsid w:val="00C46C47"/>
    <w:rsid w:val="00E26BB3"/>
    <w:rsid w:val="00FA4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AE6"/>
  </w:style>
  <w:style w:type="paragraph" w:styleId="1">
    <w:name w:val="heading 1"/>
    <w:basedOn w:val="a"/>
    <w:next w:val="a0"/>
    <w:link w:val="10"/>
    <w:qFormat/>
    <w:rsid w:val="00C46C47"/>
    <w:pPr>
      <w:keepNext/>
      <w:keepLines/>
      <w:numPr>
        <w:numId w:val="1"/>
      </w:numPr>
      <w:suppressAutoHyphens/>
      <w:spacing w:before="480" w:after="0"/>
      <w:outlineLvl w:val="0"/>
    </w:pPr>
    <w:rPr>
      <w:rFonts w:ascii="Cambria" w:eastAsia="Calibri" w:hAnsi="Cambria" w:cs="Cambria"/>
      <w:b/>
      <w:color w:val="365F91"/>
      <w:sz w:val="28"/>
      <w:szCs w:val="20"/>
    </w:rPr>
  </w:style>
  <w:style w:type="paragraph" w:styleId="2">
    <w:name w:val="heading 2"/>
    <w:basedOn w:val="a1"/>
    <w:next w:val="a0"/>
    <w:link w:val="20"/>
    <w:qFormat/>
    <w:rsid w:val="00C46C47"/>
    <w:pPr>
      <w:numPr>
        <w:ilvl w:val="1"/>
        <w:numId w:val="1"/>
      </w:numPr>
      <w:outlineLvl w:val="1"/>
    </w:pPr>
    <w:rPr>
      <w:b/>
      <w:bCs/>
      <w:i/>
      <w:iCs/>
    </w:rPr>
  </w:style>
  <w:style w:type="paragraph" w:styleId="3">
    <w:name w:val="heading 3"/>
    <w:basedOn w:val="a1"/>
    <w:next w:val="a0"/>
    <w:link w:val="30"/>
    <w:qFormat/>
    <w:rsid w:val="00C46C47"/>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nhideWhenUsed/>
    <w:rsid w:val="00FA440B"/>
    <w:pPr>
      <w:widowControl w:val="0"/>
      <w:autoSpaceDE w:val="0"/>
      <w:autoSpaceDN w:val="0"/>
      <w:spacing w:after="0" w:line="240" w:lineRule="auto"/>
    </w:pPr>
    <w:rPr>
      <w:rFonts w:ascii="Times New Roman" w:eastAsia="Calibri" w:hAnsi="Times New Roman" w:cs="Times New Roman"/>
      <w:sz w:val="28"/>
      <w:szCs w:val="28"/>
      <w:lang w:eastAsia="en-US"/>
    </w:rPr>
  </w:style>
  <w:style w:type="character" w:customStyle="1" w:styleId="a5">
    <w:name w:val="Основной текст Знак"/>
    <w:basedOn w:val="a2"/>
    <w:link w:val="a0"/>
    <w:rsid w:val="00FA440B"/>
    <w:rPr>
      <w:rFonts w:ascii="Times New Roman" w:eastAsia="Calibri" w:hAnsi="Times New Roman" w:cs="Times New Roman"/>
      <w:sz w:val="28"/>
      <w:szCs w:val="28"/>
      <w:lang w:eastAsia="en-US"/>
    </w:rPr>
  </w:style>
  <w:style w:type="paragraph" w:styleId="21">
    <w:name w:val="Body Text Indent 2"/>
    <w:basedOn w:val="a"/>
    <w:link w:val="22"/>
    <w:semiHidden/>
    <w:unhideWhenUsed/>
    <w:rsid w:val="00FA440B"/>
    <w:pPr>
      <w:widowControl w:val="0"/>
      <w:autoSpaceDE w:val="0"/>
      <w:autoSpaceDN w:val="0"/>
      <w:spacing w:after="120" w:line="480" w:lineRule="auto"/>
      <w:ind w:left="283"/>
    </w:pPr>
    <w:rPr>
      <w:rFonts w:ascii="Times New Roman" w:eastAsia="Calibri" w:hAnsi="Times New Roman" w:cs="Times New Roman"/>
      <w:lang w:eastAsia="en-US"/>
    </w:rPr>
  </w:style>
  <w:style w:type="character" w:customStyle="1" w:styleId="22">
    <w:name w:val="Основной текст с отступом 2 Знак"/>
    <w:basedOn w:val="a2"/>
    <w:link w:val="21"/>
    <w:rsid w:val="00FA440B"/>
    <w:rPr>
      <w:rFonts w:ascii="Times New Roman" w:eastAsia="Calibri" w:hAnsi="Times New Roman" w:cs="Times New Roman"/>
      <w:lang w:eastAsia="en-US"/>
    </w:rPr>
  </w:style>
  <w:style w:type="paragraph" w:customStyle="1" w:styleId="11">
    <w:name w:val="Абзац списка1"/>
    <w:basedOn w:val="a"/>
    <w:rsid w:val="00FA440B"/>
    <w:pPr>
      <w:widowControl w:val="0"/>
      <w:autoSpaceDE w:val="0"/>
      <w:autoSpaceDN w:val="0"/>
      <w:spacing w:after="0" w:line="240" w:lineRule="auto"/>
      <w:ind w:left="148" w:firstLine="201"/>
      <w:jc w:val="both"/>
    </w:pPr>
    <w:rPr>
      <w:rFonts w:ascii="Times New Roman" w:eastAsia="Calibri" w:hAnsi="Times New Roman" w:cs="Times New Roman"/>
      <w:lang w:eastAsia="en-US"/>
    </w:rPr>
  </w:style>
  <w:style w:type="paragraph" w:customStyle="1" w:styleId="pboth">
    <w:name w:val="pboth"/>
    <w:basedOn w:val="a"/>
    <w:rsid w:val="00FA44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C46C47"/>
    <w:pPr>
      <w:widowControl w:val="0"/>
      <w:suppressLineNumbers/>
      <w:suppressAutoHyphens/>
      <w:spacing w:after="0" w:line="240" w:lineRule="auto"/>
    </w:pPr>
    <w:rPr>
      <w:rFonts w:ascii="Times New Roman" w:eastAsia="Tahoma" w:hAnsi="Times New Roman" w:cs="Times New Roman"/>
      <w:sz w:val="24"/>
      <w:szCs w:val="24"/>
      <w:lang w:eastAsia="zh-CN"/>
    </w:rPr>
  </w:style>
  <w:style w:type="paragraph" w:styleId="a7">
    <w:name w:val="List Paragraph"/>
    <w:basedOn w:val="a"/>
    <w:qFormat/>
    <w:rsid w:val="00C46C47"/>
    <w:pPr>
      <w:ind w:left="720"/>
      <w:contextualSpacing/>
    </w:pPr>
  </w:style>
  <w:style w:type="paragraph" w:styleId="a8">
    <w:name w:val="No Spacing"/>
    <w:qFormat/>
    <w:rsid w:val="00C46C47"/>
    <w:pPr>
      <w:spacing w:after="0" w:line="240" w:lineRule="auto"/>
    </w:pPr>
    <w:rPr>
      <w:rFonts w:ascii="Calibri" w:eastAsia="Calibri" w:hAnsi="Calibri" w:cs="Times New Roman"/>
      <w:lang w:eastAsia="en-US"/>
    </w:rPr>
  </w:style>
  <w:style w:type="character" w:customStyle="1" w:styleId="10">
    <w:name w:val="Заголовок 1 Знак"/>
    <w:basedOn w:val="a2"/>
    <w:link w:val="1"/>
    <w:rsid w:val="00C46C47"/>
    <w:rPr>
      <w:rFonts w:ascii="Cambria" w:eastAsia="Calibri" w:hAnsi="Cambria" w:cs="Cambria"/>
      <w:b/>
      <w:color w:val="365F91"/>
      <w:sz w:val="28"/>
      <w:szCs w:val="20"/>
    </w:rPr>
  </w:style>
  <w:style w:type="character" w:customStyle="1" w:styleId="20">
    <w:name w:val="Заголовок 2 Знак"/>
    <w:basedOn w:val="a2"/>
    <w:link w:val="2"/>
    <w:rsid w:val="00C46C47"/>
    <w:rPr>
      <w:rFonts w:ascii="Arial" w:eastAsia="Microsoft YaHei" w:hAnsi="Arial" w:cs="Arial"/>
      <w:b/>
      <w:bCs/>
      <w:i/>
      <w:iCs/>
      <w:sz w:val="28"/>
      <w:szCs w:val="28"/>
      <w:lang w:eastAsia="en-US"/>
    </w:rPr>
  </w:style>
  <w:style w:type="character" w:customStyle="1" w:styleId="30">
    <w:name w:val="Заголовок 3 Знак"/>
    <w:basedOn w:val="a2"/>
    <w:link w:val="3"/>
    <w:rsid w:val="00C46C47"/>
    <w:rPr>
      <w:rFonts w:ascii="Arial" w:eastAsia="Microsoft YaHei" w:hAnsi="Arial" w:cs="Arial"/>
      <w:b/>
      <w:bCs/>
      <w:sz w:val="28"/>
      <w:szCs w:val="28"/>
      <w:lang w:eastAsia="en-US"/>
    </w:rPr>
  </w:style>
  <w:style w:type="character" w:customStyle="1" w:styleId="WW8Num1z0">
    <w:name w:val="WW8Num1z0"/>
    <w:rsid w:val="00C46C47"/>
  </w:style>
  <w:style w:type="character" w:customStyle="1" w:styleId="WW8Num1z1">
    <w:name w:val="WW8Num1z1"/>
    <w:rsid w:val="00C46C47"/>
  </w:style>
  <w:style w:type="character" w:customStyle="1" w:styleId="WW8Num1z2">
    <w:name w:val="WW8Num1z2"/>
    <w:rsid w:val="00C46C47"/>
  </w:style>
  <w:style w:type="character" w:customStyle="1" w:styleId="WW8Num1z3">
    <w:name w:val="WW8Num1z3"/>
    <w:rsid w:val="00C46C47"/>
  </w:style>
  <w:style w:type="character" w:customStyle="1" w:styleId="WW8Num1z4">
    <w:name w:val="WW8Num1z4"/>
    <w:rsid w:val="00C46C47"/>
  </w:style>
  <w:style w:type="character" w:customStyle="1" w:styleId="WW8Num1z5">
    <w:name w:val="WW8Num1z5"/>
    <w:rsid w:val="00C46C47"/>
  </w:style>
  <w:style w:type="character" w:customStyle="1" w:styleId="WW8Num1z6">
    <w:name w:val="WW8Num1z6"/>
    <w:rsid w:val="00C46C47"/>
  </w:style>
  <w:style w:type="character" w:customStyle="1" w:styleId="WW8Num1z7">
    <w:name w:val="WW8Num1z7"/>
    <w:rsid w:val="00C46C47"/>
  </w:style>
  <w:style w:type="character" w:customStyle="1" w:styleId="WW8Num1z8">
    <w:name w:val="WW8Num1z8"/>
    <w:rsid w:val="00C46C47"/>
  </w:style>
  <w:style w:type="character" w:customStyle="1" w:styleId="WW8Num2z0">
    <w:name w:val="WW8Num2z0"/>
    <w:rsid w:val="00C46C47"/>
    <w:rPr>
      <w:rFonts w:ascii="Times New Roman" w:eastAsia="Times New Roman" w:hAnsi="Times New Roman" w:cs="Symbol"/>
      <w:b/>
      <w:bCs/>
      <w:spacing w:val="2"/>
      <w:sz w:val="28"/>
      <w:szCs w:val="28"/>
      <w:lang w:eastAsia="ru-RU"/>
    </w:rPr>
  </w:style>
  <w:style w:type="character" w:customStyle="1" w:styleId="WW8Num3z0">
    <w:name w:val="WW8Num3z0"/>
    <w:rsid w:val="00C46C47"/>
    <w:rPr>
      <w:rFonts w:ascii="Symbol" w:hAnsi="Symbol" w:cs="OpenSymbol"/>
      <w:spacing w:val="-3"/>
      <w:sz w:val="28"/>
      <w:szCs w:val="28"/>
      <w:shd w:val="clear" w:color="auto" w:fill="auto"/>
      <w:lang w:eastAsia="ru-RU"/>
    </w:rPr>
  </w:style>
  <w:style w:type="character" w:customStyle="1" w:styleId="WW8Num3z1">
    <w:name w:val="WW8Num3z1"/>
    <w:rsid w:val="00C46C47"/>
    <w:rPr>
      <w:rFonts w:ascii="OpenSymbol" w:hAnsi="OpenSymbol" w:cs="OpenSymbol"/>
    </w:rPr>
  </w:style>
  <w:style w:type="character" w:customStyle="1" w:styleId="WW8Num4z0">
    <w:name w:val="WW8Num4z0"/>
    <w:rsid w:val="00C46C47"/>
  </w:style>
  <w:style w:type="character" w:customStyle="1" w:styleId="WW8Num4z1">
    <w:name w:val="WW8Num4z1"/>
    <w:rsid w:val="00C46C47"/>
  </w:style>
  <w:style w:type="character" w:customStyle="1" w:styleId="WW8Num4z2">
    <w:name w:val="WW8Num4z2"/>
    <w:rsid w:val="00C46C47"/>
    <w:rPr>
      <w:rFonts w:ascii="Times New Roman" w:hAnsi="Times New Roman" w:cs="Times New Roman"/>
      <w:b/>
      <w:bCs/>
      <w:sz w:val="28"/>
      <w:szCs w:val="28"/>
    </w:rPr>
  </w:style>
  <w:style w:type="character" w:customStyle="1" w:styleId="WW8Num4z3">
    <w:name w:val="WW8Num4z3"/>
    <w:rsid w:val="00C46C47"/>
  </w:style>
  <w:style w:type="character" w:customStyle="1" w:styleId="WW8Num4z4">
    <w:name w:val="WW8Num4z4"/>
    <w:rsid w:val="00C46C47"/>
  </w:style>
  <w:style w:type="character" w:customStyle="1" w:styleId="WW8Num4z5">
    <w:name w:val="WW8Num4z5"/>
    <w:rsid w:val="00C46C47"/>
  </w:style>
  <w:style w:type="character" w:customStyle="1" w:styleId="WW8Num4z6">
    <w:name w:val="WW8Num4z6"/>
    <w:rsid w:val="00C46C47"/>
  </w:style>
  <w:style w:type="character" w:customStyle="1" w:styleId="WW8Num4z7">
    <w:name w:val="WW8Num4z7"/>
    <w:rsid w:val="00C46C47"/>
  </w:style>
  <w:style w:type="character" w:customStyle="1" w:styleId="WW8Num4z8">
    <w:name w:val="WW8Num4z8"/>
    <w:rsid w:val="00C46C47"/>
  </w:style>
  <w:style w:type="character" w:customStyle="1" w:styleId="WW8Num5z0">
    <w:name w:val="WW8Num5z0"/>
    <w:rsid w:val="00C46C47"/>
    <w:rPr>
      <w:rFonts w:ascii="Times New Roman" w:hAnsi="Times New Roman" w:cs="Times New Roman"/>
      <w:sz w:val="28"/>
      <w:szCs w:val="28"/>
    </w:rPr>
  </w:style>
  <w:style w:type="character" w:customStyle="1" w:styleId="WW8Num5z1">
    <w:name w:val="WW8Num5z1"/>
    <w:rsid w:val="00C46C47"/>
    <w:rPr>
      <w:rFonts w:cs="Times New Roman"/>
      <w:b/>
    </w:rPr>
  </w:style>
  <w:style w:type="character" w:customStyle="1" w:styleId="WW8Num5z2">
    <w:name w:val="WW8Num5z2"/>
    <w:rsid w:val="00C46C47"/>
    <w:rPr>
      <w:rFonts w:cs="Times New Roman"/>
    </w:rPr>
  </w:style>
  <w:style w:type="character" w:customStyle="1" w:styleId="WW8Num6z0">
    <w:name w:val="WW8Num6z0"/>
    <w:rsid w:val="00C46C47"/>
    <w:rPr>
      <w:rFonts w:ascii="Times New Roman" w:hAnsi="Times New Roman" w:cs="Times New Roman"/>
      <w:spacing w:val="-3"/>
      <w:sz w:val="28"/>
      <w:szCs w:val="28"/>
      <w:lang w:eastAsia="ru-RU"/>
    </w:rPr>
  </w:style>
  <w:style w:type="character" w:customStyle="1" w:styleId="WW8Num7z0">
    <w:name w:val="WW8Num7z0"/>
    <w:rsid w:val="00C46C47"/>
  </w:style>
  <w:style w:type="character" w:customStyle="1" w:styleId="WW8Num7z1">
    <w:name w:val="WW8Num7z1"/>
    <w:rsid w:val="00C46C47"/>
  </w:style>
  <w:style w:type="character" w:customStyle="1" w:styleId="WW8Num7z2">
    <w:name w:val="WW8Num7z2"/>
    <w:rsid w:val="00C46C47"/>
  </w:style>
  <w:style w:type="character" w:customStyle="1" w:styleId="WW8Num7z3">
    <w:name w:val="WW8Num7z3"/>
    <w:rsid w:val="00C46C47"/>
  </w:style>
  <w:style w:type="character" w:customStyle="1" w:styleId="WW8Num7z4">
    <w:name w:val="WW8Num7z4"/>
    <w:rsid w:val="00C46C47"/>
  </w:style>
  <w:style w:type="character" w:customStyle="1" w:styleId="WW8Num7z5">
    <w:name w:val="WW8Num7z5"/>
    <w:rsid w:val="00C46C47"/>
  </w:style>
  <w:style w:type="character" w:customStyle="1" w:styleId="WW8Num7z6">
    <w:name w:val="WW8Num7z6"/>
    <w:rsid w:val="00C46C47"/>
  </w:style>
  <w:style w:type="character" w:customStyle="1" w:styleId="WW8Num7z7">
    <w:name w:val="WW8Num7z7"/>
    <w:rsid w:val="00C46C47"/>
  </w:style>
  <w:style w:type="character" w:customStyle="1" w:styleId="WW8Num7z8">
    <w:name w:val="WW8Num7z8"/>
    <w:rsid w:val="00C46C47"/>
  </w:style>
  <w:style w:type="character" w:customStyle="1" w:styleId="WW8Num8z0">
    <w:name w:val="WW8Num8z0"/>
    <w:rsid w:val="00C46C47"/>
    <w:rPr>
      <w:rFonts w:ascii="Symbol" w:hAnsi="Symbol" w:cs="OpenSymbol"/>
    </w:rPr>
  </w:style>
  <w:style w:type="character" w:customStyle="1" w:styleId="WW8Num9z0">
    <w:name w:val="WW8Num9z0"/>
    <w:rsid w:val="00C46C47"/>
    <w:rPr>
      <w:rFonts w:ascii="Symbol" w:hAnsi="Symbol" w:cs="OpenSymbol"/>
    </w:rPr>
  </w:style>
  <w:style w:type="character" w:customStyle="1" w:styleId="WW8Num10z0">
    <w:name w:val="WW8Num10z0"/>
    <w:rsid w:val="00C46C47"/>
    <w:rPr>
      <w:rFonts w:ascii="Times New Roman" w:hAnsi="Times New Roman" w:cs="Times New Roman"/>
      <w:bCs/>
      <w:spacing w:val="-3"/>
      <w:sz w:val="28"/>
      <w:szCs w:val="28"/>
      <w:lang w:eastAsia="ru-RU"/>
    </w:rPr>
  </w:style>
  <w:style w:type="character" w:customStyle="1" w:styleId="WW8Num11z0">
    <w:name w:val="WW8Num11z0"/>
    <w:rsid w:val="00C46C47"/>
    <w:rPr>
      <w:rFonts w:ascii="Symbol" w:hAnsi="Symbol" w:cs="OpenSymbol"/>
    </w:rPr>
  </w:style>
  <w:style w:type="character" w:customStyle="1" w:styleId="DefaultParagraphFont">
    <w:name w:val="Default Paragraph Font"/>
    <w:rsid w:val="00C46C47"/>
  </w:style>
  <w:style w:type="character" w:customStyle="1" w:styleId="a9">
    <w:name w:val="Без интервала Знак"/>
    <w:rsid w:val="00C46C47"/>
    <w:rPr>
      <w:rFonts w:eastAsia="Times New Roman"/>
      <w:sz w:val="22"/>
      <w:lang w:val="ru-RU" w:eastAsia="ru-RU"/>
    </w:rPr>
  </w:style>
  <w:style w:type="character" w:customStyle="1" w:styleId="aa">
    <w:name w:val="Текст выноски Знак"/>
    <w:rsid w:val="00C46C47"/>
    <w:rPr>
      <w:rFonts w:ascii="Tahoma" w:hAnsi="Tahoma" w:cs="Times New Roman"/>
      <w:sz w:val="16"/>
    </w:rPr>
  </w:style>
  <w:style w:type="character" w:styleId="ab">
    <w:name w:val="Strong"/>
    <w:qFormat/>
    <w:rsid w:val="00C46C47"/>
    <w:rPr>
      <w:rFonts w:cs="Times New Roman"/>
      <w:b/>
      <w:bCs/>
    </w:rPr>
  </w:style>
  <w:style w:type="character" w:customStyle="1" w:styleId="apple-converted-space">
    <w:name w:val="apple-converted-space"/>
    <w:rsid w:val="00C46C47"/>
  </w:style>
  <w:style w:type="character" w:customStyle="1" w:styleId="ac">
    <w:name w:val="Верхний колонтитул Знак"/>
    <w:rsid w:val="00C46C47"/>
    <w:rPr>
      <w:rFonts w:cs="Times New Roman"/>
    </w:rPr>
  </w:style>
  <w:style w:type="character" w:customStyle="1" w:styleId="ad">
    <w:name w:val="Нижний колонтитул Знак"/>
    <w:rsid w:val="00C46C47"/>
    <w:rPr>
      <w:rFonts w:cs="Times New Roman"/>
    </w:rPr>
  </w:style>
  <w:style w:type="character" w:customStyle="1" w:styleId="apple-style-span">
    <w:name w:val="apple-style-span"/>
    <w:rsid w:val="00C46C47"/>
  </w:style>
  <w:style w:type="character" w:styleId="ae">
    <w:name w:val="Hyperlink"/>
    <w:rsid w:val="00C46C47"/>
    <w:rPr>
      <w:rFonts w:cs="Times New Roman"/>
      <w:color w:val="0000FF"/>
      <w:u w:val="single"/>
      <w:lang/>
    </w:rPr>
  </w:style>
  <w:style w:type="character" w:customStyle="1" w:styleId="s2">
    <w:name w:val="s2"/>
    <w:rsid w:val="00C46C47"/>
  </w:style>
  <w:style w:type="character" w:customStyle="1" w:styleId="s3">
    <w:name w:val="s3"/>
    <w:rsid w:val="00C46C47"/>
  </w:style>
  <w:style w:type="character" w:customStyle="1" w:styleId="s4">
    <w:name w:val="s4"/>
    <w:rsid w:val="00C46C47"/>
  </w:style>
  <w:style w:type="character" w:customStyle="1" w:styleId="BodyTextChar">
    <w:name w:val="Body Text Char"/>
    <w:rsid w:val="00C46C47"/>
    <w:rPr>
      <w:sz w:val="24"/>
    </w:rPr>
  </w:style>
  <w:style w:type="character" w:customStyle="1" w:styleId="12">
    <w:name w:val="Основной текст Знак1"/>
    <w:rsid w:val="00C46C47"/>
  </w:style>
  <w:style w:type="character" w:customStyle="1" w:styleId="af">
    <w:name w:val="Основной текст с отступом Знак"/>
    <w:rsid w:val="00C46C47"/>
    <w:rPr>
      <w:rFonts w:ascii="Times New Roman" w:hAnsi="Times New Roman" w:cs="Times New Roman"/>
      <w:sz w:val="24"/>
      <w:lang w:eastAsia="ru-RU"/>
    </w:rPr>
  </w:style>
  <w:style w:type="character" w:styleId="af0">
    <w:name w:val="Emphasis"/>
    <w:qFormat/>
    <w:rsid w:val="00C46C47"/>
    <w:rPr>
      <w:rFonts w:cs="Times New Roman"/>
      <w:i/>
      <w:iCs/>
    </w:rPr>
  </w:style>
  <w:style w:type="character" w:customStyle="1" w:styleId="SubtleEmphasis">
    <w:name w:val="Subtle Emphasis"/>
    <w:rsid w:val="00C46C47"/>
    <w:rPr>
      <w:rFonts w:cs="Times New Roman"/>
      <w:i/>
      <w:color w:val="808080"/>
    </w:rPr>
  </w:style>
  <w:style w:type="character" w:customStyle="1" w:styleId="FontStyle74">
    <w:name w:val="Font Style74"/>
    <w:rsid w:val="00C46C47"/>
    <w:rPr>
      <w:rFonts w:ascii="Times New Roman" w:hAnsi="Times New Roman" w:cs="Times New Roman"/>
      <w:sz w:val="26"/>
      <w:szCs w:val="26"/>
    </w:rPr>
  </w:style>
  <w:style w:type="character" w:customStyle="1" w:styleId="ListLabel1">
    <w:name w:val="ListLabel 1"/>
    <w:rsid w:val="00C46C47"/>
    <w:rPr>
      <w:rFonts w:cs="Times New Roman"/>
    </w:rPr>
  </w:style>
  <w:style w:type="character" w:customStyle="1" w:styleId="ListLabel2">
    <w:name w:val="ListLabel 2"/>
    <w:rsid w:val="00C46C47"/>
    <w:rPr>
      <w:rFonts w:eastAsia="Times New Roman" w:cs="Times New Roman"/>
    </w:rPr>
  </w:style>
  <w:style w:type="character" w:customStyle="1" w:styleId="ListLabel3">
    <w:name w:val="ListLabel 3"/>
    <w:rsid w:val="00C46C47"/>
    <w:rPr>
      <w:rFonts w:cs="Times New Roman"/>
      <w:b/>
    </w:rPr>
  </w:style>
  <w:style w:type="character" w:customStyle="1" w:styleId="ListLabel4">
    <w:name w:val="ListLabel 4"/>
    <w:rsid w:val="00C46C47"/>
    <w:rPr>
      <w:rFonts w:cs="Times New Roman"/>
      <w:color w:val="000000"/>
    </w:rPr>
  </w:style>
  <w:style w:type="character" w:customStyle="1" w:styleId="ListLabel5">
    <w:name w:val="ListLabel 5"/>
    <w:rsid w:val="00C46C47"/>
    <w:rPr>
      <w:sz w:val="20"/>
    </w:rPr>
  </w:style>
  <w:style w:type="character" w:customStyle="1" w:styleId="23">
    <w:name w:val="Основной шрифт абзаца2"/>
    <w:rsid w:val="00C46C47"/>
  </w:style>
  <w:style w:type="character" w:customStyle="1" w:styleId="13">
    <w:name w:val="Строгий1"/>
    <w:rsid w:val="00C46C47"/>
    <w:rPr>
      <w:rFonts w:ascii="Times New Roman" w:hAnsi="Times New Roman" w:cs="Times New Roman"/>
      <w:b/>
      <w:bCs/>
    </w:rPr>
  </w:style>
  <w:style w:type="character" w:customStyle="1" w:styleId="af1">
    <w:name w:val="Символ нумерации"/>
    <w:rsid w:val="00C46C47"/>
    <w:rPr>
      <w:rFonts w:ascii="Times New Roman" w:hAnsi="Times New Roman" w:cs="Times New Roman"/>
      <w:sz w:val="28"/>
      <w:szCs w:val="28"/>
    </w:rPr>
  </w:style>
  <w:style w:type="character" w:customStyle="1" w:styleId="af2">
    <w:name w:val="Маркеры списка"/>
    <w:rsid w:val="00C46C47"/>
    <w:rPr>
      <w:rFonts w:ascii="OpenSymbol" w:eastAsia="OpenSymbol" w:hAnsi="OpenSymbol" w:cs="OpenSymbol"/>
    </w:rPr>
  </w:style>
  <w:style w:type="character" w:customStyle="1" w:styleId="WWCharLFO6LVL1">
    <w:name w:val="WW_CharLFO6LVL1"/>
    <w:rsid w:val="00C46C47"/>
    <w:rPr>
      <w:rFonts w:ascii="Symbol" w:hAnsi="Symbol" w:cs="OpenSymbol"/>
    </w:rPr>
  </w:style>
  <w:style w:type="character" w:customStyle="1" w:styleId="WWCharLFO6LVL2">
    <w:name w:val="WW_CharLFO6LVL2"/>
    <w:rsid w:val="00C46C47"/>
    <w:rPr>
      <w:rFonts w:ascii="OpenSymbol" w:hAnsi="OpenSymbol" w:cs="OpenSymbol"/>
    </w:rPr>
  </w:style>
  <w:style w:type="character" w:customStyle="1" w:styleId="WWCharLFO6LVL3">
    <w:name w:val="WW_CharLFO6LVL3"/>
    <w:rsid w:val="00C46C47"/>
    <w:rPr>
      <w:rFonts w:ascii="OpenSymbol" w:hAnsi="OpenSymbol" w:cs="OpenSymbol"/>
    </w:rPr>
  </w:style>
  <w:style w:type="character" w:customStyle="1" w:styleId="WWCharLFO6LVL4">
    <w:name w:val="WW_CharLFO6LVL4"/>
    <w:rsid w:val="00C46C47"/>
    <w:rPr>
      <w:rFonts w:ascii="Symbol" w:hAnsi="Symbol" w:cs="OpenSymbol"/>
    </w:rPr>
  </w:style>
  <w:style w:type="character" w:customStyle="1" w:styleId="WWCharLFO6LVL5">
    <w:name w:val="WW_CharLFO6LVL5"/>
    <w:rsid w:val="00C46C47"/>
    <w:rPr>
      <w:rFonts w:ascii="OpenSymbol" w:hAnsi="OpenSymbol" w:cs="OpenSymbol"/>
    </w:rPr>
  </w:style>
  <w:style w:type="character" w:customStyle="1" w:styleId="WWCharLFO6LVL6">
    <w:name w:val="WW_CharLFO6LVL6"/>
    <w:rsid w:val="00C46C47"/>
    <w:rPr>
      <w:rFonts w:ascii="OpenSymbol" w:hAnsi="OpenSymbol" w:cs="OpenSymbol"/>
    </w:rPr>
  </w:style>
  <w:style w:type="character" w:customStyle="1" w:styleId="WWCharLFO6LVL7">
    <w:name w:val="WW_CharLFO6LVL7"/>
    <w:rsid w:val="00C46C47"/>
    <w:rPr>
      <w:rFonts w:ascii="Symbol" w:hAnsi="Symbol" w:cs="OpenSymbol"/>
    </w:rPr>
  </w:style>
  <w:style w:type="character" w:customStyle="1" w:styleId="WWCharLFO6LVL8">
    <w:name w:val="WW_CharLFO6LVL8"/>
    <w:rsid w:val="00C46C47"/>
    <w:rPr>
      <w:rFonts w:ascii="OpenSymbol" w:hAnsi="OpenSymbol" w:cs="OpenSymbol"/>
    </w:rPr>
  </w:style>
  <w:style w:type="character" w:customStyle="1" w:styleId="WWCharLFO6LVL9">
    <w:name w:val="WW_CharLFO6LVL9"/>
    <w:rsid w:val="00C46C47"/>
    <w:rPr>
      <w:rFonts w:ascii="OpenSymbol" w:hAnsi="OpenSymbol" w:cs="OpenSymbol"/>
    </w:rPr>
  </w:style>
  <w:style w:type="character" w:customStyle="1" w:styleId="WWCharLFO2LVL1">
    <w:name w:val="WW_CharLFO2LVL1"/>
    <w:rsid w:val="00C46C47"/>
    <w:rPr>
      <w:rFonts w:ascii="Times New Roman" w:hAnsi="Times New Roman" w:cs="Times New Roman"/>
      <w:sz w:val="28"/>
      <w:szCs w:val="28"/>
    </w:rPr>
  </w:style>
  <w:style w:type="character" w:customStyle="1" w:styleId="WWCharLFO2LVL2">
    <w:name w:val="WW_CharLFO2LVL2"/>
    <w:rsid w:val="00C46C47"/>
    <w:rPr>
      <w:rFonts w:cs="Times New Roman"/>
      <w:b/>
    </w:rPr>
  </w:style>
  <w:style w:type="character" w:customStyle="1" w:styleId="WWCharLFO2LVL3">
    <w:name w:val="WW_CharLFO2LVL3"/>
    <w:rsid w:val="00C46C47"/>
    <w:rPr>
      <w:rFonts w:cs="Times New Roman"/>
    </w:rPr>
  </w:style>
  <w:style w:type="character" w:customStyle="1" w:styleId="WWCharLFO2LVL4">
    <w:name w:val="WW_CharLFO2LVL4"/>
    <w:rsid w:val="00C46C47"/>
    <w:rPr>
      <w:rFonts w:cs="Times New Roman"/>
    </w:rPr>
  </w:style>
  <w:style w:type="character" w:customStyle="1" w:styleId="WWCharLFO2LVL5">
    <w:name w:val="WW_CharLFO2LVL5"/>
    <w:rsid w:val="00C46C47"/>
    <w:rPr>
      <w:rFonts w:cs="Times New Roman"/>
    </w:rPr>
  </w:style>
  <w:style w:type="character" w:customStyle="1" w:styleId="WWCharLFO2LVL6">
    <w:name w:val="WW_CharLFO2LVL6"/>
    <w:rsid w:val="00C46C47"/>
    <w:rPr>
      <w:rFonts w:cs="Times New Roman"/>
    </w:rPr>
  </w:style>
  <w:style w:type="character" w:customStyle="1" w:styleId="WWCharLFO2LVL7">
    <w:name w:val="WW_CharLFO2LVL7"/>
    <w:rsid w:val="00C46C47"/>
    <w:rPr>
      <w:rFonts w:cs="Times New Roman"/>
    </w:rPr>
  </w:style>
  <w:style w:type="character" w:customStyle="1" w:styleId="WWCharLFO2LVL8">
    <w:name w:val="WW_CharLFO2LVL8"/>
    <w:rsid w:val="00C46C47"/>
    <w:rPr>
      <w:rFonts w:cs="Times New Roman"/>
    </w:rPr>
  </w:style>
  <w:style w:type="character" w:customStyle="1" w:styleId="WWCharLFO2LVL9">
    <w:name w:val="WW_CharLFO2LVL9"/>
    <w:rsid w:val="00C46C47"/>
    <w:rPr>
      <w:rFonts w:cs="Times New Roman"/>
    </w:rPr>
  </w:style>
  <w:style w:type="character" w:customStyle="1" w:styleId="WWCharLFO10LVL1">
    <w:name w:val="WW_CharLFO10LVL1"/>
    <w:rsid w:val="00C46C47"/>
    <w:rPr>
      <w:rFonts w:ascii="Symbol" w:hAnsi="Symbol" w:cs="OpenSymbol"/>
    </w:rPr>
  </w:style>
  <w:style w:type="character" w:customStyle="1" w:styleId="WWCharLFO10LVL2">
    <w:name w:val="WW_CharLFO10LVL2"/>
    <w:rsid w:val="00C46C47"/>
    <w:rPr>
      <w:rFonts w:ascii="Symbol" w:hAnsi="Symbol" w:cs="OpenSymbol"/>
    </w:rPr>
  </w:style>
  <w:style w:type="character" w:customStyle="1" w:styleId="WWCharLFO10LVL3">
    <w:name w:val="WW_CharLFO10LVL3"/>
    <w:rsid w:val="00C46C47"/>
    <w:rPr>
      <w:rFonts w:ascii="Symbol" w:hAnsi="Symbol" w:cs="OpenSymbol"/>
    </w:rPr>
  </w:style>
  <w:style w:type="character" w:customStyle="1" w:styleId="WWCharLFO10LVL4">
    <w:name w:val="WW_CharLFO10LVL4"/>
    <w:rsid w:val="00C46C47"/>
    <w:rPr>
      <w:rFonts w:ascii="Symbol" w:hAnsi="Symbol" w:cs="OpenSymbol"/>
    </w:rPr>
  </w:style>
  <w:style w:type="character" w:customStyle="1" w:styleId="WWCharLFO10LVL5">
    <w:name w:val="WW_CharLFO10LVL5"/>
    <w:rsid w:val="00C46C47"/>
    <w:rPr>
      <w:rFonts w:ascii="Symbol" w:hAnsi="Symbol" w:cs="OpenSymbol"/>
    </w:rPr>
  </w:style>
  <w:style w:type="character" w:customStyle="1" w:styleId="WWCharLFO10LVL6">
    <w:name w:val="WW_CharLFO10LVL6"/>
    <w:rsid w:val="00C46C47"/>
    <w:rPr>
      <w:rFonts w:ascii="Symbol" w:hAnsi="Symbol" w:cs="OpenSymbol"/>
    </w:rPr>
  </w:style>
  <w:style w:type="character" w:customStyle="1" w:styleId="WWCharLFO10LVL7">
    <w:name w:val="WW_CharLFO10LVL7"/>
    <w:rsid w:val="00C46C47"/>
    <w:rPr>
      <w:rFonts w:ascii="Symbol" w:hAnsi="Symbol" w:cs="OpenSymbol"/>
    </w:rPr>
  </w:style>
  <w:style w:type="character" w:customStyle="1" w:styleId="WWCharLFO10LVL8">
    <w:name w:val="WW_CharLFO10LVL8"/>
    <w:rsid w:val="00C46C47"/>
    <w:rPr>
      <w:rFonts w:ascii="Symbol" w:hAnsi="Symbol" w:cs="OpenSymbol"/>
    </w:rPr>
  </w:style>
  <w:style w:type="character" w:customStyle="1" w:styleId="WWCharLFO10LVL9">
    <w:name w:val="WW_CharLFO10LVL9"/>
    <w:rsid w:val="00C46C47"/>
    <w:rPr>
      <w:rFonts w:ascii="Symbol" w:hAnsi="Symbol" w:cs="OpenSymbol"/>
    </w:rPr>
  </w:style>
  <w:style w:type="character" w:customStyle="1" w:styleId="WWCharLFO12LVL1">
    <w:name w:val="WW_CharLFO12LVL1"/>
    <w:rsid w:val="00C46C47"/>
    <w:rPr>
      <w:rFonts w:ascii="Symbol" w:hAnsi="Symbol" w:cs="OpenSymbol"/>
    </w:rPr>
  </w:style>
  <w:style w:type="character" w:customStyle="1" w:styleId="WWCharLFO12LVL2">
    <w:name w:val="WW_CharLFO12LVL2"/>
    <w:rsid w:val="00C46C47"/>
    <w:rPr>
      <w:rFonts w:ascii="Symbol" w:hAnsi="Symbol" w:cs="OpenSymbol"/>
    </w:rPr>
  </w:style>
  <w:style w:type="character" w:customStyle="1" w:styleId="WWCharLFO12LVL3">
    <w:name w:val="WW_CharLFO12LVL3"/>
    <w:rsid w:val="00C46C47"/>
    <w:rPr>
      <w:rFonts w:ascii="Symbol" w:hAnsi="Symbol" w:cs="OpenSymbol"/>
    </w:rPr>
  </w:style>
  <w:style w:type="character" w:customStyle="1" w:styleId="WWCharLFO12LVL4">
    <w:name w:val="WW_CharLFO12LVL4"/>
    <w:rsid w:val="00C46C47"/>
    <w:rPr>
      <w:rFonts w:ascii="Symbol" w:hAnsi="Symbol" w:cs="OpenSymbol"/>
    </w:rPr>
  </w:style>
  <w:style w:type="character" w:customStyle="1" w:styleId="WWCharLFO12LVL5">
    <w:name w:val="WW_CharLFO12LVL5"/>
    <w:rsid w:val="00C46C47"/>
    <w:rPr>
      <w:rFonts w:ascii="Symbol" w:hAnsi="Symbol" w:cs="OpenSymbol"/>
    </w:rPr>
  </w:style>
  <w:style w:type="character" w:customStyle="1" w:styleId="WWCharLFO12LVL6">
    <w:name w:val="WW_CharLFO12LVL6"/>
    <w:rsid w:val="00C46C47"/>
    <w:rPr>
      <w:rFonts w:ascii="Symbol" w:hAnsi="Symbol" w:cs="OpenSymbol"/>
    </w:rPr>
  </w:style>
  <w:style w:type="character" w:customStyle="1" w:styleId="WWCharLFO12LVL7">
    <w:name w:val="WW_CharLFO12LVL7"/>
    <w:rsid w:val="00C46C47"/>
    <w:rPr>
      <w:rFonts w:ascii="Symbol" w:hAnsi="Symbol" w:cs="OpenSymbol"/>
    </w:rPr>
  </w:style>
  <w:style w:type="character" w:customStyle="1" w:styleId="WWCharLFO12LVL8">
    <w:name w:val="WW_CharLFO12LVL8"/>
    <w:rsid w:val="00C46C47"/>
    <w:rPr>
      <w:rFonts w:ascii="Symbol" w:hAnsi="Symbol" w:cs="OpenSymbol"/>
    </w:rPr>
  </w:style>
  <w:style w:type="character" w:customStyle="1" w:styleId="WWCharLFO12LVL9">
    <w:name w:val="WW_CharLFO12LVL9"/>
    <w:rsid w:val="00C46C47"/>
    <w:rPr>
      <w:rFonts w:ascii="Symbol" w:hAnsi="Symbol" w:cs="OpenSymbol"/>
    </w:rPr>
  </w:style>
  <w:style w:type="character" w:customStyle="1" w:styleId="14">
    <w:name w:val="Основной шрифт абзаца1"/>
    <w:rsid w:val="00C46C47"/>
  </w:style>
  <w:style w:type="paragraph" w:customStyle="1" w:styleId="a1">
    <w:name w:val="Заголовок"/>
    <w:basedOn w:val="a"/>
    <w:next w:val="a0"/>
    <w:rsid w:val="00C46C47"/>
    <w:pPr>
      <w:keepNext/>
      <w:suppressAutoHyphens/>
      <w:spacing w:before="240" w:after="120"/>
    </w:pPr>
    <w:rPr>
      <w:rFonts w:ascii="Arial" w:eastAsia="Microsoft YaHei" w:hAnsi="Arial" w:cs="Arial"/>
      <w:sz w:val="28"/>
      <w:szCs w:val="28"/>
      <w:lang w:eastAsia="en-US"/>
    </w:rPr>
  </w:style>
  <w:style w:type="character" w:customStyle="1" w:styleId="24">
    <w:name w:val="Основной текст Знак2"/>
    <w:basedOn w:val="a2"/>
    <w:rsid w:val="00C46C47"/>
    <w:rPr>
      <w:rFonts w:ascii="Calibri" w:eastAsia="Calibri" w:hAnsi="Calibri"/>
      <w:lang w:eastAsia="en-US"/>
    </w:rPr>
  </w:style>
  <w:style w:type="paragraph" w:styleId="af3">
    <w:name w:val="List"/>
    <w:basedOn w:val="a0"/>
    <w:rsid w:val="00C46C47"/>
    <w:pPr>
      <w:widowControl/>
      <w:suppressAutoHyphens/>
      <w:autoSpaceDE/>
      <w:autoSpaceDN/>
      <w:spacing w:line="100" w:lineRule="atLeast"/>
    </w:pPr>
    <w:rPr>
      <w:rFonts w:ascii="Calibri" w:hAnsi="Calibri" w:cs="Arial"/>
      <w:sz w:val="20"/>
      <w:szCs w:val="20"/>
    </w:rPr>
  </w:style>
  <w:style w:type="paragraph" w:styleId="af4">
    <w:name w:val="caption"/>
    <w:basedOn w:val="a"/>
    <w:qFormat/>
    <w:rsid w:val="00C46C47"/>
    <w:pPr>
      <w:suppressLineNumbers/>
      <w:suppressAutoHyphens/>
      <w:spacing w:before="120" w:after="120"/>
    </w:pPr>
    <w:rPr>
      <w:rFonts w:ascii="Calibri" w:eastAsia="Calibri" w:hAnsi="Calibri" w:cs="Arial"/>
      <w:i/>
      <w:iCs/>
      <w:sz w:val="24"/>
      <w:szCs w:val="24"/>
      <w:lang w:eastAsia="en-US"/>
    </w:rPr>
  </w:style>
  <w:style w:type="paragraph" w:customStyle="1" w:styleId="15">
    <w:name w:val="Указатель1"/>
    <w:basedOn w:val="a"/>
    <w:rsid w:val="00C46C47"/>
    <w:pPr>
      <w:suppressLineNumbers/>
      <w:suppressAutoHyphens/>
    </w:pPr>
    <w:rPr>
      <w:rFonts w:ascii="Calibri" w:eastAsia="Calibri" w:hAnsi="Calibri" w:cs="Arial"/>
      <w:lang w:eastAsia="en-US"/>
    </w:rPr>
  </w:style>
  <w:style w:type="paragraph" w:customStyle="1" w:styleId="NoSpacing">
    <w:name w:val="No Spacing"/>
    <w:rsid w:val="00C46C47"/>
    <w:pPr>
      <w:suppressAutoHyphens/>
      <w:spacing w:after="0" w:line="240" w:lineRule="auto"/>
    </w:pPr>
    <w:rPr>
      <w:rFonts w:ascii="Calibri" w:eastAsia="Times New Roman" w:hAnsi="Calibri" w:cs="Times New Roman"/>
    </w:rPr>
  </w:style>
  <w:style w:type="paragraph" w:customStyle="1" w:styleId="BalloonText">
    <w:name w:val="Balloon Text"/>
    <w:basedOn w:val="a"/>
    <w:rsid w:val="00C46C47"/>
    <w:pPr>
      <w:suppressAutoHyphens/>
      <w:spacing w:after="0" w:line="100" w:lineRule="atLeast"/>
    </w:pPr>
    <w:rPr>
      <w:rFonts w:ascii="Tahoma" w:eastAsia="Calibri" w:hAnsi="Tahoma" w:cs="Tahoma"/>
      <w:sz w:val="16"/>
      <w:szCs w:val="20"/>
    </w:rPr>
  </w:style>
  <w:style w:type="paragraph" w:customStyle="1" w:styleId="ListParagraph">
    <w:name w:val="List Paragraph"/>
    <w:basedOn w:val="a"/>
    <w:rsid w:val="00C46C47"/>
    <w:pPr>
      <w:suppressAutoHyphens/>
      <w:ind w:left="720"/>
    </w:pPr>
    <w:rPr>
      <w:rFonts w:ascii="Calibri" w:eastAsia="Calibri" w:hAnsi="Calibri" w:cs="Times New Roman"/>
      <w:lang w:eastAsia="en-US"/>
    </w:rPr>
  </w:style>
  <w:style w:type="paragraph" w:styleId="af5">
    <w:name w:val="header"/>
    <w:basedOn w:val="a"/>
    <w:link w:val="16"/>
    <w:rsid w:val="00C46C47"/>
    <w:pPr>
      <w:suppressLineNumbers/>
      <w:tabs>
        <w:tab w:val="center" w:pos="4677"/>
        <w:tab w:val="right" w:pos="9355"/>
      </w:tabs>
      <w:suppressAutoHyphens/>
      <w:spacing w:after="0" w:line="100" w:lineRule="atLeast"/>
    </w:pPr>
    <w:rPr>
      <w:rFonts w:ascii="Calibri" w:eastAsia="Calibri" w:hAnsi="Calibri" w:cs="Times New Roman"/>
      <w:sz w:val="20"/>
      <w:szCs w:val="20"/>
    </w:rPr>
  </w:style>
  <w:style w:type="character" w:customStyle="1" w:styleId="16">
    <w:name w:val="Верхний колонтитул Знак1"/>
    <w:basedOn w:val="a2"/>
    <w:link w:val="af5"/>
    <w:rsid w:val="00C46C47"/>
    <w:rPr>
      <w:rFonts w:ascii="Calibri" w:eastAsia="Calibri" w:hAnsi="Calibri" w:cs="Times New Roman"/>
      <w:sz w:val="20"/>
      <w:szCs w:val="20"/>
    </w:rPr>
  </w:style>
  <w:style w:type="paragraph" w:styleId="af6">
    <w:name w:val="footer"/>
    <w:basedOn w:val="a"/>
    <w:link w:val="17"/>
    <w:rsid w:val="00C46C47"/>
    <w:pPr>
      <w:suppressLineNumbers/>
      <w:tabs>
        <w:tab w:val="center" w:pos="4677"/>
        <w:tab w:val="right" w:pos="9355"/>
      </w:tabs>
      <w:suppressAutoHyphens/>
      <w:spacing w:after="0" w:line="100" w:lineRule="atLeast"/>
    </w:pPr>
    <w:rPr>
      <w:rFonts w:ascii="Calibri" w:eastAsia="Calibri" w:hAnsi="Calibri" w:cs="Times New Roman"/>
      <w:sz w:val="20"/>
      <w:szCs w:val="20"/>
    </w:rPr>
  </w:style>
  <w:style w:type="character" w:customStyle="1" w:styleId="17">
    <w:name w:val="Нижний колонтитул Знак1"/>
    <w:basedOn w:val="a2"/>
    <w:link w:val="af6"/>
    <w:rsid w:val="00C46C47"/>
    <w:rPr>
      <w:rFonts w:ascii="Calibri" w:eastAsia="Calibri" w:hAnsi="Calibri" w:cs="Times New Roman"/>
      <w:sz w:val="20"/>
      <w:szCs w:val="20"/>
    </w:rPr>
  </w:style>
  <w:style w:type="paragraph" w:customStyle="1" w:styleId="NormalWeb">
    <w:name w:val="Normal (Web)"/>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p16">
    <w:name w:val="p16"/>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p17">
    <w:name w:val="p17"/>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p8">
    <w:name w:val="p8"/>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p6">
    <w:name w:val="p6"/>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p10">
    <w:name w:val="p10"/>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default">
    <w:name w:val="default"/>
    <w:basedOn w:val="a"/>
    <w:rsid w:val="00C46C47"/>
    <w:pPr>
      <w:suppressAutoHyphens/>
      <w:spacing w:before="100" w:after="100" w:line="100" w:lineRule="atLeast"/>
    </w:pPr>
    <w:rPr>
      <w:rFonts w:ascii="Times New Roman" w:eastAsia="Times New Roman" w:hAnsi="Times New Roman" w:cs="Times New Roman"/>
      <w:sz w:val="24"/>
      <w:szCs w:val="24"/>
    </w:rPr>
  </w:style>
  <w:style w:type="paragraph" w:customStyle="1" w:styleId="Default0">
    <w:name w:val="Default"/>
    <w:rsid w:val="00C46C47"/>
    <w:pPr>
      <w:suppressAutoHyphens/>
      <w:spacing w:after="0" w:line="240" w:lineRule="auto"/>
    </w:pPr>
    <w:rPr>
      <w:rFonts w:ascii="Times New Roman" w:eastAsia="Times New Roman" w:hAnsi="Times New Roman" w:cs="Times New Roman"/>
      <w:color w:val="000000"/>
      <w:sz w:val="24"/>
      <w:szCs w:val="24"/>
    </w:rPr>
  </w:style>
  <w:style w:type="paragraph" w:styleId="af7">
    <w:name w:val="Body Text Indent"/>
    <w:basedOn w:val="a"/>
    <w:link w:val="18"/>
    <w:rsid w:val="00C46C47"/>
    <w:pPr>
      <w:suppressAutoHyphens/>
      <w:spacing w:after="120" w:line="100" w:lineRule="atLeast"/>
      <w:ind w:left="283"/>
    </w:pPr>
    <w:rPr>
      <w:rFonts w:ascii="Times New Roman" w:eastAsia="Calibri" w:hAnsi="Times New Roman" w:cs="Times New Roman"/>
      <w:sz w:val="24"/>
      <w:szCs w:val="20"/>
    </w:rPr>
  </w:style>
  <w:style w:type="character" w:customStyle="1" w:styleId="18">
    <w:name w:val="Основной текст с отступом Знак1"/>
    <w:basedOn w:val="a2"/>
    <w:link w:val="af7"/>
    <w:rsid w:val="00C46C47"/>
    <w:rPr>
      <w:rFonts w:ascii="Times New Roman" w:eastAsia="Calibri" w:hAnsi="Times New Roman" w:cs="Times New Roman"/>
      <w:sz w:val="24"/>
      <w:szCs w:val="20"/>
    </w:rPr>
  </w:style>
  <w:style w:type="paragraph" w:customStyle="1" w:styleId="BodyTextIndent2">
    <w:name w:val="Body Text Indent 2"/>
    <w:basedOn w:val="a"/>
    <w:rsid w:val="00C46C47"/>
    <w:pPr>
      <w:suppressAutoHyphens/>
      <w:spacing w:after="120" w:line="480" w:lineRule="auto"/>
      <w:ind w:left="283"/>
    </w:pPr>
    <w:rPr>
      <w:rFonts w:ascii="Times New Roman" w:eastAsia="Calibri" w:hAnsi="Times New Roman" w:cs="Times New Roman"/>
      <w:sz w:val="24"/>
      <w:szCs w:val="20"/>
    </w:rPr>
  </w:style>
  <w:style w:type="paragraph" w:customStyle="1" w:styleId="19">
    <w:name w:val="Заголовок оглавления1"/>
    <w:basedOn w:val="1"/>
    <w:rsid w:val="00C46C47"/>
    <w:pPr>
      <w:keepNext w:val="0"/>
      <w:keepLines w:val="0"/>
      <w:numPr>
        <w:numId w:val="0"/>
      </w:numPr>
      <w:pBdr>
        <w:top w:val="none" w:sz="0" w:space="0" w:color="000000"/>
        <w:left w:val="none" w:sz="0" w:space="0" w:color="000000"/>
        <w:bottom w:val="double" w:sz="28" w:space="1" w:color="800000"/>
        <w:right w:val="none" w:sz="0" w:space="0" w:color="000000"/>
      </w:pBdr>
      <w:spacing w:before="400" w:after="200" w:line="252" w:lineRule="auto"/>
      <w:jc w:val="center"/>
    </w:pPr>
    <w:rPr>
      <w:b w:val="0"/>
      <w:caps/>
      <w:color w:val="632423"/>
      <w:spacing w:val="20"/>
      <w:lang w:val="en-US"/>
    </w:rPr>
  </w:style>
  <w:style w:type="paragraph" w:customStyle="1" w:styleId="Style27">
    <w:name w:val="Style27"/>
    <w:basedOn w:val="a"/>
    <w:rsid w:val="00C46C47"/>
    <w:pPr>
      <w:widowControl w:val="0"/>
      <w:suppressAutoHyphens/>
      <w:spacing w:after="0" w:line="322" w:lineRule="exact"/>
      <w:ind w:firstLine="710"/>
      <w:jc w:val="both"/>
    </w:pPr>
    <w:rPr>
      <w:rFonts w:ascii="Times New Roman" w:eastAsia="Times New Roman" w:hAnsi="Times New Roman" w:cs="Times New Roman"/>
      <w:sz w:val="24"/>
      <w:szCs w:val="24"/>
    </w:rPr>
  </w:style>
  <w:style w:type="paragraph" w:customStyle="1" w:styleId="25">
    <w:name w:val="Обычный2"/>
    <w:rsid w:val="00C46C47"/>
    <w:pPr>
      <w:widowControl w:val="0"/>
      <w:suppressAutoHyphens/>
      <w:spacing w:after="0" w:line="240" w:lineRule="auto"/>
    </w:pPr>
    <w:rPr>
      <w:rFonts w:ascii="Calibri" w:eastAsia="Calibri" w:hAnsi="Calibri" w:cs="Times New Roman"/>
      <w:sz w:val="20"/>
      <w:szCs w:val="20"/>
    </w:rPr>
  </w:style>
  <w:style w:type="paragraph" w:customStyle="1" w:styleId="af8">
    <w:name w:val="Заголовок таблицы"/>
    <w:basedOn w:val="a6"/>
    <w:rsid w:val="00C46C47"/>
    <w:pPr>
      <w:widowControl/>
      <w:spacing w:after="200" w:line="276" w:lineRule="auto"/>
      <w:jc w:val="center"/>
    </w:pPr>
    <w:rPr>
      <w:rFonts w:ascii="Calibri" w:eastAsia="Calibri" w:hAnsi="Calibri"/>
      <w:b/>
      <w:bCs/>
      <w:sz w:val="22"/>
      <w:szCs w:val="22"/>
      <w:lang w:eastAsia="en-US"/>
    </w:rPr>
  </w:style>
  <w:style w:type="paragraph" w:customStyle="1" w:styleId="TableParagraph">
    <w:name w:val="Table Paragraph"/>
    <w:basedOn w:val="a"/>
    <w:rsid w:val="00C46C47"/>
    <w:pPr>
      <w:suppressAutoHyphens/>
      <w:jc w:val="center"/>
    </w:pPr>
    <w:rPr>
      <w:rFonts w:ascii="Times New Roman" w:eastAsia="Times New Roman" w:hAnsi="Times New Roman" w:cs="Times New Roman"/>
      <w:lang w:eastAsia="en-US"/>
    </w:rPr>
  </w:style>
  <w:style w:type="paragraph" w:styleId="af9">
    <w:name w:val="toa heading"/>
    <w:basedOn w:val="a1"/>
    <w:rsid w:val="00C46C47"/>
    <w:pPr>
      <w:suppressLineNumbers/>
    </w:pPr>
    <w:rPr>
      <w:b/>
      <w:bCs/>
      <w:sz w:val="32"/>
      <w:szCs w:val="32"/>
    </w:rPr>
  </w:style>
  <w:style w:type="paragraph" w:styleId="1a">
    <w:name w:val="toc 1"/>
    <w:basedOn w:val="15"/>
    <w:rsid w:val="00C46C47"/>
    <w:pPr>
      <w:tabs>
        <w:tab w:val="right" w:leader="dot" w:pos="10425"/>
      </w:tabs>
      <w:spacing w:line="100" w:lineRule="atLeast"/>
    </w:pPr>
    <w:rPr>
      <w:rFonts w:ascii="Times New Roman" w:hAnsi="Times New Roman" w:cs="Times New Roman"/>
      <w:sz w:val="28"/>
    </w:rPr>
  </w:style>
  <w:style w:type="paragraph" w:styleId="26">
    <w:name w:val="toc 2"/>
    <w:basedOn w:val="15"/>
    <w:rsid w:val="00C46C47"/>
    <w:pPr>
      <w:tabs>
        <w:tab w:val="right" w:leader="dot" w:pos="10142"/>
      </w:tabs>
      <w:spacing w:line="360" w:lineRule="auto"/>
      <w:ind w:left="283"/>
    </w:pPr>
    <w:rPr>
      <w:rFonts w:ascii="Times New Roman" w:hAnsi="Times New Roman" w:cs="Times New Roman"/>
      <w:sz w:val="28"/>
    </w:rPr>
  </w:style>
  <w:style w:type="paragraph" w:styleId="31">
    <w:name w:val="toc 3"/>
    <w:basedOn w:val="15"/>
    <w:rsid w:val="00C46C47"/>
    <w:pPr>
      <w:tabs>
        <w:tab w:val="right" w:leader="dot" w:pos="9859"/>
      </w:tabs>
      <w:spacing w:after="0" w:line="360" w:lineRule="auto"/>
      <w:ind w:left="566"/>
    </w:pPr>
    <w:rPr>
      <w:rFonts w:ascii="Times New Roman" w:hAnsi="Times New Roman" w:cs="Times New Roman"/>
      <w:sz w:val="28"/>
    </w:rPr>
  </w:style>
  <w:style w:type="paragraph" w:customStyle="1" w:styleId="1b">
    <w:name w:val="Обычный1"/>
    <w:rsid w:val="00C46C47"/>
    <w:pPr>
      <w:widowControl w:val="0"/>
      <w:suppressAutoHyphens/>
      <w:spacing w:after="0" w:line="240" w:lineRule="auto"/>
    </w:pPr>
    <w:rPr>
      <w:rFonts w:ascii="Calibri" w:eastAsia="Calibri" w:hAnsi="Calibri" w:cs="Calibri"/>
      <w:sz w:val="20"/>
      <w:szCs w:val="20"/>
      <w:lang w:eastAsia="zh-CN"/>
    </w:rPr>
  </w:style>
</w:styles>
</file>

<file path=word/webSettings.xml><?xml version="1.0" encoding="utf-8"?>
<w:webSettings xmlns:r="http://schemas.openxmlformats.org/officeDocument/2006/relationships" xmlns:w="http://schemas.openxmlformats.org/wordprocessingml/2006/main">
  <w:divs>
    <w:div w:id="884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15361</Words>
  <Characters>87562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мы</cp:lastModifiedBy>
  <cp:revision>7</cp:revision>
  <dcterms:created xsi:type="dcterms:W3CDTF">2022-03-16T04:41:00Z</dcterms:created>
  <dcterms:modified xsi:type="dcterms:W3CDTF">2022-04-11T03:10:00Z</dcterms:modified>
</cp:coreProperties>
</file>