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4CD" w:rsidRDefault="00B414CD" w:rsidP="00B414C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АНДРЕЕВСКОГО МУНИЦИПАЛЬНОГО ОБРАЗОВАНИЯ ЕКАТЕРИНОВСКОГО МУНИЦИПАЛЬНОГО РАЙОНА САРАТОВСКОЙ ОБЛАСТИ</w:t>
      </w:r>
    </w:p>
    <w:p w:rsidR="00B414CD" w:rsidRDefault="00B414CD" w:rsidP="00B414C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ВОСЕМНАДЦАТОЕ   ЗАСЕДАНИЕ СОВЕТА ДЕПУТАТОВ АНДРЕЕВСКОГО МУНИЦИПАЛЬНОГО ОБРАЗОВАНИЯ </w:t>
      </w:r>
      <w:r>
        <w:rPr>
          <w:rFonts w:ascii="Times New Roman" w:hAnsi="Times New Roman"/>
          <w:b/>
          <w:bCs/>
          <w:sz w:val="28"/>
          <w:szCs w:val="28"/>
        </w:rPr>
        <w:t>ЧЕТВЕРТОГО</w:t>
      </w:r>
      <w:r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B414CD" w:rsidRDefault="00B414CD" w:rsidP="00B414C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B414CD" w:rsidRDefault="00B414CD" w:rsidP="00B414C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B414CD" w:rsidRDefault="00B414CD" w:rsidP="00B414C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B414CD" w:rsidRDefault="00B414CD" w:rsidP="00B414CD">
      <w:pPr>
        <w:rPr>
          <w:sz w:val="28"/>
          <w:szCs w:val="28"/>
        </w:rPr>
      </w:pPr>
      <w:r>
        <w:rPr>
          <w:sz w:val="28"/>
          <w:szCs w:val="28"/>
        </w:rPr>
        <w:t>от   10.06.2019  года  №62</w:t>
      </w:r>
    </w:p>
    <w:p w:rsidR="00B414CD" w:rsidRDefault="00B414CD" w:rsidP="00B414CD">
      <w:pPr>
        <w:rPr>
          <w:b/>
          <w:sz w:val="28"/>
          <w:szCs w:val="28"/>
        </w:rPr>
      </w:pPr>
    </w:p>
    <w:p w:rsidR="00B414CD" w:rsidRDefault="00B414CD" w:rsidP="00B414CD">
      <w:pPr>
        <w:pStyle w:val="ConsPlusNormal"/>
        <w:ind w:right="2902"/>
        <w:jc w:val="both"/>
        <w:rPr>
          <w:b/>
          <w:sz w:val="26"/>
        </w:rPr>
      </w:pPr>
      <w:r>
        <w:rPr>
          <w:b/>
          <w:sz w:val="26"/>
        </w:rPr>
        <w:t>О внесении изменений   в решение Совета депутатов Андреевского МО от 20.12.2018 года № 33 «Об утверждении Положения о порядке управления и распоряжения имуществом, находящимся в муниципальной собственности   Андреевского муниципального образования Екатериновского муниципального района Саратовской области  »</w:t>
      </w:r>
    </w:p>
    <w:p w:rsidR="00B414CD" w:rsidRDefault="00B414CD" w:rsidP="00B414CD"/>
    <w:p w:rsidR="00B414CD" w:rsidRPr="00B414CD" w:rsidRDefault="00B414CD" w:rsidP="00B414CD">
      <w:pPr>
        <w:ind w:firstLine="708"/>
        <w:jc w:val="both"/>
        <w:rPr>
          <w:sz w:val="26"/>
          <w:szCs w:val="28"/>
        </w:rPr>
      </w:pPr>
      <w:r w:rsidRPr="00B414CD">
        <w:rPr>
          <w:sz w:val="26"/>
          <w:szCs w:val="28"/>
        </w:rPr>
        <w:t>В соответствии   Федеральными законами  от 06.10.2003 года №131-ФЗ «Об общих принципах организации местного самоуправления в Российской Федерации»</w:t>
      </w:r>
      <w:proofErr w:type="gramStart"/>
      <w:r w:rsidRPr="00B414CD">
        <w:rPr>
          <w:sz w:val="26"/>
          <w:szCs w:val="28"/>
        </w:rPr>
        <w:t>,о</w:t>
      </w:r>
      <w:proofErr w:type="gramEnd"/>
      <w:r w:rsidRPr="00B414CD">
        <w:rPr>
          <w:sz w:val="26"/>
          <w:szCs w:val="28"/>
        </w:rPr>
        <w:t xml:space="preserve">т 01.04.2019 года № 45-ФЗ «О внесении изменений в Федеральный закон «О приватизации государственного и муниципального имущества»,  руководствуясь </w:t>
      </w:r>
      <w:hyperlink r:id="rId5" w:history="1">
        <w:r w:rsidRPr="00B414CD">
          <w:rPr>
            <w:rStyle w:val="10"/>
            <w:rFonts w:eastAsiaTheme="minorEastAsia"/>
            <w:sz w:val="26"/>
            <w:szCs w:val="28"/>
          </w:rPr>
          <w:t>Уставом</w:t>
        </w:r>
      </w:hyperlink>
      <w:r w:rsidRPr="00B414CD">
        <w:rPr>
          <w:rStyle w:val="10"/>
          <w:rFonts w:eastAsiaTheme="minorEastAsia"/>
          <w:sz w:val="26"/>
          <w:szCs w:val="28"/>
        </w:rPr>
        <w:t xml:space="preserve"> </w:t>
      </w:r>
      <w:r w:rsidRPr="00B414CD">
        <w:rPr>
          <w:sz w:val="26"/>
          <w:szCs w:val="28"/>
        </w:rPr>
        <w:t>Андреевского муниципального образования Совет депутатов Андреевского муниципального образования Екатериновского муниципального района Саратовской области</w:t>
      </w:r>
    </w:p>
    <w:p w:rsidR="00B414CD" w:rsidRPr="00B414CD" w:rsidRDefault="00B414CD" w:rsidP="00B414CD">
      <w:pPr>
        <w:jc w:val="center"/>
        <w:rPr>
          <w:b/>
          <w:sz w:val="26"/>
          <w:szCs w:val="28"/>
        </w:rPr>
      </w:pPr>
      <w:r w:rsidRPr="00B414CD">
        <w:rPr>
          <w:b/>
          <w:sz w:val="26"/>
          <w:szCs w:val="28"/>
        </w:rPr>
        <w:t>РЕШИЛ:</w:t>
      </w:r>
    </w:p>
    <w:p w:rsidR="00B414CD" w:rsidRPr="00B414CD" w:rsidRDefault="00B414CD" w:rsidP="00B414CD">
      <w:pPr>
        <w:jc w:val="center"/>
        <w:rPr>
          <w:b/>
          <w:sz w:val="26"/>
          <w:szCs w:val="28"/>
        </w:rPr>
      </w:pPr>
    </w:p>
    <w:p w:rsidR="00B414CD" w:rsidRPr="00B414CD" w:rsidRDefault="00B414CD" w:rsidP="00B414CD">
      <w:pPr>
        <w:pStyle w:val="ConsPlusNormal"/>
        <w:numPr>
          <w:ilvl w:val="0"/>
          <w:numId w:val="1"/>
        </w:numPr>
        <w:ind w:left="0" w:right="-1" w:firstLine="708"/>
        <w:jc w:val="both"/>
        <w:rPr>
          <w:sz w:val="26"/>
        </w:rPr>
      </w:pPr>
      <w:r w:rsidRPr="00B414CD">
        <w:rPr>
          <w:sz w:val="26"/>
        </w:rPr>
        <w:t xml:space="preserve">Внести следующие изменения   в решение Совета депутатов Андреевского МО от 20.12.2018 года № 33 «Об утверждении Положения о порядке управления и распоряжения имуществом, находящимся в муниципальной собственности   Андреевского муниципального образования Екатериновского муниципального района Саратовской области  » </w:t>
      </w:r>
    </w:p>
    <w:p w:rsidR="00B414CD" w:rsidRPr="00B414CD" w:rsidRDefault="00B414CD" w:rsidP="00B414CD">
      <w:pPr>
        <w:pStyle w:val="ConsPlusNormal"/>
        <w:ind w:right="-1" w:firstLine="708"/>
        <w:jc w:val="both"/>
        <w:rPr>
          <w:sz w:val="26"/>
        </w:rPr>
      </w:pPr>
      <w:r w:rsidRPr="00B414CD">
        <w:rPr>
          <w:sz w:val="26"/>
        </w:rPr>
        <w:t>1.1.В  пункт 11, подпункт 11.2.  приложения «Приватизация (возмездное отчуждение) муниципального имущества»   добавить второй абзац следующего содержания:</w:t>
      </w:r>
    </w:p>
    <w:p w:rsidR="00B414CD" w:rsidRPr="00B414CD" w:rsidRDefault="00B414CD" w:rsidP="00B414CD">
      <w:pPr>
        <w:pStyle w:val="ConsPlusNormal"/>
        <w:ind w:right="-1" w:firstLine="708"/>
        <w:jc w:val="both"/>
        <w:rPr>
          <w:sz w:val="26"/>
        </w:rPr>
      </w:pPr>
      <w:r w:rsidRPr="00B414CD">
        <w:rPr>
          <w:sz w:val="26"/>
        </w:rPr>
        <w:t>«</w:t>
      </w:r>
      <w:r w:rsidRPr="00B414CD">
        <w:rPr>
          <w:rStyle w:val="ed"/>
          <w:color w:val="1111EE"/>
          <w:sz w:val="26"/>
          <w:szCs w:val="27"/>
          <w:shd w:val="clear" w:color="auto" w:fill="F0F0F0"/>
        </w:rPr>
        <w:t>. </w:t>
      </w:r>
      <w:r w:rsidRPr="00B414CD">
        <w:rPr>
          <w:rStyle w:val="10"/>
          <w:b w:val="0"/>
          <w:sz w:val="26"/>
          <w:szCs w:val="28"/>
        </w:rPr>
        <w:t>Органы   местного самоуправления самостоятельно осуществляют функции по продаже   муниципального имущества, а также своими решениями поручают юридическим лицам</w:t>
      </w:r>
      <w:proofErr w:type="gramStart"/>
      <w:r w:rsidRPr="00B414CD">
        <w:rPr>
          <w:rStyle w:val="10"/>
          <w:b w:val="0"/>
          <w:sz w:val="26"/>
          <w:szCs w:val="28"/>
        </w:rPr>
        <w:t xml:space="preserve"> ,</w:t>
      </w:r>
      <w:proofErr w:type="gramEnd"/>
      <w:r w:rsidRPr="00B414CD">
        <w:rPr>
          <w:rStyle w:val="10"/>
          <w:b w:val="0"/>
          <w:sz w:val="26"/>
          <w:szCs w:val="28"/>
        </w:rPr>
        <w:t xml:space="preserve"> определенным  Правительством Российской Федерации, организовывать от имени собственника в установленном порядке продажу приватизируемого имущества, находящегося в собственности   муниципального образования, и (или) осуществлять функции продавца такого имущества</w:t>
      </w:r>
      <w:r w:rsidRPr="00B414CD">
        <w:rPr>
          <w:rStyle w:val="mark"/>
          <w:i/>
          <w:iCs/>
          <w:color w:val="1111EE"/>
          <w:sz w:val="26"/>
          <w:szCs w:val="27"/>
          <w:shd w:val="clear" w:color="auto" w:fill="F0F0F0"/>
        </w:rPr>
        <w:t>.»</w:t>
      </w:r>
    </w:p>
    <w:p w:rsidR="00B414CD" w:rsidRPr="00B414CD" w:rsidRDefault="00B414CD" w:rsidP="00B414CD">
      <w:pPr>
        <w:jc w:val="both"/>
        <w:rPr>
          <w:color w:val="000000" w:themeColor="text1"/>
          <w:sz w:val="26"/>
          <w:szCs w:val="28"/>
          <w:shd w:val="clear" w:color="auto" w:fill="FFFFFF"/>
        </w:rPr>
      </w:pPr>
      <w:r w:rsidRPr="00B414CD">
        <w:rPr>
          <w:color w:val="000000" w:themeColor="text1"/>
          <w:sz w:val="26"/>
          <w:szCs w:val="28"/>
          <w:shd w:val="clear" w:color="auto" w:fill="FFFFFF"/>
        </w:rPr>
        <w:t xml:space="preserve">           </w:t>
      </w:r>
      <w:r w:rsidRPr="00B414CD">
        <w:rPr>
          <w:sz w:val="26"/>
          <w:szCs w:val="28"/>
        </w:rPr>
        <w:t xml:space="preserve"> </w:t>
      </w:r>
    </w:p>
    <w:p w:rsidR="00B414CD" w:rsidRPr="00B414CD" w:rsidRDefault="00B414CD" w:rsidP="00B414CD">
      <w:pPr>
        <w:widowControl w:val="0"/>
        <w:ind w:firstLine="540"/>
        <w:jc w:val="both"/>
        <w:rPr>
          <w:sz w:val="26"/>
          <w:szCs w:val="28"/>
        </w:rPr>
      </w:pPr>
      <w:r w:rsidRPr="00B414CD">
        <w:rPr>
          <w:sz w:val="26"/>
          <w:szCs w:val="28"/>
        </w:rPr>
        <w:t xml:space="preserve">  2. Настоящее решение вступает в силу со дня его официального опубликования </w:t>
      </w:r>
      <w:proofErr w:type="gramStart"/>
      <w:r w:rsidRPr="00B414CD">
        <w:rPr>
          <w:sz w:val="26"/>
          <w:szCs w:val="28"/>
        </w:rPr>
        <w:t xml:space="preserve">( </w:t>
      </w:r>
      <w:proofErr w:type="gramEnd"/>
      <w:r w:rsidRPr="00B414CD">
        <w:rPr>
          <w:sz w:val="26"/>
          <w:szCs w:val="28"/>
        </w:rPr>
        <w:t>обнародования).</w:t>
      </w:r>
    </w:p>
    <w:p w:rsidR="00B414CD" w:rsidRPr="00B414CD" w:rsidRDefault="00B414CD" w:rsidP="00B414CD">
      <w:pPr>
        <w:widowControl w:val="0"/>
        <w:jc w:val="both"/>
        <w:rPr>
          <w:b/>
          <w:sz w:val="26"/>
          <w:szCs w:val="28"/>
        </w:rPr>
      </w:pPr>
      <w:r w:rsidRPr="00B414CD">
        <w:rPr>
          <w:sz w:val="26"/>
          <w:szCs w:val="28"/>
        </w:rPr>
        <w:t xml:space="preserve"> </w:t>
      </w:r>
    </w:p>
    <w:p w:rsidR="00B414CD" w:rsidRPr="00B414CD" w:rsidRDefault="00B414CD" w:rsidP="00B414CD">
      <w:pPr>
        <w:widowControl w:val="0"/>
        <w:jc w:val="both"/>
        <w:rPr>
          <w:b/>
          <w:sz w:val="26"/>
          <w:szCs w:val="28"/>
        </w:rPr>
      </w:pPr>
    </w:p>
    <w:p w:rsidR="00B414CD" w:rsidRDefault="00B414CD" w:rsidP="00B414CD">
      <w:pPr>
        <w:widowControl w:val="0"/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Глава  Андреевского </w:t>
      </w:r>
    </w:p>
    <w:p w:rsidR="00B414CD" w:rsidRDefault="00B414CD" w:rsidP="00B414CD">
      <w:pPr>
        <w:widowControl w:val="0"/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муниципального образования                                             </w:t>
      </w:r>
      <w:proofErr w:type="spellStart"/>
      <w:r>
        <w:rPr>
          <w:b/>
          <w:sz w:val="26"/>
          <w:szCs w:val="28"/>
        </w:rPr>
        <w:t>С.П.Жирнов</w:t>
      </w:r>
      <w:proofErr w:type="spellEnd"/>
    </w:p>
    <w:sectPr w:rsidR="00B414CD" w:rsidSect="000E22D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D2AEB"/>
    <w:multiLevelType w:val="multilevel"/>
    <w:tmpl w:val="C2326EF2"/>
    <w:lvl w:ilvl="0">
      <w:start w:val="1"/>
      <w:numFmt w:val="decimal"/>
      <w:lvlText w:val="%1."/>
      <w:lvlJc w:val="left"/>
      <w:pPr>
        <w:ind w:left="1068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52" w:hanging="720"/>
      </w:pPr>
    </w:lvl>
    <w:lvl w:ilvl="3">
      <w:start w:val="1"/>
      <w:numFmt w:val="decimal"/>
      <w:isLgl/>
      <w:lvlText w:val="%1.%2.%3.%4."/>
      <w:lvlJc w:val="left"/>
      <w:pPr>
        <w:ind w:left="1824" w:hanging="1080"/>
      </w:pPr>
    </w:lvl>
    <w:lvl w:ilvl="4">
      <w:start w:val="1"/>
      <w:numFmt w:val="decimal"/>
      <w:isLgl/>
      <w:lvlText w:val="%1.%2.%3.%4.%5."/>
      <w:lvlJc w:val="left"/>
      <w:pPr>
        <w:ind w:left="1836" w:hanging="1080"/>
      </w:pPr>
    </w:lvl>
    <w:lvl w:ilvl="5">
      <w:start w:val="1"/>
      <w:numFmt w:val="decimal"/>
      <w:isLgl/>
      <w:lvlText w:val="%1.%2.%3.%4.%5.%6."/>
      <w:lvlJc w:val="left"/>
      <w:pPr>
        <w:ind w:left="2208" w:hanging="1440"/>
      </w:pPr>
    </w:lvl>
    <w:lvl w:ilvl="6">
      <w:start w:val="1"/>
      <w:numFmt w:val="decimal"/>
      <w:isLgl/>
      <w:lvlText w:val="%1.%2.%3.%4.%5.%6.%7."/>
      <w:lvlJc w:val="left"/>
      <w:pPr>
        <w:ind w:left="2580" w:hanging="1800"/>
      </w:p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A5CDE"/>
    <w:rsid w:val="000E22DA"/>
    <w:rsid w:val="00164764"/>
    <w:rsid w:val="002F0C48"/>
    <w:rsid w:val="0077018B"/>
    <w:rsid w:val="007A5CDE"/>
    <w:rsid w:val="00B414CD"/>
    <w:rsid w:val="00C16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C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14CD"/>
    <w:pPr>
      <w:keepNext/>
      <w:ind w:firstLine="709"/>
      <w:jc w:val="center"/>
      <w:outlineLvl w:val="0"/>
    </w:pPr>
    <w:rPr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d">
    <w:name w:val="ed"/>
    <w:basedOn w:val="a0"/>
    <w:rsid w:val="007A5CDE"/>
  </w:style>
  <w:style w:type="character" w:customStyle="1" w:styleId="w9">
    <w:name w:val="w9"/>
    <w:basedOn w:val="a0"/>
    <w:rsid w:val="007A5CDE"/>
  </w:style>
  <w:style w:type="character" w:customStyle="1" w:styleId="mark">
    <w:name w:val="mark"/>
    <w:basedOn w:val="a0"/>
    <w:rsid w:val="007A5CDE"/>
  </w:style>
  <w:style w:type="character" w:styleId="a3">
    <w:name w:val="Hyperlink"/>
    <w:basedOn w:val="a0"/>
    <w:uiPriority w:val="99"/>
    <w:semiHidden/>
    <w:unhideWhenUsed/>
    <w:rsid w:val="007A5CD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414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uiPriority w:val="1"/>
    <w:qFormat/>
    <w:rsid w:val="00B414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B414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9438589.3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2019-06-20T11:40:00Z</dcterms:created>
  <dcterms:modified xsi:type="dcterms:W3CDTF">2019-06-20T12:09:00Z</dcterms:modified>
</cp:coreProperties>
</file>