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8E9" w:rsidRPr="00D608E9" w:rsidRDefault="00D608E9" w:rsidP="00D608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en-US"/>
        </w:rPr>
      </w:pPr>
    </w:p>
    <w:p w:rsidR="00D608E9" w:rsidRPr="00D608E9" w:rsidRDefault="00D608E9" w:rsidP="00D608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608E9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666750" cy="904875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8E9" w:rsidRPr="00D608E9" w:rsidRDefault="00D608E9" w:rsidP="00D608E9">
      <w:pPr>
        <w:widowControl w:val="0"/>
        <w:tabs>
          <w:tab w:val="left" w:pos="720"/>
          <w:tab w:val="center" w:pos="4677"/>
          <w:tab w:val="right" w:pos="9355"/>
        </w:tabs>
        <w:suppressAutoHyphens/>
        <w:autoSpaceDE w:val="0"/>
        <w:autoSpaceDN w:val="0"/>
        <w:spacing w:after="0" w:line="252" w:lineRule="auto"/>
        <w:ind w:left="851" w:hanging="851"/>
        <w:rPr>
          <w:rFonts w:ascii="Times New Roman" w:eastAsia="Times New Roman" w:hAnsi="Times New Roman" w:cs="Times New Roman"/>
          <w:i/>
          <w:spacing w:val="24"/>
          <w:sz w:val="24"/>
          <w:szCs w:val="20"/>
          <w:lang w:val="en-US"/>
        </w:rPr>
      </w:pPr>
      <w:r w:rsidRPr="00D608E9">
        <w:rPr>
          <w:rFonts w:ascii="Times New Roman" w:eastAsia="Times New Roman" w:hAnsi="Times New Roman" w:cs="Times New Roman"/>
          <w:i/>
          <w:noProof/>
          <w:spacing w:val="24"/>
          <w:sz w:val="24"/>
          <w:szCs w:val="20"/>
          <w:lang w:val="en-US"/>
        </w:rPr>
        <w:tab/>
      </w:r>
      <w:r w:rsidRPr="00D608E9">
        <w:rPr>
          <w:rFonts w:ascii="Times New Roman" w:eastAsia="Times New Roman" w:hAnsi="Times New Roman" w:cs="Times New Roman"/>
          <w:i/>
          <w:noProof/>
          <w:spacing w:val="24"/>
          <w:sz w:val="24"/>
          <w:szCs w:val="20"/>
          <w:lang w:val="en-US"/>
        </w:rPr>
        <w:tab/>
      </w:r>
    </w:p>
    <w:p w:rsidR="00D608E9" w:rsidRPr="00D608E9" w:rsidRDefault="00D608E9" w:rsidP="00D608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0"/>
        </w:rPr>
      </w:pPr>
      <w:r w:rsidRPr="00D608E9">
        <w:rPr>
          <w:rFonts w:ascii="Times New Roman" w:eastAsia="Times New Roman" w:hAnsi="Times New Roman" w:cs="Times New Roman"/>
          <w:b/>
          <w:bCs/>
          <w:iCs/>
          <w:sz w:val="24"/>
          <w:szCs w:val="20"/>
        </w:rPr>
        <w:t>АДМИНИСТРАЦИЯ ЕКАТЕРИНОВСКОГО МУНИЦИПАЛЬНОГО РАЙОНА</w:t>
      </w:r>
    </w:p>
    <w:p w:rsidR="00D608E9" w:rsidRPr="00D608E9" w:rsidRDefault="00D608E9" w:rsidP="00D608E9">
      <w:pPr>
        <w:keepNext/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6"/>
          <w:szCs w:val="20"/>
        </w:rPr>
      </w:pPr>
      <w:r w:rsidRPr="00D608E9">
        <w:rPr>
          <w:rFonts w:ascii="Times New Roman" w:eastAsia="Times New Roman" w:hAnsi="Times New Roman" w:cs="Times New Roman"/>
          <w:b/>
          <w:bCs/>
          <w:iCs/>
          <w:sz w:val="24"/>
          <w:szCs w:val="20"/>
        </w:rPr>
        <w:t>САРАТОВСКОЙ ОБЛАСТИ</w:t>
      </w:r>
    </w:p>
    <w:p w:rsidR="00D608E9" w:rsidRPr="00D608E9" w:rsidRDefault="00D608E9" w:rsidP="00D608E9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pacing w:val="110"/>
          <w:sz w:val="30"/>
          <w:szCs w:val="20"/>
        </w:rPr>
      </w:pPr>
      <w:r w:rsidRPr="00D608E9">
        <w:rPr>
          <w:rFonts w:ascii="Times New Roman" w:eastAsia="Times New Roman" w:hAnsi="Times New Roman" w:cs="Times New Roman"/>
          <w:b/>
          <w:spacing w:val="110"/>
          <w:sz w:val="30"/>
          <w:szCs w:val="20"/>
        </w:rPr>
        <w:t>ПОСТАНОВЛЕНИЕ</w:t>
      </w:r>
    </w:p>
    <w:p w:rsidR="00D608E9" w:rsidRPr="00D608E9" w:rsidRDefault="00D608E9" w:rsidP="00D608E9">
      <w:pPr>
        <w:widowControl w:val="0"/>
        <w:tabs>
          <w:tab w:val="left" w:pos="708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608E9" w:rsidRPr="00D608E9" w:rsidRDefault="00FF7F84" w:rsidP="00D608E9">
      <w:pPr>
        <w:widowControl w:val="0"/>
        <w:suppressAutoHyphens/>
        <w:autoSpaceDE w:val="0"/>
        <w:autoSpaceDN w:val="0"/>
        <w:spacing w:after="0" w:line="240" w:lineRule="auto"/>
        <w:ind w:right="637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о</w:t>
      </w:r>
      <w:r w:rsidR="00D608E9" w:rsidRPr="00D608E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т </w:t>
      </w:r>
      <w:r w:rsidR="00D608E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17</w:t>
      </w:r>
      <w:r w:rsidR="00D608E9" w:rsidRPr="00D608E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.01.2023 г. № 1</w:t>
      </w:r>
      <w:r w:rsidR="00D608E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</w:t>
      </w:r>
      <w:r w:rsidR="00D608E9" w:rsidRPr="00D608E9"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:rsidR="00D608E9" w:rsidRPr="00D608E9" w:rsidRDefault="00D608E9" w:rsidP="00D608E9">
      <w:pPr>
        <w:widowControl w:val="0"/>
        <w:suppressAutoHyphens/>
        <w:autoSpaceDE w:val="0"/>
        <w:autoSpaceDN w:val="0"/>
        <w:spacing w:after="0" w:line="240" w:lineRule="auto"/>
        <w:ind w:right="637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D608E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р.п. Екатериновка</w:t>
      </w:r>
    </w:p>
    <w:p w:rsidR="00D608E9" w:rsidRPr="00D608E9" w:rsidRDefault="00D608E9" w:rsidP="00D608E9">
      <w:pPr>
        <w:widowControl w:val="0"/>
        <w:autoSpaceDE w:val="0"/>
        <w:autoSpaceDN w:val="0"/>
        <w:spacing w:before="25" w:after="0" w:line="322" w:lineRule="exact"/>
        <w:ind w:right="63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D608E9" w:rsidRDefault="00D608E9" w:rsidP="00D608E9">
      <w:pPr>
        <w:widowControl w:val="0"/>
        <w:autoSpaceDE w:val="0"/>
        <w:autoSpaceDN w:val="0"/>
        <w:spacing w:after="0" w:line="240" w:lineRule="auto"/>
        <w:ind w:right="637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608E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порядке предоставления поддержки</w:t>
      </w:r>
    </w:p>
    <w:p w:rsidR="00D608E9" w:rsidRDefault="00D608E9" w:rsidP="00D608E9">
      <w:pPr>
        <w:widowControl w:val="0"/>
        <w:autoSpaceDE w:val="0"/>
        <w:autoSpaceDN w:val="0"/>
        <w:spacing w:after="0" w:line="240" w:lineRule="auto"/>
        <w:ind w:right="637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социально-ориентированным некоммерческим </w:t>
      </w:r>
    </w:p>
    <w:p w:rsidR="00D608E9" w:rsidRDefault="00D608E9" w:rsidP="00D608E9">
      <w:pPr>
        <w:widowControl w:val="0"/>
        <w:autoSpaceDE w:val="0"/>
        <w:autoSpaceDN w:val="0"/>
        <w:spacing w:after="0" w:line="240" w:lineRule="auto"/>
        <w:ind w:right="63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организациям на реализацию проекта </w:t>
      </w:r>
    </w:p>
    <w:p w:rsidR="00D608E9" w:rsidRDefault="00D608E9" w:rsidP="00D608E9">
      <w:pPr>
        <w:widowControl w:val="0"/>
        <w:autoSpaceDE w:val="0"/>
        <w:autoSpaceDN w:val="0"/>
        <w:spacing w:after="0" w:line="240" w:lineRule="auto"/>
        <w:ind w:right="63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обеспечению развития системы </w:t>
      </w:r>
    </w:p>
    <w:p w:rsidR="00D608E9" w:rsidRDefault="00D608E9" w:rsidP="00D608E9">
      <w:pPr>
        <w:widowControl w:val="0"/>
        <w:autoSpaceDE w:val="0"/>
        <w:autoSpaceDN w:val="0"/>
        <w:spacing w:after="0" w:line="240" w:lineRule="auto"/>
        <w:ind w:right="63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дополнительного образования детей</w:t>
      </w:r>
    </w:p>
    <w:p w:rsidR="00D608E9" w:rsidRDefault="00D608E9" w:rsidP="00D608E9">
      <w:pPr>
        <w:widowControl w:val="0"/>
        <w:autoSpaceDE w:val="0"/>
        <w:autoSpaceDN w:val="0"/>
        <w:spacing w:after="0" w:line="240" w:lineRule="auto"/>
        <w:ind w:right="63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посредством внедрения механизма</w:t>
      </w:r>
    </w:p>
    <w:p w:rsidR="00D608E9" w:rsidRDefault="00D608E9" w:rsidP="00D608E9">
      <w:pPr>
        <w:widowControl w:val="0"/>
        <w:autoSpaceDE w:val="0"/>
        <w:autoSpaceDN w:val="0"/>
        <w:spacing w:after="0" w:line="240" w:lineRule="auto"/>
        <w:ind w:right="63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персонифицированного финансирования</w:t>
      </w:r>
    </w:p>
    <w:p w:rsidR="00FB6494" w:rsidRDefault="00D608E9" w:rsidP="00D608E9">
      <w:pPr>
        <w:widowControl w:val="0"/>
        <w:autoSpaceDE w:val="0"/>
        <w:autoSpaceDN w:val="0"/>
        <w:spacing w:after="0" w:line="240" w:lineRule="auto"/>
        <w:ind w:right="63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Екатериновском муниципальном районе</w:t>
      </w:r>
    </w:p>
    <w:p w:rsidR="00D608E9" w:rsidRPr="00D608E9" w:rsidRDefault="00D608E9" w:rsidP="00D608E9">
      <w:pPr>
        <w:widowControl w:val="0"/>
        <w:autoSpaceDE w:val="0"/>
        <w:autoSpaceDN w:val="0"/>
        <w:spacing w:after="0" w:line="240" w:lineRule="auto"/>
        <w:ind w:right="63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D608E9" w:rsidRPr="00D608E9" w:rsidRDefault="00D608E9" w:rsidP="00D608E9">
      <w:pPr>
        <w:widowControl w:val="0"/>
        <w:autoSpaceDE w:val="0"/>
        <w:autoSpaceDN w:val="0"/>
        <w:spacing w:after="0" w:line="240" w:lineRule="auto"/>
        <w:ind w:right="637"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08E9" w:rsidRDefault="00D608E9" w:rsidP="00F878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608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Федеральными законами от 06.10.2003</w:t>
      </w:r>
      <w:r w:rsidR="00F878CE">
        <w:rPr>
          <w:rFonts w:ascii="Times New Roman" w:eastAsia="Times New Roman" w:hAnsi="Times New Roman" w:cs="Times New Roman"/>
          <w:sz w:val="28"/>
          <w:szCs w:val="28"/>
          <w:lang w:eastAsia="en-US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№ 131-ФЗ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«Об общих принципах организации местного самоуправления в Российской Федерации», от 12.01.1996</w:t>
      </w:r>
      <w:r w:rsidR="00F878CE">
        <w:rPr>
          <w:rFonts w:ascii="Times New Roman" w:eastAsia="Times New Roman" w:hAnsi="Times New Roman" w:cs="Times New Roman"/>
          <w:sz w:val="28"/>
          <w:szCs w:val="28"/>
          <w:lang w:eastAsia="en-US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№ 7-ФЗ «О некоммерческих организациях», пунктом 2 статьи 78.1 Бюджетного кодекса Российской федерации, постановлением </w:t>
      </w:r>
      <w:r w:rsidR="00F878CE">
        <w:rPr>
          <w:rFonts w:ascii="Times New Roman" w:eastAsia="Times New Roman" w:hAnsi="Times New Roman" w:cs="Times New Roman"/>
          <w:sz w:val="28"/>
          <w:szCs w:val="28"/>
          <w:lang w:eastAsia="en-US"/>
        </w:rPr>
        <w:t>от 29.05.2019г. № 289 «Об утверждении Положения о персонифицированном дополнительном образовании детей», Приказом Министерства образования Саратовской области от 14.02.2020г. № 323 «Об утверждении правил персонифицированного финансирования дополнительного образования детей в Саратовской области»,</w:t>
      </w:r>
      <w:proofErr w:type="gramEnd"/>
    </w:p>
    <w:p w:rsidR="00F878CE" w:rsidRPr="00D608E9" w:rsidRDefault="00F878CE" w:rsidP="00F878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608E9" w:rsidRPr="00D608E9" w:rsidRDefault="00D608E9" w:rsidP="00D608E9">
      <w:pPr>
        <w:widowControl w:val="0"/>
        <w:autoSpaceDE w:val="0"/>
        <w:autoSpaceDN w:val="0"/>
        <w:adjustRightInd w:val="0"/>
        <w:spacing w:after="0" w:line="240" w:lineRule="auto"/>
        <w:ind w:right="637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608E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ПОСТАНОВЛЯЮ:</w:t>
      </w:r>
    </w:p>
    <w:p w:rsidR="00D608E9" w:rsidRPr="00D608E9" w:rsidRDefault="00D608E9" w:rsidP="00D608E9">
      <w:pPr>
        <w:widowControl w:val="0"/>
        <w:autoSpaceDE w:val="0"/>
        <w:autoSpaceDN w:val="0"/>
        <w:adjustRightInd w:val="0"/>
        <w:spacing w:after="0" w:line="240" w:lineRule="auto"/>
        <w:ind w:right="637" w:hanging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878CE" w:rsidRDefault="00F878CE" w:rsidP="00F878CE">
      <w:pPr>
        <w:pStyle w:val="a3"/>
        <w:numPr>
          <w:ilvl w:val="0"/>
          <w:numId w:val="13"/>
        </w:numPr>
        <w:suppressAutoHyphens/>
        <w:spacing w:after="0" w:line="240" w:lineRule="auto"/>
        <w:ind w:right="63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78CE">
        <w:rPr>
          <w:rFonts w:ascii="Times New Roman" w:eastAsia="Times New Roman" w:hAnsi="Times New Roman" w:cs="Times New Roman"/>
          <w:sz w:val="28"/>
          <w:szCs w:val="28"/>
        </w:rPr>
        <w:t>Утвердить Порядок (</w:t>
      </w:r>
      <w:r w:rsidRPr="00F878CE">
        <w:rPr>
          <w:rFonts w:ascii="Times New Roman" w:eastAsia="Times New Roman" w:hAnsi="Times New Roman" w:cs="Times New Roman"/>
          <w:bCs/>
          <w:sz w:val="28"/>
          <w:szCs w:val="28"/>
        </w:rPr>
        <w:t>Приложение к постановлению администрации Екатериновского муниципального района</w:t>
      </w:r>
      <w:proofErr w:type="gramStart"/>
      <w:r w:rsidRPr="00F878CE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proofErr w:type="gramEnd"/>
      <w:r w:rsidRPr="00F878CE">
        <w:rPr>
          <w:rFonts w:ascii="Times New Roman" w:eastAsia="Times New Roman" w:hAnsi="Times New Roman" w:cs="Times New Roman"/>
          <w:bCs/>
          <w:sz w:val="28"/>
          <w:szCs w:val="28"/>
        </w:rPr>
        <w:t>т 18.01.2023 г. № 11) предоставления поддержки социально-ориентированным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Екатериновском муниципальном районе Саратовской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B6494" w:rsidRPr="00FB6494" w:rsidRDefault="00FB6494" w:rsidP="00FB6494">
      <w:pPr>
        <w:pStyle w:val="a3"/>
        <w:numPr>
          <w:ilvl w:val="0"/>
          <w:numId w:val="13"/>
        </w:numPr>
        <w:suppressAutoHyphens/>
        <w:spacing w:after="0" w:line="240" w:lineRule="auto"/>
        <w:ind w:right="63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649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Настоящее постановление вступает в силу со дня его подп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исания и подлежит официальному </w:t>
      </w:r>
      <w:r w:rsidRPr="00FB6494">
        <w:rPr>
          <w:rFonts w:ascii="Times New Roman" w:eastAsia="Times New Roman" w:hAnsi="Times New Roman" w:cs="Times New Roman"/>
          <w:bCs/>
          <w:sz w:val="28"/>
          <w:szCs w:val="28"/>
        </w:rPr>
        <w:t>опубликованию.</w:t>
      </w:r>
    </w:p>
    <w:p w:rsidR="00FB6494" w:rsidRPr="00063CCF" w:rsidRDefault="00FB6494" w:rsidP="00FB6494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063CCF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главы, руководителя аппарата администрации Екатериновского муниципального района Саратовской области </w:t>
      </w:r>
      <w:proofErr w:type="gramStart"/>
      <w:r w:rsidRPr="00063CCF">
        <w:rPr>
          <w:rFonts w:ascii="Times New Roman" w:hAnsi="Times New Roman"/>
          <w:sz w:val="28"/>
          <w:szCs w:val="28"/>
        </w:rPr>
        <w:t>Антошину</w:t>
      </w:r>
      <w:proofErr w:type="gramEnd"/>
      <w:r w:rsidRPr="00063CCF">
        <w:rPr>
          <w:rFonts w:ascii="Times New Roman" w:hAnsi="Times New Roman"/>
          <w:sz w:val="28"/>
          <w:szCs w:val="28"/>
        </w:rPr>
        <w:t xml:space="preserve"> Л.В.</w:t>
      </w:r>
    </w:p>
    <w:p w:rsidR="00D608E9" w:rsidRPr="00D608E9" w:rsidRDefault="00D608E9" w:rsidP="00F878CE">
      <w:pPr>
        <w:widowControl w:val="0"/>
        <w:tabs>
          <w:tab w:val="left" w:pos="1598"/>
        </w:tabs>
        <w:autoSpaceDE w:val="0"/>
        <w:autoSpaceDN w:val="0"/>
        <w:spacing w:after="0" w:line="240" w:lineRule="auto"/>
        <w:ind w:right="63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608E9" w:rsidRPr="00D608E9" w:rsidRDefault="00D608E9" w:rsidP="00D608E9">
      <w:pPr>
        <w:widowControl w:val="0"/>
        <w:tabs>
          <w:tab w:val="left" w:pos="1598"/>
        </w:tabs>
        <w:autoSpaceDE w:val="0"/>
        <w:autoSpaceDN w:val="0"/>
        <w:spacing w:after="0" w:line="240" w:lineRule="auto"/>
        <w:ind w:right="637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608E9" w:rsidRPr="00D608E9" w:rsidRDefault="00D608E9" w:rsidP="00D608E9">
      <w:pPr>
        <w:widowControl w:val="0"/>
        <w:autoSpaceDE w:val="0"/>
        <w:autoSpaceDN w:val="0"/>
        <w:spacing w:before="1" w:after="0" w:line="322" w:lineRule="exact"/>
        <w:ind w:left="-284" w:right="637"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608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Глава Екатериновского</w:t>
      </w:r>
    </w:p>
    <w:p w:rsidR="00D608E9" w:rsidRPr="00D608E9" w:rsidRDefault="00D608E9" w:rsidP="00D608E9">
      <w:pPr>
        <w:widowControl w:val="0"/>
        <w:tabs>
          <w:tab w:val="left" w:pos="8382"/>
        </w:tabs>
        <w:autoSpaceDE w:val="0"/>
        <w:autoSpaceDN w:val="0"/>
        <w:spacing w:after="0" w:line="240" w:lineRule="auto"/>
        <w:ind w:left="-284" w:right="637" w:firstLine="709"/>
        <w:rPr>
          <w:rFonts w:ascii="Times New Roman" w:eastAsia="Times New Roman" w:hAnsi="Times New Roman" w:cs="Times New Roman"/>
          <w:sz w:val="20"/>
          <w:lang w:eastAsia="en-US"/>
        </w:rPr>
      </w:pPr>
      <w:r w:rsidRPr="00D608E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муниципального</w:t>
      </w:r>
      <w:r w:rsidRPr="00D608E9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D608E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района                                                 С.Б. </w:t>
      </w:r>
      <w:proofErr w:type="spellStart"/>
      <w:r w:rsidRPr="00D608E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Зязин</w:t>
      </w:r>
      <w:proofErr w:type="spellEnd"/>
    </w:p>
    <w:p w:rsidR="00D608E9" w:rsidRDefault="00D608E9" w:rsidP="00D608E9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608E9" w:rsidRDefault="00D608E9" w:rsidP="00D608E9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B6494" w:rsidRDefault="00FB6494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878CE" w:rsidRDefault="00F878CE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41024B">
        <w:rPr>
          <w:rFonts w:ascii="Times New Roman" w:hAnsi="Times New Roman"/>
          <w:bCs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F878CE" w:rsidRDefault="00F878CE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постановлению администрации </w:t>
      </w:r>
    </w:p>
    <w:p w:rsidR="00F878CE" w:rsidRDefault="00F878CE" w:rsidP="00F878C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Екатериновского муниципального района</w:t>
      </w:r>
    </w:p>
    <w:p w:rsidR="00D608E9" w:rsidRDefault="00F878CE" w:rsidP="00F878CE">
      <w:pPr>
        <w:tabs>
          <w:tab w:val="left" w:pos="3900"/>
        </w:tabs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18.01.2023 г. № 11</w:t>
      </w:r>
    </w:p>
    <w:p w:rsidR="00C52AA4" w:rsidRPr="00B813B3" w:rsidRDefault="00C52AA4" w:rsidP="00C52AA4">
      <w:pPr>
        <w:tabs>
          <w:tab w:val="left" w:pos="3900"/>
        </w:tabs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B813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Порядок предоставления субсидии из бюджета Екатериновского муниципального района </w:t>
      </w:r>
      <w:r w:rsidRPr="00B813B3">
        <w:rPr>
          <w:rFonts w:ascii="Times New Roman" w:hAnsi="Times New Roman" w:cs="Times New Roman"/>
          <w:b/>
          <w:color w:val="000000" w:themeColor="text1"/>
        </w:rPr>
        <w:t xml:space="preserve">Саратовской региональной общественной организации «Зелёный патруль по охране окружающей среды Саратовской области» </w:t>
      </w:r>
      <w:r w:rsidRPr="00B813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Екатериновском муниципальном районе</w:t>
      </w:r>
    </w:p>
    <w:p w:rsidR="00C52AA4" w:rsidRPr="00B813B3" w:rsidRDefault="00C52AA4" w:rsidP="00C52AA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1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52AA4" w:rsidRPr="00EC778B" w:rsidRDefault="00C52AA4" w:rsidP="00C52AA4">
      <w:pPr>
        <w:pStyle w:val="a3"/>
        <w:numPr>
          <w:ilvl w:val="0"/>
          <w:numId w:val="5"/>
        </w:numPr>
        <w:spacing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Ref57971343"/>
      <w:r>
        <w:rPr>
          <w:rFonts w:ascii="Times New Roman" w:hAnsi="Times New Roman" w:cs="Times New Roman"/>
          <w:sz w:val="24"/>
          <w:szCs w:val="24"/>
        </w:rPr>
        <w:t xml:space="preserve"> Общие положения о предоставлении субсидии.</w:t>
      </w:r>
      <w:bookmarkEnd w:id="0"/>
    </w:p>
    <w:p w:rsidR="00C52AA4" w:rsidRDefault="00C52AA4" w:rsidP="00C52AA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57923359"/>
      <w:proofErr w:type="gramStart"/>
      <w:r w:rsidRPr="001A790F">
        <w:rPr>
          <w:rFonts w:ascii="Times New Roman" w:hAnsi="Times New Roman" w:cs="Times New Roman"/>
          <w:sz w:val="24"/>
          <w:szCs w:val="24"/>
        </w:rPr>
        <w:t>Настоящий Порядо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A790F">
        <w:rPr>
          <w:rFonts w:ascii="Times New Roman" w:hAnsi="Times New Roman" w:cs="Times New Roman"/>
          <w:sz w:val="24"/>
          <w:szCs w:val="24"/>
        </w:rPr>
        <w:t xml:space="preserve"> разработан в соответствии с Федеральными законами от 06.10.2003 № 131-ФЗ «Об общих принципах организации местного самоуправления в Российской Федерации», 12.01.96 № 7-ФЗ «О некоммерческих организациях», пунктом 2 статьи 78.1 Бюджетного кодекса Российской Федерации,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A790F">
        <w:rPr>
          <w:rFonts w:ascii="Times New Roman" w:hAnsi="Times New Roman" w:cs="Times New Roman"/>
          <w:sz w:val="24"/>
          <w:szCs w:val="24"/>
        </w:rPr>
        <w:t>остановлениями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90F">
        <w:rPr>
          <w:rFonts w:ascii="Times New Roman" w:hAnsi="Times New Roman" w:cs="Times New Roman"/>
          <w:sz w:val="24"/>
          <w:szCs w:val="24"/>
        </w:rPr>
        <w:t xml:space="preserve">и устанавливает условия и </w:t>
      </w:r>
      <w:r>
        <w:rPr>
          <w:rFonts w:ascii="Times New Roman" w:hAnsi="Times New Roman" w:cs="Times New Roman"/>
          <w:sz w:val="24"/>
          <w:szCs w:val="24"/>
        </w:rPr>
        <w:t xml:space="preserve">порядок </w:t>
      </w:r>
      <w:r w:rsidRPr="0080173C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субсидии из бюджета </w:t>
      </w:r>
      <w:r w:rsidRPr="00785E33">
        <w:rPr>
          <w:rFonts w:ascii="Times New Roman" w:hAnsi="Times New Roman" w:cs="Times New Roman"/>
          <w:sz w:val="24"/>
          <w:szCs w:val="24"/>
        </w:rPr>
        <w:t>Управление образования администрации Екатериновского муниципального района (да</w:t>
      </w:r>
      <w:r>
        <w:rPr>
          <w:rFonts w:ascii="Times New Roman" w:hAnsi="Times New Roman" w:cs="Times New Roman"/>
          <w:sz w:val="24"/>
          <w:szCs w:val="24"/>
        </w:rPr>
        <w:t xml:space="preserve">лее - Организация) на реализацию проекта по обеспечению развития </w:t>
      </w:r>
      <w:r>
        <w:rPr>
          <w:rFonts w:ascii="Times New Roman" w:hAnsi="Times New Roman" w:cs="Times New Roman"/>
          <w:sz w:val="24"/>
        </w:rPr>
        <w:t>системы дополнительного образования</w:t>
      </w:r>
      <w:proofErr w:type="gramEnd"/>
      <w:r>
        <w:rPr>
          <w:rFonts w:ascii="Times New Roman" w:hAnsi="Times New Roman" w:cs="Times New Roman"/>
          <w:sz w:val="24"/>
        </w:rPr>
        <w:t xml:space="preserve"> детей посредством внедрения механизма </w:t>
      </w:r>
      <w:r w:rsidRPr="00E64D8B">
        <w:rPr>
          <w:rFonts w:ascii="Times New Roman" w:hAnsi="Times New Roman" w:cs="Times New Roman"/>
          <w:sz w:val="24"/>
          <w:szCs w:val="24"/>
        </w:rPr>
        <w:t>персонифицированного 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73C">
        <w:rPr>
          <w:rFonts w:ascii="Times New Roman" w:hAnsi="Times New Roman" w:cs="Times New Roman"/>
          <w:sz w:val="24"/>
          <w:szCs w:val="24"/>
        </w:rPr>
        <w:t xml:space="preserve">в </w:t>
      </w:r>
      <w:r w:rsidRPr="00785E33">
        <w:rPr>
          <w:rFonts w:ascii="Times New Roman" w:hAnsi="Times New Roman" w:cs="Times New Roman"/>
          <w:sz w:val="24"/>
          <w:szCs w:val="24"/>
        </w:rPr>
        <w:t>Управление образования администрации Екатериновского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(далее – Субсидия).</w:t>
      </w:r>
      <w:bookmarkEnd w:id="1"/>
    </w:p>
    <w:p w:rsidR="00C52AA4" w:rsidRPr="00785E33" w:rsidRDefault="00C52AA4" w:rsidP="00C52AA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E33">
        <w:rPr>
          <w:rFonts w:ascii="Times New Roman" w:hAnsi="Times New Roman" w:cs="Times New Roman"/>
          <w:sz w:val="24"/>
          <w:szCs w:val="24"/>
        </w:rPr>
        <w:t>Главным распорядителем средств местного бюджета, осуществляющим предоставление Субсидии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E33">
        <w:rPr>
          <w:rFonts w:ascii="Times New Roman" w:hAnsi="Times New Roman" w:cs="Times New Roman"/>
          <w:sz w:val="24"/>
          <w:szCs w:val="24"/>
        </w:rPr>
        <w:t xml:space="preserve">Организации в соответствии с настоящим Порядком, является Управление образования администрации Екатериновского муниципального района (далее Субсидия предоставляется </w:t>
      </w:r>
      <w:bookmarkStart w:id="2" w:name="_Hlk58185152"/>
      <w:r w:rsidRPr="00785E33">
        <w:rPr>
          <w:rFonts w:ascii="Times New Roman" w:hAnsi="Times New Roman" w:cs="Times New Roman"/>
          <w:sz w:val="24"/>
          <w:szCs w:val="24"/>
        </w:rPr>
        <w:t>в пределах бюджетных ассигнований, предусмотренных решением о бюджете Управление образования администрации Екатериновского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E33">
        <w:rPr>
          <w:rFonts w:ascii="Times New Roman" w:hAnsi="Times New Roman" w:cs="Times New Roman"/>
          <w:sz w:val="24"/>
          <w:szCs w:val="24"/>
        </w:rPr>
        <w:t xml:space="preserve">на соответствующий финансовый год и на плановый период и лимитов бюджетных обязательств, предусмотренных Уполномоченному органу на цели, указанные в п. </w:t>
      </w:r>
      <w:fldSimple w:instr=" REF _Ref57923359 \r \h  \* MERGEFORMAT ">
        <w:r w:rsidR="00725491" w:rsidRPr="00725491">
          <w:rPr>
            <w:rFonts w:ascii="Times New Roman" w:hAnsi="Times New Roman" w:cs="Times New Roman"/>
            <w:sz w:val="24"/>
            <w:szCs w:val="24"/>
          </w:rPr>
          <w:t>1</w:t>
        </w:r>
      </w:fldSimple>
      <w:r w:rsidRPr="00785E33">
        <w:rPr>
          <w:rFonts w:ascii="Times New Roman" w:hAnsi="Times New Roman" w:cs="Times New Roman"/>
          <w:sz w:val="24"/>
          <w:szCs w:val="24"/>
        </w:rPr>
        <w:t xml:space="preserve"> настоящего</w:t>
      </w:r>
      <w:proofErr w:type="gramEnd"/>
      <w:r w:rsidRPr="00785E33">
        <w:rPr>
          <w:rFonts w:ascii="Times New Roman" w:hAnsi="Times New Roman" w:cs="Times New Roman"/>
          <w:sz w:val="24"/>
          <w:szCs w:val="24"/>
        </w:rPr>
        <w:t xml:space="preserve"> Порядка</w:t>
      </w:r>
      <w:bookmarkEnd w:id="2"/>
      <w:r w:rsidRPr="00785E33">
        <w:rPr>
          <w:rFonts w:ascii="Times New Roman" w:hAnsi="Times New Roman" w:cs="Times New Roman"/>
          <w:sz w:val="24"/>
          <w:szCs w:val="24"/>
        </w:rPr>
        <w:t>.</w:t>
      </w:r>
    </w:p>
    <w:p w:rsidR="00C52AA4" w:rsidRDefault="00C52AA4" w:rsidP="00C52AA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при формировании проекта решения о бюджете (проекта решения о внесении изменений в решение о бюджете).</w:t>
      </w:r>
    </w:p>
    <w:p w:rsidR="00C52AA4" w:rsidRPr="009D2936" w:rsidRDefault="00C52AA4" w:rsidP="00C52AA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D2936">
        <w:rPr>
          <w:rFonts w:ascii="Arial" w:hAnsi="Arial" w:cs="Arial"/>
          <w:b/>
          <w:bCs/>
          <w:color w:val="000000"/>
          <w:sz w:val="18"/>
          <w:szCs w:val="18"/>
        </w:rPr>
        <w:br/>
      </w:r>
    </w:p>
    <w:p w:rsidR="00C52AA4" w:rsidRDefault="00C52AA4" w:rsidP="00C52AA4">
      <w:pPr>
        <w:pStyle w:val="a3"/>
        <w:numPr>
          <w:ilvl w:val="0"/>
          <w:numId w:val="5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и порядок предоставления субсидии.</w:t>
      </w:r>
    </w:p>
    <w:p w:rsidR="00C52AA4" w:rsidRPr="009B0498" w:rsidRDefault="00C52AA4" w:rsidP="00C52AA4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52AA4" w:rsidRDefault="00C52AA4" w:rsidP="00C52AA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Ref483331948"/>
      <w:r w:rsidRPr="00534E42">
        <w:rPr>
          <w:rFonts w:ascii="Times New Roman" w:hAnsi="Times New Roman" w:cs="Times New Roman"/>
          <w:sz w:val="24"/>
          <w:szCs w:val="24"/>
        </w:rPr>
        <w:t>Субсидия пр</w:t>
      </w:r>
      <w:r>
        <w:rPr>
          <w:rFonts w:ascii="Times New Roman" w:hAnsi="Times New Roman" w:cs="Times New Roman"/>
          <w:sz w:val="24"/>
          <w:szCs w:val="24"/>
        </w:rPr>
        <w:t xml:space="preserve">едоставляется Организации </w:t>
      </w:r>
      <w:bookmarkStart w:id="4" w:name="_Hlk58185260"/>
      <w:r w:rsidRPr="00534E42"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обеспечения</w:t>
      </w:r>
      <w:r w:rsidRPr="00534E42">
        <w:rPr>
          <w:rFonts w:ascii="Times New Roman" w:hAnsi="Times New Roman" w:cs="Times New Roman"/>
          <w:sz w:val="24"/>
          <w:szCs w:val="24"/>
        </w:rPr>
        <w:t xml:space="preserve"> затрат на реализацию П</w:t>
      </w:r>
      <w:r>
        <w:rPr>
          <w:rFonts w:ascii="Times New Roman" w:hAnsi="Times New Roman" w:cs="Times New Roman"/>
          <w:sz w:val="24"/>
          <w:szCs w:val="24"/>
        </w:rPr>
        <w:t xml:space="preserve">роекта и может быть использована </w:t>
      </w:r>
      <w:r w:rsidRPr="00534E42">
        <w:rPr>
          <w:rFonts w:ascii="Times New Roman" w:hAnsi="Times New Roman" w:cs="Times New Roman"/>
          <w:sz w:val="24"/>
          <w:szCs w:val="24"/>
        </w:rPr>
        <w:t>на следующие цели</w:t>
      </w:r>
      <w:bookmarkEnd w:id="4"/>
      <w:r w:rsidRPr="00534E42">
        <w:rPr>
          <w:rFonts w:ascii="Times New Roman" w:hAnsi="Times New Roman" w:cs="Times New Roman"/>
          <w:sz w:val="24"/>
          <w:szCs w:val="24"/>
        </w:rPr>
        <w:t>:</w:t>
      </w:r>
      <w:bookmarkEnd w:id="3"/>
    </w:p>
    <w:p w:rsidR="00C52AA4" w:rsidRDefault="00C52AA4" w:rsidP="00C52AA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Ref483331904"/>
      <w:bookmarkStart w:id="6" w:name="_Ref515978019"/>
      <w:proofErr w:type="gramStart"/>
      <w:r w:rsidRPr="00F83273">
        <w:rPr>
          <w:rFonts w:ascii="Times New Roman" w:hAnsi="Times New Roman" w:cs="Times New Roman"/>
          <w:sz w:val="24"/>
          <w:szCs w:val="24"/>
        </w:rPr>
        <w:t>Оплат</w:t>
      </w:r>
      <w:r>
        <w:rPr>
          <w:rFonts w:ascii="Times New Roman" w:hAnsi="Times New Roman" w:cs="Times New Roman"/>
          <w:sz w:val="24"/>
          <w:szCs w:val="24"/>
        </w:rPr>
        <w:t xml:space="preserve">а образовательных </w:t>
      </w:r>
      <w:r w:rsidRPr="00F83273">
        <w:rPr>
          <w:rFonts w:ascii="Times New Roman" w:hAnsi="Times New Roman" w:cs="Times New Roman"/>
          <w:sz w:val="24"/>
          <w:szCs w:val="24"/>
        </w:rPr>
        <w:t xml:space="preserve">услуг, предоставляемых детям с использованием </w:t>
      </w:r>
      <w:r w:rsidRPr="00785E33">
        <w:rPr>
          <w:rFonts w:ascii="Times New Roman" w:hAnsi="Times New Roman" w:cs="Times New Roman"/>
          <w:sz w:val="24"/>
          <w:szCs w:val="24"/>
        </w:rPr>
        <w:t>сертификатов дополнительного образования, выданных Управление образования администрации Екатериновского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(далее – сертификат дополнительного образования)</w:t>
      </w:r>
      <w:r w:rsidRPr="00F83273">
        <w:rPr>
          <w:rFonts w:ascii="Times New Roman" w:hAnsi="Times New Roman" w:cs="Times New Roman"/>
          <w:sz w:val="24"/>
          <w:szCs w:val="24"/>
        </w:rPr>
        <w:t>, в соответствии с заключаемыми Организацией договорами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273">
        <w:rPr>
          <w:rFonts w:ascii="Times New Roman" w:hAnsi="Times New Roman" w:cs="Times New Roman"/>
          <w:sz w:val="24"/>
          <w:szCs w:val="24"/>
        </w:rPr>
        <w:t xml:space="preserve">оплате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услуг </w:t>
      </w:r>
      <w:r w:rsidRPr="00EA4DAC">
        <w:rPr>
          <w:rFonts w:ascii="Times New Roman" w:hAnsi="Times New Roman" w:cs="Times New Roman"/>
          <w:sz w:val="24"/>
          <w:szCs w:val="24"/>
        </w:rPr>
        <w:t xml:space="preserve">по реализации дополнительных общеобразовательных программ в рамках системы персонифицированного финансирования </w:t>
      </w:r>
      <w:r w:rsidRPr="00785E33">
        <w:rPr>
          <w:rFonts w:ascii="Times New Roman" w:hAnsi="Times New Roman" w:cs="Times New Roman"/>
          <w:sz w:val="24"/>
          <w:szCs w:val="24"/>
        </w:rPr>
        <w:t>Управление образования администрации Екатериновского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(далее – договор об оплате дополнительного образования) </w:t>
      </w:r>
      <w:r w:rsidRPr="00F83273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организациями и индивидуальными предпринимателями, осуществляющими образовательную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деятельность по реализации дополнительных общеобразовательных программ, включенными в реестр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поставщиков образовательных услуг системы </w:t>
      </w:r>
      <w:r>
        <w:rPr>
          <w:rFonts w:ascii="Times New Roman" w:hAnsi="Times New Roman" w:cs="Times New Roman"/>
          <w:sz w:val="24"/>
          <w:szCs w:val="24"/>
        </w:rPr>
        <w:lastRenderedPageBreak/>
        <w:t>персонифицированного финансирования дополнительного образования детей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E33">
        <w:rPr>
          <w:rFonts w:ascii="Times New Roman" w:hAnsi="Times New Roman" w:cs="Times New Roman"/>
          <w:sz w:val="24"/>
          <w:szCs w:val="24"/>
        </w:rPr>
        <w:t>Екатериновского района Саратовской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(далее - поставщики</w:t>
      </w:r>
      <w:r w:rsidRPr="00F83273">
        <w:rPr>
          <w:rFonts w:ascii="Times New Roman" w:hAnsi="Times New Roman" w:cs="Times New Roman"/>
          <w:sz w:val="24"/>
          <w:szCs w:val="24"/>
        </w:rPr>
        <w:t xml:space="preserve"> образовательных услуг</w:t>
      </w:r>
      <w:bookmarkEnd w:id="5"/>
      <w:r>
        <w:rPr>
          <w:rFonts w:ascii="Times New Roman" w:hAnsi="Times New Roman" w:cs="Times New Roman"/>
          <w:sz w:val="24"/>
          <w:szCs w:val="24"/>
        </w:rPr>
        <w:t>).</w:t>
      </w:r>
      <w:bookmarkEnd w:id="6"/>
    </w:p>
    <w:p w:rsidR="00C52AA4" w:rsidRPr="00953402" w:rsidRDefault="00C52AA4" w:rsidP="00C52AA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Ref483337861"/>
      <w:r w:rsidRPr="00953402">
        <w:rPr>
          <w:rFonts w:ascii="Times New Roman" w:hAnsi="Times New Roman" w:cs="Times New Roman"/>
          <w:sz w:val="24"/>
          <w:szCs w:val="24"/>
        </w:rPr>
        <w:t xml:space="preserve">оплата труда специалистов, </w:t>
      </w:r>
      <w:r>
        <w:rPr>
          <w:rFonts w:ascii="Times New Roman" w:hAnsi="Times New Roman" w:cs="Times New Roman"/>
          <w:sz w:val="24"/>
          <w:szCs w:val="24"/>
        </w:rPr>
        <w:t>участвующих в реализации Проекта, в том числе специалистов, привлекаемых для этих целей по гражданско-правовым договорам</w:t>
      </w:r>
      <w:r w:rsidRPr="00953402">
        <w:rPr>
          <w:rFonts w:ascii="Times New Roman" w:hAnsi="Times New Roman" w:cs="Times New Roman"/>
          <w:sz w:val="24"/>
          <w:szCs w:val="24"/>
        </w:rPr>
        <w:t>;</w:t>
      </w:r>
      <w:bookmarkEnd w:id="7"/>
    </w:p>
    <w:p w:rsidR="00C52AA4" w:rsidRDefault="00C52AA4" w:rsidP="00C52AA4">
      <w:pPr>
        <w:pStyle w:val="a3"/>
        <w:numPr>
          <w:ilvl w:val="0"/>
          <w:numId w:val="4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выплата </w:t>
      </w:r>
      <w:r w:rsidRPr="00F83273">
        <w:rPr>
          <w:rFonts w:ascii="Times New Roman" w:hAnsi="Times New Roman" w:cs="Times New Roman"/>
          <w:sz w:val="24"/>
          <w:szCs w:val="24"/>
        </w:rPr>
        <w:t>начислени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83273">
        <w:rPr>
          <w:rFonts w:ascii="Times New Roman" w:hAnsi="Times New Roman" w:cs="Times New Roman"/>
          <w:sz w:val="24"/>
          <w:szCs w:val="24"/>
        </w:rPr>
        <w:t xml:space="preserve"> на оплату труда специалистов</w:t>
      </w:r>
      <w:r>
        <w:rPr>
          <w:rFonts w:ascii="Times New Roman" w:hAnsi="Times New Roman" w:cs="Times New Roman"/>
          <w:sz w:val="24"/>
          <w:szCs w:val="24"/>
        </w:rPr>
        <w:t>, участвующих в реализации Проекта, в том числе специалистов, привлекаемых для этих целей по гражданско-правовым договорам</w:t>
      </w:r>
      <w:r w:rsidRPr="00F83273">
        <w:rPr>
          <w:rFonts w:ascii="Times New Roman" w:hAnsi="Times New Roman" w:cs="Times New Roman"/>
          <w:sz w:val="24"/>
          <w:szCs w:val="24"/>
        </w:rPr>
        <w:t>;</w:t>
      </w:r>
    </w:p>
    <w:p w:rsidR="00C52AA4" w:rsidRDefault="00C52AA4" w:rsidP="00C52AA4">
      <w:pPr>
        <w:pStyle w:val="a3"/>
        <w:numPr>
          <w:ilvl w:val="0"/>
          <w:numId w:val="4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892">
        <w:rPr>
          <w:rFonts w:ascii="Times New Roman" w:hAnsi="Times New Roman" w:cs="Times New Roman"/>
          <w:sz w:val="24"/>
          <w:szCs w:val="24"/>
        </w:rPr>
        <w:t>приобретение к</w:t>
      </w:r>
      <w:r>
        <w:rPr>
          <w:rFonts w:ascii="Times New Roman" w:hAnsi="Times New Roman" w:cs="Times New Roman"/>
          <w:sz w:val="24"/>
          <w:szCs w:val="24"/>
        </w:rPr>
        <w:t>оммунальных услуг, услуг связи, транспортных услу</w:t>
      </w:r>
      <w:r w:rsidRPr="00D0789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, необходимых для обеспечения реализации Проекта</w:t>
      </w:r>
      <w:r w:rsidRPr="00D07892">
        <w:rPr>
          <w:rFonts w:ascii="Times New Roman" w:hAnsi="Times New Roman" w:cs="Times New Roman"/>
          <w:sz w:val="24"/>
          <w:szCs w:val="24"/>
        </w:rPr>
        <w:t>;</w:t>
      </w:r>
    </w:p>
    <w:p w:rsidR="00C52AA4" w:rsidRDefault="00C52AA4" w:rsidP="00C52AA4">
      <w:pPr>
        <w:pStyle w:val="a3"/>
        <w:numPr>
          <w:ilvl w:val="0"/>
          <w:numId w:val="4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на банковское обслуживание, необходимые для обеспечения реализации Проекта;</w:t>
      </w:r>
    </w:p>
    <w:p w:rsidR="00C52AA4" w:rsidRPr="00D07892" w:rsidRDefault="00C52AA4" w:rsidP="00C52AA4">
      <w:pPr>
        <w:pStyle w:val="a3"/>
        <w:numPr>
          <w:ilvl w:val="0"/>
          <w:numId w:val="4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892">
        <w:rPr>
          <w:rFonts w:ascii="Times New Roman" w:hAnsi="Times New Roman" w:cs="Times New Roman"/>
          <w:sz w:val="24"/>
          <w:szCs w:val="24"/>
        </w:rPr>
        <w:t>арендные платежи;</w:t>
      </w:r>
    </w:p>
    <w:p w:rsidR="00C52AA4" w:rsidRDefault="00C52AA4" w:rsidP="00C52AA4">
      <w:pPr>
        <w:pStyle w:val="a3"/>
        <w:numPr>
          <w:ilvl w:val="0"/>
          <w:numId w:val="4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Ref483331939"/>
      <w:bookmarkStart w:id="9" w:name="_Ref518295348"/>
      <w:r w:rsidRPr="00257121">
        <w:rPr>
          <w:rFonts w:ascii="Times New Roman" w:hAnsi="Times New Roman" w:cs="Times New Roman"/>
          <w:sz w:val="24"/>
          <w:szCs w:val="24"/>
        </w:rPr>
        <w:t>приобретение расходных материалов</w:t>
      </w:r>
      <w:bookmarkEnd w:id="8"/>
      <w:r>
        <w:rPr>
          <w:rFonts w:ascii="Times New Roman" w:hAnsi="Times New Roman" w:cs="Times New Roman"/>
          <w:sz w:val="24"/>
          <w:szCs w:val="24"/>
        </w:rPr>
        <w:t>, необходимых для обеспечения реализации Проекта.</w:t>
      </w:r>
      <w:bookmarkEnd w:id="9"/>
    </w:p>
    <w:p w:rsidR="00C52AA4" w:rsidRDefault="00C52AA4" w:rsidP="00C52A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58185542"/>
      <w:r>
        <w:rPr>
          <w:rFonts w:ascii="Times New Roman" w:hAnsi="Times New Roman" w:cs="Times New Roman"/>
          <w:sz w:val="24"/>
          <w:szCs w:val="24"/>
        </w:rPr>
        <w:t xml:space="preserve">Определение размера Субсидии, предоставляемой Организации, осуществляется Уполномоченным органом ежемесячно </w:t>
      </w:r>
      <w:bookmarkEnd w:id="10"/>
      <w:r>
        <w:rPr>
          <w:rFonts w:ascii="Times New Roman" w:hAnsi="Times New Roman" w:cs="Times New Roman"/>
          <w:sz w:val="24"/>
          <w:szCs w:val="24"/>
        </w:rPr>
        <w:t xml:space="preserve">на основании оценки обязательств Организации по оплате образовательных услуг, указанных в подпункте </w:t>
      </w:r>
      <w:fldSimple w:instr=" REF _Ref515978019 \r \h  \* MERGEFORMAT ">
        <w:r w:rsidR="00725491" w:rsidRPr="00725491">
          <w:rPr>
            <w:rFonts w:ascii="Times New Roman" w:hAnsi="Times New Roman" w:cs="Times New Roman"/>
            <w:sz w:val="24"/>
            <w:szCs w:val="24"/>
          </w:rPr>
          <w:t>1)</w:t>
        </w:r>
      </w:fldSimple>
      <w:r>
        <w:rPr>
          <w:rFonts w:ascii="Times New Roman" w:hAnsi="Times New Roman" w:cs="Times New Roman"/>
          <w:sz w:val="24"/>
          <w:szCs w:val="24"/>
        </w:rPr>
        <w:t xml:space="preserve"> пункта </w:t>
      </w:r>
      <w:fldSimple w:instr=" REF _Ref483331948 \r \h  \* MERGEFORMAT ">
        <w:r w:rsidR="00725491" w:rsidRPr="00725491">
          <w:rPr>
            <w:rFonts w:ascii="Times New Roman" w:hAnsi="Times New Roman" w:cs="Times New Roman"/>
            <w:sz w:val="24"/>
            <w:szCs w:val="24"/>
          </w:rPr>
          <w:t>4</w:t>
        </w:r>
      </w:fldSimple>
      <w:r>
        <w:rPr>
          <w:rFonts w:ascii="Times New Roman" w:hAnsi="Times New Roman" w:cs="Times New Roman"/>
          <w:sz w:val="24"/>
          <w:szCs w:val="24"/>
        </w:rPr>
        <w:t xml:space="preserve"> настоящего Порядка по формуле:</w:t>
      </w:r>
    </w:p>
    <w:p w:rsidR="00C52AA4" w:rsidRDefault="00C52AA4" w:rsidP="00C52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AA4" w:rsidRPr="00534E42" w:rsidRDefault="003D56D3" w:rsidP="00C52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i.t</m:t>
                  </m:r>
                </m:sub>
              </m:sSub>
            </m:e>
          </m:nary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sub>
          </m:sSub>
        </m:oMath>
      </m:oMathPara>
    </w:p>
    <w:p w:rsidR="00C52AA4" w:rsidRPr="00C65E98" w:rsidRDefault="00C52AA4" w:rsidP="00C52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2AA4" w:rsidRDefault="00C52AA4" w:rsidP="00C52A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</w:t>
      </w:r>
    </w:p>
    <w:p w:rsidR="00C52AA4" w:rsidRDefault="00C52AA4" w:rsidP="00C52AA4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– порядковый номер месяца, для реализации Проекта, в котором предоставляется субсидия;</w:t>
      </w:r>
    </w:p>
    <w:p w:rsidR="00C52AA4" w:rsidRPr="00F96168" w:rsidRDefault="00C52AA4" w:rsidP="00C52AA4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i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– порядковый номер услуги, оказываемой в рамках Проекта;</w:t>
      </w:r>
    </w:p>
    <w:p w:rsidR="00C52AA4" w:rsidRDefault="003D56D3" w:rsidP="00C52AA4">
      <w:pPr>
        <w:pStyle w:val="ConsPlusNormal"/>
        <w:ind w:firstLine="540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i.t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</m:oMath>
      <w:r w:rsidR="00C52AA4">
        <w:rPr>
          <w:rFonts w:eastAsiaTheme="minorEastAsia"/>
          <w:sz w:val="24"/>
          <w:szCs w:val="24"/>
        </w:rPr>
        <w:t xml:space="preserve"> </w:t>
      </w:r>
      <w:proofErr w:type="gramStart"/>
      <w:r w:rsidR="00C52AA4">
        <w:rPr>
          <w:rFonts w:eastAsiaTheme="minorEastAsia"/>
          <w:sz w:val="24"/>
          <w:szCs w:val="24"/>
        </w:rPr>
        <w:t xml:space="preserve">объем обязательств Организации по оплате </w:t>
      </w:r>
      <w:proofErr w:type="spellStart"/>
      <w:r w:rsidR="00C52AA4" w:rsidRPr="00F96168">
        <w:rPr>
          <w:rFonts w:eastAsiaTheme="minorEastAsia"/>
          <w:i/>
          <w:sz w:val="24"/>
          <w:szCs w:val="24"/>
          <w:lang w:val="en-US"/>
        </w:rPr>
        <w:t>i</w:t>
      </w:r>
      <w:proofErr w:type="spellEnd"/>
      <w:r w:rsidR="00C52AA4" w:rsidRPr="00F96168">
        <w:rPr>
          <w:rFonts w:eastAsiaTheme="minorEastAsia"/>
          <w:sz w:val="24"/>
          <w:szCs w:val="24"/>
        </w:rPr>
        <w:t>-</w:t>
      </w:r>
      <w:proofErr w:type="spellStart"/>
      <w:r w:rsidR="00C52AA4">
        <w:rPr>
          <w:rFonts w:eastAsiaTheme="minorEastAsia"/>
          <w:sz w:val="24"/>
          <w:szCs w:val="24"/>
        </w:rPr>
        <w:t>й</w:t>
      </w:r>
      <w:proofErr w:type="spellEnd"/>
      <w:r w:rsidR="00C52AA4">
        <w:rPr>
          <w:rFonts w:eastAsiaTheme="minorEastAsia"/>
          <w:sz w:val="24"/>
          <w:szCs w:val="24"/>
        </w:rPr>
        <w:t xml:space="preserve"> услуги  по реализации дополнительной общеобразовательной программы поставщиком образовательных услуг ребенку по договору, заключенному с использованием сертификата </w:t>
      </w:r>
      <w:r w:rsidR="00C52AA4" w:rsidRPr="00F83273">
        <w:rPr>
          <w:sz w:val="24"/>
          <w:szCs w:val="24"/>
        </w:rPr>
        <w:t>дополнительного образования</w:t>
      </w:r>
      <w:r w:rsidR="00C52AA4">
        <w:rPr>
          <w:sz w:val="24"/>
          <w:szCs w:val="24"/>
        </w:rPr>
        <w:t xml:space="preserve"> в соответствии с Правилами персонифицированного финансирования дополнительного образования детей в </w:t>
      </w:r>
      <w:r w:rsidR="00C52AA4" w:rsidRPr="00785E33">
        <w:rPr>
          <w:sz w:val="24"/>
          <w:szCs w:val="24"/>
        </w:rPr>
        <w:t>Управление образования администрации Екатериновского муниципального района</w:t>
      </w:r>
      <w:r w:rsidR="00C52AA4">
        <w:rPr>
          <w:sz w:val="24"/>
          <w:szCs w:val="24"/>
        </w:rPr>
        <w:t xml:space="preserve">  Екатериновского района Саратовской области (далее – Правила персонифицированного финансирования), в месяце </w:t>
      </w:r>
      <w:r w:rsidR="00C52AA4">
        <w:rPr>
          <w:sz w:val="24"/>
          <w:szCs w:val="24"/>
          <w:lang w:val="en-US"/>
        </w:rPr>
        <w:t>t</w:t>
      </w:r>
      <w:r w:rsidR="00C52AA4">
        <w:rPr>
          <w:sz w:val="24"/>
          <w:szCs w:val="24"/>
        </w:rPr>
        <w:t xml:space="preserve">, </w:t>
      </w:r>
      <w:bookmarkStart w:id="11" w:name="_Hlk58185634"/>
      <w:r w:rsidR="00C52AA4">
        <w:rPr>
          <w:sz w:val="24"/>
          <w:szCs w:val="24"/>
        </w:rPr>
        <w:t>определяемый на основании заявки организации (далее – Заявка), форма и</w:t>
      </w:r>
      <w:proofErr w:type="gramEnd"/>
      <w:r w:rsidR="00C52AA4">
        <w:rPr>
          <w:sz w:val="24"/>
          <w:szCs w:val="24"/>
        </w:rPr>
        <w:t xml:space="preserve"> сроки </w:t>
      </w:r>
      <w:proofErr w:type="gramStart"/>
      <w:r w:rsidR="00C52AA4">
        <w:rPr>
          <w:sz w:val="24"/>
          <w:szCs w:val="24"/>
        </w:rPr>
        <w:t>направления</w:t>
      </w:r>
      <w:proofErr w:type="gramEnd"/>
      <w:r w:rsidR="00C52AA4">
        <w:rPr>
          <w:sz w:val="24"/>
          <w:szCs w:val="24"/>
        </w:rPr>
        <w:t xml:space="preserve"> которой устанавливаются Уполномоченным органом в соглашении.</w:t>
      </w:r>
      <w:bookmarkEnd w:id="11"/>
      <w:r w:rsidR="00C52AA4">
        <w:rPr>
          <w:sz w:val="24"/>
          <w:szCs w:val="24"/>
        </w:rPr>
        <w:t xml:space="preserve"> Совокупный объем указанных обязательств в расчете на одного ребенка, использующего сертификат дополнительного образования, не может превышать норматив обеспечения сертификата персонифицированного финансирования, установленный для соответствующей категории детей программой персонифицированного финансирования </w:t>
      </w:r>
      <w:r w:rsidR="00C52AA4" w:rsidRPr="00785E33">
        <w:rPr>
          <w:sz w:val="24"/>
          <w:szCs w:val="24"/>
        </w:rPr>
        <w:t>Управление образования администрации Екатериновского муниципального района</w:t>
      </w:r>
      <w:r w:rsidR="00C52AA4">
        <w:rPr>
          <w:sz w:val="24"/>
          <w:szCs w:val="24"/>
        </w:rPr>
        <w:t xml:space="preserve"> (далее - </w:t>
      </w:r>
      <w:r w:rsidR="00C52AA4">
        <w:rPr>
          <w:sz w:val="24"/>
        </w:rPr>
        <w:t xml:space="preserve">Программа </w:t>
      </w:r>
      <w:r w:rsidR="00C52AA4">
        <w:rPr>
          <w:sz w:val="24"/>
          <w:szCs w:val="24"/>
        </w:rPr>
        <w:t>персонифицированного финансирования</w:t>
      </w:r>
      <w:proofErr w:type="gramStart"/>
      <w:r w:rsidR="00C52AA4">
        <w:rPr>
          <w:sz w:val="24"/>
          <w:szCs w:val="24"/>
        </w:rPr>
        <w:t>)в</w:t>
      </w:r>
      <w:proofErr w:type="gramEnd"/>
      <w:r w:rsidR="00C52AA4">
        <w:rPr>
          <w:sz w:val="24"/>
          <w:szCs w:val="24"/>
        </w:rPr>
        <w:t xml:space="preserve"> редакции, актуальной для соответствующего периода ее реализации.</w:t>
      </w:r>
    </w:p>
    <w:p w:rsidR="00C52AA4" w:rsidRPr="001F291D" w:rsidRDefault="003D56D3" w:rsidP="001F291D">
      <w:pPr>
        <w:pStyle w:val="2"/>
        <w:numPr>
          <w:ilvl w:val="1"/>
          <w:numId w:val="11"/>
        </w:numPr>
        <w:shd w:val="clear" w:color="auto" w:fill="auto"/>
        <w:tabs>
          <w:tab w:val="left" w:pos="416"/>
        </w:tabs>
        <w:spacing w:before="0" w:after="0" w:line="292" w:lineRule="exact"/>
        <w:ind w:left="20" w:right="20" w:firstLine="0"/>
        <w:rPr>
          <w:sz w:val="23"/>
          <w:szCs w:val="23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</m:oMath>
      <w:r w:rsidR="00C52AA4" w:rsidRPr="00F96168">
        <w:rPr>
          <w:rFonts w:eastAsiaTheme="minorEastAsia"/>
          <w:sz w:val="24"/>
          <w:szCs w:val="24"/>
        </w:rPr>
        <w:t xml:space="preserve"> объем</w:t>
      </w:r>
      <w:r w:rsidR="00C52AA4" w:rsidRPr="00F96168">
        <w:rPr>
          <w:sz w:val="24"/>
          <w:szCs w:val="24"/>
        </w:rPr>
        <w:t xml:space="preserve"> затрат Организации, осуществляемых по направлениям, указанным в подпунктах </w:t>
      </w:r>
      <w:fldSimple w:instr=" REF _Ref483337861 \r \h  \* MERGEFORMAT ">
        <w:r w:rsidR="00725491" w:rsidRPr="00725491">
          <w:rPr>
            <w:sz w:val="24"/>
            <w:szCs w:val="24"/>
          </w:rPr>
          <w:t>2)</w:t>
        </w:r>
      </w:fldSimple>
      <w:r w:rsidR="00C52AA4" w:rsidRPr="00F96168">
        <w:rPr>
          <w:sz w:val="24"/>
          <w:szCs w:val="24"/>
        </w:rPr>
        <w:t xml:space="preserve"> - </w:t>
      </w:r>
      <w:fldSimple w:instr=" REF _Ref518295348 \r \h  \* MERGEFORMAT ">
        <w:r w:rsidR="00725491" w:rsidRPr="00725491">
          <w:rPr>
            <w:sz w:val="24"/>
            <w:szCs w:val="24"/>
          </w:rPr>
          <w:t>7)</w:t>
        </w:r>
      </w:fldSimple>
      <w:r w:rsidR="00C52AA4" w:rsidRPr="00F96168">
        <w:rPr>
          <w:sz w:val="24"/>
          <w:szCs w:val="24"/>
        </w:rPr>
        <w:t xml:space="preserve"> пункта </w:t>
      </w:r>
      <w:fldSimple w:instr=" REF _Ref483331948 \r \h  \* MERGEFORMAT ">
        <w:r w:rsidR="00725491" w:rsidRPr="00725491">
          <w:rPr>
            <w:sz w:val="24"/>
            <w:szCs w:val="24"/>
          </w:rPr>
          <w:t>4</w:t>
        </w:r>
      </w:fldSimple>
      <w:r w:rsidR="00C52AA4" w:rsidRPr="00F96168">
        <w:rPr>
          <w:sz w:val="24"/>
          <w:szCs w:val="24"/>
        </w:rPr>
        <w:t xml:space="preserve"> настоящего Порядка, </w:t>
      </w:r>
      <w:bookmarkStart w:id="12" w:name="_Hlk58185783"/>
      <w:r w:rsidR="00C52AA4" w:rsidRPr="00F96168">
        <w:rPr>
          <w:sz w:val="24"/>
          <w:szCs w:val="24"/>
        </w:rPr>
        <w:t xml:space="preserve">подлежащих </w:t>
      </w:r>
      <w:r w:rsidR="00C52AA4">
        <w:rPr>
          <w:sz w:val="24"/>
          <w:szCs w:val="24"/>
        </w:rPr>
        <w:t>обеспечению</w:t>
      </w:r>
      <w:r w:rsidR="00C52AA4" w:rsidRPr="00F96168">
        <w:rPr>
          <w:sz w:val="24"/>
          <w:szCs w:val="24"/>
        </w:rPr>
        <w:t xml:space="preserve"> за счет </w:t>
      </w:r>
      <w:r w:rsidR="00C52AA4">
        <w:rPr>
          <w:sz w:val="24"/>
          <w:szCs w:val="24"/>
        </w:rPr>
        <w:t>С</w:t>
      </w:r>
      <w:r w:rsidR="00C52AA4" w:rsidRPr="00F96168">
        <w:rPr>
          <w:sz w:val="24"/>
          <w:szCs w:val="24"/>
        </w:rPr>
        <w:t>убсидии</w:t>
      </w:r>
      <w:r w:rsidR="00C52AA4">
        <w:rPr>
          <w:sz w:val="24"/>
          <w:szCs w:val="24"/>
        </w:rPr>
        <w:t xml:space="preserve"> в месяце </w:t>
      </w:r>
      <w:r w:rsidR="00C52AA4" w:rsidRPr="008E60B2">
        <w:rPr>
          <w:rFonts w:eastAsiaTheme="minorEastAsia"/>
          <w:i/>
          <w:sz w:val="24"/>
          <w:szCs w:val="24"/>
          <w:lang w:val="en-US"/>
        </w:rPr>
        <w:t>t</w:t>
      </w:r>
      <w:r w:rsidR="00C52AA4">
        <w:rPr>
          <w:sz w:val="24"/>
          <w:szCs w:val="24"/>
        </w:rPr>
        <w:t>, определяемый на основании Заявки Организации.</w:t>
      </w:r>
      <w:bookmarkEnd w:id="12"/>
      <w:r w:rsidR="00C52AA4">
        <w:rPr>
          <w:sz w:val="24"/>
          <w:szCs w:val="24"/>
        </w:rPr>
        <w:t xml:space="preserve"> Совокупный объем указанн</w:t>
      </w:r>
      <w:r w:rsidR="001F291D">
        <w:rPr>
          <w:sz w:val="24"/>
          <w:szCs w:val="24"/>
        </w:rPr>
        <w:t xml:space="preserve">ых затрат не может превышать </w:t>
      </w:r>
      <w:r w:rsidR="001F291D" w:rsidRPr="00616B37">
        <w:rPr>
          <w:sz w:val="23"/>
          <w:szCs w:val="23"/>
        </w:rPr>
        <w:t>50</w:t>
      </w:r>
      <w:r w:rsidR="006D7868">
        <w:rPr>
          <w:sz w:val="23"/>
          <w:szCs w:val="23"/>
        </w:rPr>
        <w:t xml:space="preserve"> 635, </w:t>
      </w:r>
      <w:r w:rsidR="001F291D" w:rsidRPr="00616B37">
        <w:rPr>
          <w:sz w:val="23"/>
          <w:szCs w:val="23"/>
        </w:rPr>
        <w:t>53</w:t>
      </w:r>
      <w:r w:rsidR="001F291D" w:rsidRPr="006C0810">
        <w:rPr>
          <w:sz w:val="23"/>
          <w:szCs w:val="23"/>
        </w:rPr>
        <w:t xml:space="preserve"> (</w:t>
      </w:r>
      <w:r w:rsidR="001F291D">
        <w:rPr>
          <w:sz w:val="23"/>
          <w:szCs w:val="23"/>
        </w:rPr>
        <w:t>пятьдесят тысяч шестьсот тридцать пять) рублей 53</w:t>
      </w:r>
      <w:r w:rsidR="001F291D" w:rsidRPr="006C0810">
        <w:rPr>
          <w:sz w:val="23"/>
          <w:szCs w:val="23"/>
        </w:rPr>
        <w:t xml:space="preserve"> копейки</w:t>
      </w:r>
      <w:r w:rsidR="00C52AA4" w:rsidRPr="001F291D">
        <w:rPr>
          <w:sz w:val="24"/>
          <w:szCs w:val="24"/>
        </w:rPr>
        <w:t>, и в структуре возмещаемых затрат не может превышать 1,5 процента от совокупных затрат Организации, подлежащих обеспечению за счет Субсидии.</w:t>
      </w:r>
    </w:p>
    <w:p w:rsidR="00C52AA4" w:rsidRDefault="003D56D3" w:rsidP="00C52AA4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sub>
        </m:sSub>
      </m:oMath>
      <w:r w:rsidR="00C52AA4">
        <w:rPr>
          <w:rFonts w:ascii="Times New Roman" w:eastAsiaTheme="minorEastAsia" w:hAnsi="Times New Roman" w:cs="Times New Roman"/>
          <w:sz w:val="24"/>
          <w:szCs w:val="24"/>
        </w:rPr>
        <w:t xml:space="preserve"> – объем Субсидии, предоставляемой Организации в месяце </w:t>
      </w:r>
      <w:r w:rsidR="00C52AA4" w:rsidRPr="008E60B2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t</w:t>
      </w:r>
      <w:r w:rsidR="00C52AA4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C52AA4" w:rsidRPr="00785E33" w:rsidRDefault="00C52AA4" w:rsidP="00C52A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3" w:name="_Ref58182044"/>
      <w:r w:rsidRPr="00301C83">
        <w:rPr>
          <w:rFonts w:ascii="Times New Roman" w:hAnsi="Times New Roman" w:cs="Times New Roman"/>
          <w:sz w:val="24"/>
          <w:szCs w:val="24"/>
        </w:rPr>
        <w:lastRenderedPageBreak/>
        <w:t>Результаты предоставления субсидии определяются достижением значения показателя</w:t>
      </w:r>
      <w:r>
        <w:rPr>
          <w:rFonts w:ascii="Times New Roman" w:hAnsi="Times New Roman" w:cs="Times New Roman"/>
          <w:sz w:val="24"/>
          <w:szCs w:val="24"/>
        </w:rPr>
        <w:t xml:space="preserve"> результативности</w:t>
      </w:r>
      <w:r w:rsidRPr="00785E33">
        <w:rPr>
          <w:rFonts w:ascii="Times New Roman" w:hAnsi="Times New Roman" w:cs="Times New Roman"/>
          <w:sz w:val="24"/>
          <w:szCs w:val="24"/>
        </w:rPr>
        <w:t>«</w:t>
      </w:r>
      <w:r w:rsidR="00FB6494">
        <w:rPr>
          <w:rFonts w:ascii="Times New Roman" w:hAnsi="Times New Roman" w:cs="Times New Roman"/>
          <w:sz w:val="24"/>
          <w:szCs w:val="24"/>
        </w:rPr>
        <w:t xml:space="preserve"> </w:t>
      </w:r>
      <w:r w:rsidRPr="00785E33">
        <w:rPr>
          <w:rFonts w:ascii="Times New Roman" w:hAnsi="Times New Roman" w:cs="Times New Roman"/>
          <w:sz w:val="24"/>
          <w:szCs w:val="24"/>
        </w:rPr>
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финансирования», установленного</w:t>
      </w:r>
      <w:r w:rsidRPr="00785E33">
        <w:rPr>
          <w:rFonts w:ascii="Times New Roman" w:hAnsi="Times New Roman"/>
          <w:sz w:val="24"/>
          <w:szCs w:val="24"/>
        </w:rPr>
        <w:t xml:space="preserve"> для </w:t>
      </w:r>
      <w:r w:rsidRPr="00785E33">
        <w:rPr>
          <w:rFonts w:ascii="Times New Roman" w:hAnsi="Times New Roman" w:cs="Times New Roman"/>
          <w:sz w:val="24"/>
          <w:szCs w:val="24"/>
        </w:rPr>
        <w:t>мероприятия «Обеспечение персонифицированного финансирования дополнительного образования детей» муниципальной программы «Развитие образования» и устанавливаются в Соглашении.</w:t>
      </w:r>
      <w:bookmarkEnd w:id="13"/>
    </w:p>
    <w:p w:rsidR="00C52AA4" w:rsidRPr="0080173C" w:rsidRDefault="00C52AA4" w:rsidP="00C52A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Ref57934027"/>
      <w:r>
        <w:rPr>
          <w:rFonts w:ascii="Times New Roman" w:hAnsi="Times New Roman" w:cs="Times New Roman"/>
          <w:sz w:val="24"/>
          <w:szCs w:val="24"/>
        </w:rPr>
        <w:t>Предоставление субсидии осуществляется при соблюдении Организацией следующих требований</w:t>
      </w:r>
      <w:r w:rsidRPr="0080173C">
        <w:rPr>
          <w:rFonts w:ascii="Times New Roman" w:hAnsi="Times New Roman" w:cs="Times New Roman"/>
          <w:sz w:val="24"/>
          <w:szCs w:val="24"/>
        </w:rPr>
        <w:t>:</w:t>
      </w:r>
      <w:bookmarkEnd w:id="14"/>
    </w:p>
    <w:p w:rsidR="00C52AA4" w:rsidRPr="0080173C" w:rsidRDefault="00C52AA4" w:rsidP="00C52AA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732">
        <w:rPr>
          <w:rFonts w:ascii="Times New Roman" w:hAnsi="Times New Roman" w:cs="Times New Roman"/>
          <w:sz w:val="24"/>
          <w:szCs w:val="24"/>
        </w:rPr>
        <w:t>Отсутств</w:t>
      </w:r>
      <w:r>
        <w:rPr>
          <w:rFonts w:ascii="Times New Roman" w:hAnsi="Times New Roman" w:cs="Times New Roman"/>
          <w:sz w:val="24"/>
          <w:szCs w:val="24"/>
        </w:rPr>
        <w:t xml:space="preserve">ие у Организации </w:t>
      </w:r>
      <w:r w:rsidRPr="00EA4732">
        <w:rPr>
          <w:rFonts w:ascii="Times New Roman" w:hAnsi="Times New Roman" w:cs="Times New Roman"/>
          <w:sz w:val="24"/>
          <w:szCs w:val="24"/>
        </w:rPr>
        <w:t>неисполненн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A4732">
        <w:rPr>
          <w:rFonts w:ascii="Times New Roman" w:hAnsi="Times New Roman" w:cs="Times New Roman"/>
          <w:sz w:val="24"/>
          <w:szCs w:val="24"/>
        </w:rPr>
        <w:t xml:space="preserve"> обязанност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A4732">
        <w:rPr>
          <w:rFonts w:ascii="Times New Roman" w:hAnsi="Times New Roman" w:cs="Times New Roman"/>
          <w:sz w:val="24"/>
          <w:szCs w:val="24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</w:t>
      </w:r>
      <w:r w:rsidRPr="00EA4732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80173C">
        <w:rPr>
          <w:rFonts w:ascii="Times New Roman" w:hAnsi="Times New Roman" w:cs="Times New Roman"/>
          <w:sz w:val="24"/>
          <w:szCs w:val="24"/>
        </w:rPr>
        <w:t>;</w:t>
      </w:r>
    </w:p>
    <w:p w:rsidR="00C52AA4" w:rsidRDefault="00C52AA4" w:rsidP="00C52AA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732">
        <w:rPr>
          <w:rFonts w:ascii="Times New Roman" w:hAnsi="Times New Roman" w:cs="Times New Roman"/>
          <w:sz w:val="24"/>
          <w:szCs w:val="24"/>
        </w:rPr>
        <w:t>Отсутств</w:t>
      </w:r>
      <w:r>
        <w:rPr>
          <w:rFonts w:ascii="Times New Roman" w:hAnsi="Times New Roman" w:cs="Times New Roman"/>
          <w:sz w:val="24"/>
          <w:szCs w:val="24"/>
        </w:rPr>
        <w:t xml:space="preserve">ие у Организации </w:t>
      </w:r>
      <w:r w:rsidRPr="00EA4732">
        <w:rPr>
          <w:rFonts w:ascii="Times New Roman" w:hAnsi="Times New Roman" w:cs="Times New Roman"/>
          <w:sz w:val="24"/>
          <w:szCs w:val="24"/>
        </w:rPr>
        <w:t>просроченн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A4732">
        <w:rPr>
          <w:rFonts w:ascii="Times New Roman" w:hAnsi="Times New Roman" w:cs="Times New Roman"/>
          <w:sz w:val="24"/>
          <w:szCs w:val="24"/>
        </w:rPr>
        <w:t xml:space="preserve"> задолженност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A4732">
        <w:rPr>
          <w:rFonts w:ascii="Times New Roman" w:hAnsi="Times New Roman" w:cs="Times New Roman"/>
          <w:sz w:val="24"/>
          <w:szCs w:val="24"/>
        </w:rPr>
        <w:t xml:space="preserve"> по возврату в местный бюджет субсидий, бюджетных инвестиций, </w:t>
      </w:r>
      <w:proofErr w:type="gramStart"/>
      <w:r w:rsidRPr="00EA4732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EA4732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актами, и ин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A4732">
        <w:rPr>
          <w:rFonts w:ascii="Times New Roman" w:hAnsi="Times New Roman" w:cs="Times New Roman"/>
          <w:sz w:val="24"/>
          <w:szCs w:val="24"/>
        </w:rPr>
        <w:t xml:space="preserve"> просроченн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A57C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неурегулированной)</w:t>
      </w:r>
      <w:r w:rsidRPr="00EA4732">
        <w:rPr>
          <w:rFonts w:ascii="Times New Roman" w:hAnsi="Times New Roman" w:cs="Times New Roman"/>
          <w:sz w:val="24"/>
          <w:szCs w:val="24"/>
        </w:rPr>
        <w:t xml:space="preserve"> задолженност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A4732">
        <w:rPr>
          <w:rFonts w:ascii="Times New Roman" w:hAnsi="Times New Roman" w:cs="Times New Roman"/>
          <w:sz w:val="24"/>
          <w:szCs w:val="24"/>
        </w:rPr>
        <w:t xml:space="preserve"> перед </w:t>
      </w:r>
      <w:r>
        <w:rPr>
          <w:rFonts w:ascii="Times New Roman" w:hAnsi="Times New Roman" w:cs="Times New Roman"/>
          <w:sz w:val="24"/>
          <w:szCs w:val="24"/>
        </w:rPr>
        <w:t xml:space="preserve">местным </w:t>
      </w:r>
      <w:r w:rsidRPr="00EA4732">
        <w:rPr>
          <w:rFonts w:ascii="Times New Roman" w:hAnsi="Times New Roman" w:cs="Times New Roman"/>
          <w:sz w:val="24"/>
          <w:szCs w:val="24"/>
        </w:rPr>
        <w:t>бюджетом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52AA4" w:rsidRDefault="00C52AA4" w:rsidP="00C52AA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EAA">
        <w:rPr>
          <w:rFonts w:ascii="Times New Roman" w:hAnsi="Times New Roman" w:cs="Times New Roman"/>
          <w:sz w:val="24"/>
          <w:szCs w:val="24"/>
        </w:rPr>
        <w:t>Организация не находится в процессе реорганизации</w:t>
      </w:r>
      <w:r w:rsidRPr="00AF5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AF5EAA">
        <w:rPr>
          <w:rFonts w:ascii="Times New Roman" w:hAnsi="Times New Roman" w:cs="Times New Roman"/>
          <w:sz w:val="24"/>
          <w:szCs w:val="24"/>
        </w:rPr>
        <w:t>, ликвидации, в отношении нее не введена процедура банкротства, деятельность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37F">
        <w:rPr>
          <w:rFonts w:ascii="Times New Roman" w:hAnsi="Times New Roman" w:cs="Times New Roman"/>
          <w:sz w:val="24"/>
          <w:szCs w:val="24"/>
        </w:rPr>
        <w:t>не приостановлена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52AA4" w:rsidRPr="00CB3BA9" w:rsidRDefault="00C52AA4" w:rsidP="00C52AA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реестре дисквалифицированных лиц отсутствуют сведения о дисквалифицированных руководителе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F5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или главном бухгалтере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Организации;</w:t>
      </w:r>
      <w:proofErr w:type="gramEnd"/>
    </w:p>
    <w:p w:rsidR="00C52AA4" w:rsidRPr="006805E2" w:rsidRDefault="00C52AA4" w:rsidP="00C52AA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4B66">
        <w:rPr>
          <w:rFonts w:ascii="Times New Roman" w:hAnsi="Times New Roman" w:cs="Times New Roman"/>
          <w:sz w:val="24"/>
          <w:szCs w:val="24"/>
        </w:rPr>
        <w:t xml:space="preserve">Организация не должна </w:t>
      </w:r>
      <w:r w:rsidRPr="00484B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являться иностранным юридическим лиц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</w:t>
      </w:r>
      <w:r w:rsidRPr="00484B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также российским юридическим лиц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</w:t>
      </w:r>
      <w:r w:rsidRPr="00484B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уставном (складочном) капитале котор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Pr="00484B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зоны), в</w:t>
      </w:r>
      <w:proofErr w:type="gramEnd"/>
      <w:r w:rsidRPr="00484B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совокупности превышает 50 процентов;</w:t>
      </w:r>
    </w:p>
    <w:p w:rsidR="00C52AA4" w:rsidRPr="006E0C21" w:rsidRDefault="00C52AA4" w:rsidP="00C52AA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Организация </w:t>
      </w:r>
      <w:r w:rsidRPr="00680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должн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680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получать средства из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80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местного бюджета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80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основании иных муниципальных правовых актов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80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цели, установленные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настоящим Порядком.</w:t>
      </w:r>
    </w:p>
    <w:p w:rsidR="00C52AA4" w:rsidRPr="0080173C" w:rsidRDefault="00C52AA4" w:rsidP="00C52A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EAA">
        <w:rPr>
          <w:rFonts w:ascii="Times New Roman" w:hAnsi="Times New Roman" w:cs="Times New Roman"/>
          <w:sz w:val="24"/>
          <w:szCs w:val="24"/>
        </w:rPr>
        <w:t>Предоставление Субсидии осущ</w:t>
      </w:r>
      <w:r>
        <w:rPr>
          <w:rFonts w:ascii="Times New Roman" w:hAnsi="Times New Roman" w:cs="Times New Roman"/>
          <w:sz w:val="24"/>
          <w:szCs w:val="24"/>
        </w:rPr>
        <w:t>ествляется в соответствии с соглашением, заключаемым между Уполномоченным органом и Организацией</w:t>
      </w:r>
      <w:r w:rsidRPr="0080173C">
        <w:rPr>
          <w:rFonts w:ascii="Times New Roman" w:hAnsi="Times New Roman" w:cs="Times New Roman"/>
          <w:sz w:val="24"/>
          <w:szCs w:val="24"/>
        </w:rPr>
        <w:t>, в котором предусматриваются:</w:t>
      </w:r>
    </w:p>
    <w:p w:rsidR="00C52AA4" w:rsidRPr="0080173C" w:rsidRDefault="00C52AA4" w:rsidP="00C52AA4">
      <w:pPr>
        <w:numPr>
          <w:ilvl w:val="0"/>
          <w:numId w:val="6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0173C">
        <w:rPr>
          <w:rFonts w:ascii="Times New Roman" w:hAnsi="Times New Roman" w:cs="Times New Roman"/>
          <w:sz w:val="24"/>
          <w:szCs w:val="24"/>
        </w:rPr>
        <w:t xml:space="preserve">целевое назначение и предельный размер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0173C">
        <w:rPr>
          <w:rFonts w:ascii="Times New Roman" w:hAnsi="Times New Roman" w:cs="Times New Roman"/>
          <w:sz w:val="24"/>
          <w:szCs w:val="24"/>
        </w:rPr>
        <w:t>убсидии;</w:t>
      </w:r>
    </w:p>
    <w:p w:rsidR="00C52AA4" w:rsidRDefault="00C52AA4" w:rsidP="00C52AA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73C">
        <w:rPr>
          <w:rFonts w:ascii="Times New Roman" w:hAnsi="Times New Roman" w:cs="Times New Roman"/>
          <w:sz w:val="24"/>
          <w:szCs w:val="24"/>
        </w:rPr>
        <w:t xml:space="preserve">условия и порядок предоставления </w:t>
      </w:r>
      <w:r>
        <w:rPr>
          <w:rFonts w:ascii="Times New Roman" w:hAnsi="Times New Roman" w:cs="Times New Roman"/>
          <w:sz w:val="24"/>
          <w:szCs w:val="24"/>
        </w:rPr>
        <w:t>и использования С</w:t>
      </w:r>
      <w:r w:rsidRPr="0080173C">
        <w:rPr>
          <w:rFonts w:ascii="Times New Roman" w:hAnsi="Times New Roman" w:cs="Times New Roman"/>
          <w:sz w:val="24"/>
          <w:szCs w:val="24"/>
        </w:rPr>
        <w:t>убсидии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52AA4" w:rsidRDefault="00C52AA4" w:rsidP="00C52AA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условия, определяющие порядок изменения и расторжения Соглашения;</w:t>
      </w:r>
    </w:p>
    <w:p w:rsidR="00C52AA4" w:rsidRPr="0080173C" w:rsidRDefault="00C52AA4" w:rsidP="00C52AA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иная информация, определенная Порядком.</w:t>
      </w:r>
    </w:p>
    <w:p w:rsidR="00C52AA4" w:rsidRDefault="00C52AA4" w:rsidP="00C52A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Соглашение о предоставлении Субсидии (далее – Соглашение) и дополнительные соглашения к указанному </w:t>
      </w:r>
      <w:r w:rsidRPr="00E1375D">
        <w:rPr>
          <w:rFonts w:ascii="Times New Roman" w:hAnsi="Times New Roman" w:cs="Times New Roman"/>
          <w:sz w:val="24"/>
          <w:szCs w:val="24"/>
        </w:rPr>
        <w:t>соглашению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137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предусматривающие внесение в 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</w:t>
      </w:r>
      <w:r w:rsidRPr="00E137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изменений или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</w:t>
      </w:r>
      <w:r w:rsidRPr="00E137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расторжение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1375D">
        <w:rPr>
          <w:rFonts w:ascii="Times New Roman" w:hAnsi="Times New Roman" w:cs="Times New Roman"/>
          <w:sz w:val="24"/>
          <w:szCs w:val="24"/>
        </w:rPr>
        <w:t>заключа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1375D">
        <w:rPr>
          <w:rFonts w:ascii="Times New Roman" w:hAnsi="Times New Roman" w:cs="Times New Roman"/>
          <w:sz w:val="24"/>
          <w:szCs w:val="24"/>
        </w:rPr>
        <w:t>тся в соответствии с типовой формой</w:t>
      </w:r>
      <w:r>
        <w:rPr>
          <w:rFonts w:ascii="Times New Roman" w:hAnsi="Times New Roman" w:cs="Times New Roman"/>
          <w:sz w:val="24"/>
          <w:szCs w:val="24"/>
        </w:rPr>
        <w:t>, установленной финансовым органом муниципального образования для соответствующего вида субсидии.</w:t>
      </w:r>
    </w:p>
    <w:p w:rsidR="00C52AA4" w:rsidRDefault="00C52AA4" w:rsidP="00C52A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заключения Соглашения Организация предоставляет Уполномоченному органу подписанные руководителем (уполномоченным лицом):</w:t>
      </w:r>
    </w:p>
    <w:p w:rsidR="00C52AA4" w:rsidRDefault="00C52AA4" w:rsidP="00C52AA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0304">
        <w:rPr>
          <w:rFonts w:ascii="Times New Roman" w:hAnsi="Times New Roman" w:cs="Times New Roman"/>
          <w:sz w:val="24"/>
          <w:szCs w:val="24"/>
        </w:rPr>
        <w:t xml:space="preserve">гарантийное письмо о соответствии Организации требованиям, установленным пунктом </w:t>
      </w:r>
      <w:fldSimple w:instr=" REF _Ref57934027 \r \h  \* MERGEFORMAT ">
        <w:r w:rsidR="00725491" w:rsidRPr="00725491">
          <w:rPr>
            <w:rFonts w:ascii="Times New Roman" w:hAnsi="Times New Roman" w:cs="Times New Roman"/>
            <w:sz w:val="24"/>
            <w:szCs w:val="24"/>
          </w:rPr>
          <w:t>7</w:t>
        </w:r>
      </w:fldSimple>
      <w:r w:rsidRPr="004C0304">
        <w:rPr>
          <w:rFonts w:ascii="Times New Roman" w:hAnsi="Times New Roman" w:cs="Times New Roman"/>
          <w:sz w:val="24"/>
          <w:szCs w:val="24"/>
        </w:rPr>
        <w:t xml:space="preserve"> Порядка, </w:t>
      </w:r>
      <w:bookmarkStart w:id="15" w:name="_Hlk58188337"/>
      <w:r w:rsidRPr="004C0304">
        <w:rPr>
          <w:rFonts w:ascii="Times New Roman" w:hAnsi="Times New Roman" w:cs="Times New Roman"/>
          <w:sz w:val="24"/>
          <w:szCs w:val="24"/>
        </w:rPr>
        <w:t>по состоянию на 1-е число месяца, предшествующего месяцу, в котором планируется заключение Соглашения</w:t>
      </w:r>
      <w:bookmarkEnd w:id="15"/>
      <w:r>
        <w:rPr>
          <w:rFonts w:ascii="Times New Roman" w:hAnsi="Times New Roman" w:cs="Times New Roman"/>
          <w:sz w:val="24"/>
          <w:szCs w:val="24"/>
        </w:rPr>
        <w:t>;</w:t>
      </w:r>
    </w:p>
    <w:p w:rsidR="00C52AA4" w:rsidRDefault="00C52AA4" w:rsidP="00C52AA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гарантийное письмо</w:t>
      </w:r>
      <w:r w:rsidRPr="0080173C">
        <w:rPr>
          <w:rFonts w:ascii="Times New Roman" w:hAnsi="Times New Roman" w:cs="Times New Roman"/>
          <w:sz w:val="24"/>
          <w:szCs w:val="24"/>
        </w:rPr>
        <w:t xml:space="preserve"> готовности выполнения функций уполномоченной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80173C">
        <w:rPr>
          <w:rFonts w:ascii="Times New Roman" w:hAnsi="Times New Roman" w:cs="Times New Roman"/>
          <w:sz w:val="24"/>
          <w:szCs w:val="24"/>
        </w:rPr>
        <w:t xml:space="preserve"> </w:t>
      </w:r>
      <w:r w:rsidRPr="00785E33">
        <w:rPr>
          <w:rFonts w:ascii="Times New Roman" w:hAnsi="Times New Roman" w:cs="Times New Roman"/>
          <w:sz w:val="24"/>
          <w:szCs w:val="24"/>
        </w:rPr>
        <w:t>Управление образования администрации Екатериновского муниципального района</w:t>
      </w:r>
      <w:r w:rsidRPr="0080173C">
        <w:rPr>
          <w:rFonts w:ascii="Times New Roman" w:hAnsi="Times New Roman" w:cs="Times New Roman"/>
          <w:sz w:val="24"/>
          <w:szCs w:val="24"/>
        </w:rPr>
        <w:t xml:space="preserve"> в соответствии с Правилами персонифицированного финансирования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52AA4" w:rsidRPr="004C0304" w:rsidRDefault="00C52AA4" w:rsidP="00C52AA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814C9">
        <w:rPr>
          <w:rFonts w:ascii="Times New Roman" w:hAnsi="Times New Roman" w:cs="Times New Roman"/>
          <w:sz w:val="24"/>
          <w:szCs w:val="24"/>
        </w:rPr>
        <w:t>рограмм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814C9">
        <w:rPr>
          <w:rFonts w:ascii="Times New Roman" w:hAnsi="Times New Roman" w:cs="Times New Roman"/>
          <w:sz w:val="24"/>
          <w:szCs w:val="24"/>
        </w:rPr>
        <w:t xml:space="preserve"> (перечень мероприятий) </w:t>
      </w:r>
      <w:r>
        <w:rPr>
          <w:rFonts w:ascii="Times New Roman" w:hAnsi="Times New Roman" w:cs="Times New Roman"/>
          <w:sz w:val="24"/>
          <w:szCs w:val="24"/>
        </w:rPr>
        <w:t xml:space="preserve">реализации Проекта, </w:t>
      </w:r>
      <w:proofErr w:type="gramStart"/>
      <w:r>
        <w:rPr>
          <w:rFonts w:ascii="Times New Roman" w:hAnsi="Times New Roman" w:cs="Times New Roman"/>
          <w:sz w:val="24"/>
          <w:szCs w:val="24"/>
        </w:rPr>
        <w:t>включающая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целевые показатели реализации Проекта.</w:t>
      </w:r>
    </w:p>
    <w:p w:rsidR="00C52AA4" w:rsidRDefault="00C52AA4" w:rsidP="00C52A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орган в течение 10 рабочих дней рассматривает представленные документы и принимает решение о предоставлении (об отказе в предоставлении) Субсидии.</w:t>
      </w:r>
    </w:p>
    <w:p w:rsidR="00C52AA4" w:rsidRPr="0080173C" w:rsidRDefault="00C52AA4" w:rsidP="00C52A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Организации Субсидии являются</w:t>
      </w:r>
      <w:r w:rsidRPr="0080173C">
        <w:rPr>
          <w:rFonts w:ascii="Times New Roman" w:hAnsi="Times New Roman" w:cs="Times New Roman"/>
          <w:sz w:val="24"/>
          <w:szCs w:val="24"/>
        </w:rPr>
        <w:t>:</w:t>
      </w:r>
    </w:p>
    <w:p w:rsidR="00C52AA4" w:rsidRDefault="00C52AA4" w:rsidP="00C52AA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A0AC4">
        <w:rPr>
          <w:rFonts w:ascii="Times New Roman" w:hAnsi="Times New Roman" w:cs="Times New Roman"/>
          <w:sz w:val="24"/>
          <w:szCs w:val="24"/>
        </w:rPr>
        <w:t>есоответствие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AC4">
        <w:rPr>
          <w:rFonts w:ascii="Times New Roman" w:hAnsi="Times New Roman" w:cs="Times New Roman"/>
          <w:sz w:val="24"/>
          <w:szCs w:val="24"/>
        </w:rPr>
        <w:t>Организаци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A0AC4">
        <w:rPr>
          <w:rFonts w:ascii="Times New Roman" w:hAnsi="Times New Roman" w:cs="Times New Roman"/>
          <w:sz w:val="24"/>
          <w:szCs w:val="24"/>
        </w:rPr>
        <w:t xml:space="preserve">требованиям, установленным пунктом </w:t>
      </w:r>
      <w:fldSimple w:instr=" REF _Ref57934027 \r \h  \* MERGEFORMAT ">
        <w:r w:rsidR="00725491" w:rsidRPr="00725491">
          <w:rPr>
            <w:rFonts w:ascii="Times New Roman" w:hAnsi="Times New Roman" w:cs="Times New Roman"/>
            <w:sz w:val="24"/>
            <w:szCs w:val="24"/>
          </w:rPr>
          <w:t>7</w:t>
        </w:r>
      </w:fldSimple>
      <w:r w:rsidRPr="006A0AC4">
        <w:rPr>
          <w:rFonts w:ascii="Times New Roman" w:hAnsi="Times New Roman" w:cs="Times New Roman"/>
          <w:sz w:val="24"/>
          <w:szCs w:val="24"/>
        </w:rPr>
        <w:t xml:space="preserve"> Порядка, или непредставление (представление не в полном объеме) указанных документов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52AA4" w:rsidRDefault="00C52AA4" w:rsidP="00C52AA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AC4">
        <w:rPr>
          <w:rFonts w:ascii="Times New Roman" w:hAnsi="Times New Roman" w:cs="Times New Roman"/>
          <w:sz w:val="24"/>
          <w:szCs w:val="24"/>
        </w:rPr>
        <w:t>недостоверность информации, содержащейся в документах, представленных Организацией.</w:t>
      </w:r>
    </w:p>
    <w:p w:rsidR="00C52AA4" w:rsidRPr="0080173C" w:rsidRDefault="00C52AA4" w:rsidP="00C52A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орган в течение 10 рабочих дней после принятия решения о предоставлении (об отказе в предоставлении) Субсидии направляет в адрес Организации</w:t>
      </w:r>
      <w:r w:rsidRPr="0080173C">
        <w:rPr>
          <w:rFonts w:ascii="Times New Roman" w:hAnsi="Times New Roman" w:cs="Times New Roman"/>
          <w:sz w:val="24"/>
          <w:szCs w:val="24"/>
        </w:rPr>
        <w:t>:</w:t>
      </w:r>
    </w:p>
    <w:p w:rsidR="00C52AA4" w:rsidRDefault="00C52AA4" w:rsidP="00C52AA4">
      <w:pPr>
        <w:numPr>
          <w:ilvl w:val="0"/>
          <w:numId w:val="8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принятия решения о предоставлении Субсидии – проект соглашения о предоставлении Субсидии в 2-х экземплярах;</w:t>
      </w:r>
    </w:p>
    <w:p w:rsidR="00C52AA4" w:rsidRDefault="00C52AA4" w:rsidP="00C52AA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020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предоставлении Субсидии </w:t>
      </w:r>
      <w:proofErr w:type="gramStart"/>
      <w:r w:rsidRPr="00A87020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A87020">
        <w:rPr>
          <w:rFonts w:ascii="Times New Roman" w:hAnsi="Times New Roman" w:cs="Times New Roman"/>
          <w:sz w:val="24"/>
          <w:szCs w:val="24"/>
        </w:rPr>
        <w:t>исьменное уведомление об отказе в предоставлении Субсидии с указанием причин отказа.</w:t>
      </w:r>
    </w:p>
    <w:p w:rsidR="00C52AA4" w:rsidRDefault="00C52AA4" w:rsidP="00C52A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устранения причин, послуживших основанием для отказа в предоставлении Субсидии, организация вправе повторно обратиться в Уполномоченный орган за получением Субсидии.</w:t>
      </w:r>
    </w:p>
    <w:p w:rsidR="00C52AA4" w:rsidRPr="00A87020" w:rsidRDefault="00C52AA4" w:rsidP="00C52A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Соглашение о предоставлении Субсидии заключается между Уполномоченным органом и Организацией в срок не более 10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принятия решения о предоставлении Субсидии по форме в соответствии с приложением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к Порядку.</w:t>
      </w:r>
    </w:p>
    <w:p w:rsidR="00C52AA4" w:rsidRPr="00ED65E5" w:rsidRDefault="00C52AA4" w:rsidP="00C52A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73C">
        <w:rPr>
          <w:rFonts w:ascii="Times New Roman" w:hAnsi="Times New Roman" w:cs="Times New Roman"/>
          <w:sz w:val="24"/>
          <w:szCs w:val="24"/>
        </w:rPr>
        <w:t>Перечисление субсидии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Уполномоченным органом ежемесячно </w:t>
      </w:r>
      <w:r w:rsidRPr="0080173C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0173C">
        <w:rPr>
          <w:rFonts w:ascii="Times New Roman" w:hAnsi="Times New Roman" w:cs="Times New Roman"/>
          <w:sz w:val="24"/>
          <w:szCs w:val="24"/>
        </w:rPr>
        <w:t>аявок</w:t>
      </w:r>
      <w:r>
        <w:rPr>
          <w:rFonts w:ascii="Times New Roman" w:hAnsi="Times New Roman" w:cs="Times New Roman"/>
          <w:sz w:val="24"/>
          <w:szCs w:val="24"/>
        </w:rPr>
        <w:t xml:space="preserve">, форма и сроки направления которых определяются Соглашением, </w:t>
      </w:r>
      <w:r w:rsidRPr="0080173C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расчетный </w:t>
      </w:r>
      <w:r w:rsidRPr="0080173C">
        <w:rPr>
          <w:rFonts w:ascii="Times New Roman" w:hAnsi="Times New Roman" w:cs="Times New Roman"/>
          <w:sz w:val="24"/>
          <w:szCs w:val="24"/>
        </w:rPr>
        <w:t>счет</w:t>
      </w:r>
      <w:r>
        <w:rPr>
          <w:rFonts w:ascii="Times New Roman" w:hAnsi="Times New Roman" w:cs="Times New Roman"/>
          <w:sz w:val="24"/>
          <w:szCs w:val="24"/>
        </w:rPr>
        <w:t xml:space="preserve"> Организации, открытый в </w:t>
      </w:r>
      <w:r w:rsidRPr="00ED65E5">
        <w:rPr>
          <w:rFonts w:ascii="Times New Roman" w:hAnsi="Times New Roman" w:cs="Times New Roman"/>
          <w:sz w:val="24"/>
          <w:szCs w:val="24"/>
        </w:rPr>
        <w:t>Отделение Саратов г Саратов Банка России// по Саратовской области</w:t>
      </w:r>
      <w:proofErr w:type="gramStart"/>
      <w:r w:rsidRPr="00ED65E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D65E5">
        <w:rPr>
          <w:rFonts w:ascii="Times New Roman" w:hAnsi="Times New Roman" w:cs="Times New Roman"/>
          <w:sz w:val="24"/>
          <w:szCs w:val="24"/>
        </w:rPr>
        <w:t>г Саратов</w:t>
      </w:r>
    </w:p>
    <w:p w:rsidR="00C52AA4" w:rsidRPr="00ED65E5" w:rsidRDefault="00C52AA4" w:rsidP="00C52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AA4" w:rsidRDefault="00C52AA4" w:rsidP="00C52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AA4" w:rsidRDefault="00C52AA4" w:rsidP="00C52AA4">
      <w:pPr>
        <w:pStyle w:val="a3"/>
        <w:numPr>
          <w:ilvl w:val="0"/>
          <w:numId w:val="5"/>
        </w:numPr>
        <w:spacing w:after="0" w:line="240" w:lineRule="auto"/>
        <w:ind w:left="0" w:firstLine="0"/>
        <w:jc w:val="center"/>
      </w:pPr>
      <w:r w:rsidRPr="003E2887">
        <w:rPr>
          <w:rFonts w:ascii="Times New Roman" w:hAnsi="Times New Roman" w:cs="Times New Roman"/>
          <w:sz w:val="24"/>
          <w:szCs w:val="24"/>
        </w:rPr>
        <w:t>Требования к отчетности</w:t>
      </w:r>
    </w:p>
    <w:p w:rsidR="00C52AA4" w:rsidRDefault="00C52AA4" w:rsidP="00C52AA4">
      <w:pPr>
        <w:spacing w:after="0" w:line="240" w:lineRule="auto"/>
        <w:ind w:firstLine="709"/>
        <w:jc w:val="center"/>
      </w:pPr>
    </w:p>
    <w:p w:rsidR="00C52AA4" w:rsidRPr="005F25D0" w:rsidRDefault="00C52AA4" w:rsidP="00C52A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6" w:name="_Hlk58234619"/>
      <w:r w:rsidRPr="005F25D0">
        <w:rPr>
          <w:rFonts w:ascii="Times New Roman" w:hAnsi="Times New Roman" w:cs="Times New Roman"/>
          <w:sz w:val="24"/>
          <w:szCs w:val="24"/>
        </w:rPr>
        <w:t xml:space="preserve">Организация ежеквартально не позднее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5F25D0">
        <w:rPr>
          <w:rFonts w:ascii="Times New Roman" w:hAnsi="Times New Roman" w:cs="Times New Roman"/>
          <w:sz w:val="24"/>
          <w:szCs w:val="24"/>
        </w:rPr>
        <w:t>-го числа месяца, следующего за отчетным кварталом, представляет в Уполномоченный орган:</w:t>
      </w:r>
    </w:p>
    <w:p w:rsidR="00C14D00" w:rsidRDefault="00C52AA4" w:rsidP="00C14D00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C14D00">
        <w:rPr>
          <w:rFonts w:ascii="Times New Roman" w:hAnsi="Times New Roman"/>
          <w:sz w:val="24"/>
          <w:szCs w:val="24"/>
        </w:rPr>
        <w:t>отчёт о расходовании субсидии из бюджетного бюджета Екатериновского муниципального района Саратовской области, Саратовский региональный общественной организации «Зелёный патруль по охране окружающей среды Саратовской области»</w:t>
      </w:r>
    </w:p>
    <w:p w:rsidR="00C52AA4" w:rsidRDefault="00C52AA4" w:rsidP="00C14D00">
      <w:pPr>
        <w:pStyle w:val="1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7" w:name="_Hlk31379665"/>
    </w:p>
    <w:bookmarkEnd w:id="17"/>
    <w:p w:rsidR="00C52AA4" w:rsidRDefault="00C52AA4" w:rsidP="00C52AA4">
      <w:pPr>
        <w:pStyle w:val="1"/>
        <w:numPr>
          <w:ilvl w:val="0"/>
          <w:numId w:val="1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орган вправе</w:t>
      </w:r>
      <w:r w:rsidRPr="00247CAE">
        <w:rPr>
          <w:rFonts w:ascii="Times New Roman" w:hAnsi="Times New Roman" w:cs="Times New Roman"/>
          <w:sz w:val="24"/>
          <w:szCs w:val="24"/>
        </w:rPr>
        <w:t xml:space="preserve"> устанавливать в </w:t>
      </w:r>
      <w:r>
        <w:rPr>
          <w:rFonts w:ascii="Times New Roman" w:hAnsi="Times New Roman" w:cs="Times New Roman"/>
          <w:sz w:val="24"/>
          <w:szCs w:val="24"/>
        </w:rPr>
        <w:t xml:space="preserve">Соглашении </w:t>
      </w:r>
      <w:r w:rsidRPr="00247CAE">
        <w:rPr>
          <w:rFonts w:ascii="Times New Roman" w:hAnsi="Times New Roman" w:cs="Times New Roman"/>
          <w:sz w:val="24"/>
          <w:szCs w:val="24"/>
        </w:rPr>
        <w:t xml:space="preserve">сроки и формы представления </w:t>
      </w:r>
      <w:r>
        <w:rPr>
          <w:rFonts w:ascii="Times New Roman" w:hAnsi="Times New Roman" w:cs="Times New Roman"/>
          <w:sz w:val="24"/>
          <w:szCs w:val="24"/>
        </w:rPr>
        <w:t>Организацией</w:t>
      </w:r>
      <w:r w:rsidRPr="00247CAE">
        <w:rPr>
          <w:rFonts w:ascii="Times New Roman" w:hAnsi="Times New Roman" w:cs="Times New Roman"/>
          <w:sz w:val="24"/>
          <w:szCs w:val="24"/>
        </w:rPr>
        <w:t xml:space="preserve"> дополнительной отчетности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6"/>
    <w:p w:rsidR="00C52AA4" w:rsidRPr="006909D9" w:rsidRDefault="00C52AA4" w:rsidP="00C52AA4">
      <w:pPr>
        <w:pStyle w:val="1"/>
        <w:spacing w:before="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52AA4" w:rsidRDefault="00C52AA4" w:rsidP="00C52AA4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D00" w:rsidRPr="006909D9" w:rsidRDefault="00C14D00" w:rsidP="00C52AA4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2AA4" w:rsidRPr="005F25D0" w:rsidRDefault="00C52AA4" w:rsidP="00C52AA4">
      <w:pPr>
        <w:pStyle w:val="1"/>
        <w:numPr>
          <w:ilvl w:val="0"/>
          <w:numId w:val="5"/>
        </w:numPr>
        <w:spacing w:before="0" w:after="0" w:line="240" w:lineRule="auto"/>
        <w:ind w:left="0" w:firstLine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Требования об осуществлении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условий, целей и порядка предоставления субсидии и ответственности за их нарушение</w:t>
      </w:r>
      <w:r w:rsidRPr="003A4B51">
        <w:rPr>
          <w:rFonts w:ascii="Times New Roman" w:hAnsi="Times New Roman" w:cs="Times New Roman"/>
          <w:sz w:val="24"/>
          <w:szCs w:val="24"/>
        </w:rPr>
        <w:t>.</w:t>
      </w:r>
    </w:p>
    <w:p w:rsidR="00C52AA4" w:rsidRPr="0080173C" w:rsidRDefault="00C52AA4" w:rsidP="00C52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AA4" w:rsidRDefault="00C52AA4" w:rsidP="00C52A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Уполномоченный орган и орган муниципального финансового контроля проводят проверку соблюдения Организацией условий, целей и порядка предоставления Субсидии. Организация дает согласие на осуществление таких проверок посредством заключения Соглашения.</w:t>
      </w:r>
    </w:p>
    <w:p w:rsidR="00C52AA4" w:rsidRDefault="00C52AA4" w:rsidP="00C52A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73C">
        <w:rPr>
          <w:rFonts w:ascii="Times New Roman" w:hAnsi="Times New Roman" w:cs="Times New Roman"/>
          <w:sz w:val="24"/>
          <w:szCs w:val="24"/>
        </w:rPr>
        <w:t xml:space="preserve">В случае </w:t>
      </w:r>
      <w:r>
        <w:rPr>
          <w:rFonts w:ascii="Times New Roman" w:hAnsi="Times New Roman" w:cs="Times New Roman"/>
          <w:sz w:val="24"/>
          <w:szCs w:val="24"/>
        </w:rPr>
        <w:t xml:space="preserve">выявления </w:t>
      </w:r>
      <w:r w:rsidRPr="0080173C">
        <w:rPr>
          <w:rFonts w:ascii="Times New Roman" w:hAnsi="Times New Roman" w:cs="Times New Roman"/>
          <w:sz w:val="24"/>
          <w:szCs w:val="24"/>
        </w:rPr>
        <w:t xml:space="preserve">фактов нарушения целей, условий и порядка предоставления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0173C">
        <w:rPr>
          <w:rFonts w:ascii="Times New Roman" w:hAnsi="Times New Roman" w:cs="Times New Roman"/>
          <w:sz w:val="24"/>
          <w:szCs w:val="24"/>
        </w:rPr>
        <w:t xml:space="preserve">убсидии, установленных настоящим Порядком и </w:t>
      </w:r>
      <w:r>
        <w:rPr>
          <w:rFonts w:ascii="Times New Roman" w:hAnsi="Times New Roman" w:cs="Times New Roman"/>
          <w:sz w:val="24"/>
          <w:szCs w:val="24"/>
        </w:rPr>
        <w:t>Соглашением</w:t>
      </w:r>
      <w:r w:rsidRPr="008017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73C">
        <w:rPr>
          <w:rFonts w:ascii="Times New Roman" w:hAnsi="Times New Roman" w:cs="Times New Roman"/>
          <w:sz w:val="24"/>
          <w:szCs w:val="24"/>
        </w:rPr>
        <w:t xml:space="preserve">соответствующие средства подлежат возврату в доход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80173C">
        <w:rPr>
          <w:rFonts w:ascii="Times New Roman" w:hAnsi="Times New Roman" w:cs="Times New Roman"/>
          <w:sz w:val="24"/>
          <w:szCs w:val="24"/>
        </w:rPr>
        <w:t xml:space="preserve"> бюджета в</w:t>
      </w:r>
      <w:r>
        <w:rPr>
          <w:rFonts w:ascii="Times New Roman" w:hAnsi="Times New Roman" w:cs="Times New Roman"/>
          <w:sz w:val="24"/>
          <w:szCs w:val="24"/>
        </w:rPr>
        <w:t xml:space="preserve"> следующем порядке:</w:t>
      </w:r>
    </w:p>
    <w:p w:rsidR="00C52AA4" w:rsidRPr="006B15AA" w:rsidRDefault="00C52AA4" w:rsidP="00C52AA4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Уполномоченный </w:t>
      </w:r>
      <w:r w:rsidRPr="006B15AA">
        <w:rPr>
          <w:rFonts w:ascii="Times New Roman" w:hAnsi="Times New Roman" w:cs="Times New Roman"/>
          <w:sz w:val="24"/>
          <w:szCs w:val="24"/>
        </w:rPr>
        <w:t xml:space="preserve">орган </w:t>
      </w:r>
      <w:r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в течение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10</w:t>
      </w:r>
      <w:r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рабочих дней с даты </w:t>
      </w:r>
      <w:proofErr w:type="gramStart"/>
      <w:r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выявления нарушения условий предоставления средств</w:t>
      </w:r>
      <w:proofErr w:type="gramEnd"/>
      <w:r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прекращает предоставление Субсидии и направляет Организации требование о ее возврате;</w:t>
      </w:r>
    </w:p>
    <w:p w:rsidR="00C52AA4" w:rsidRPr="006B15AA" w:rsidRDefault="00C52AA4" w:rsidP="00C52AA4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Ref58181074"/>
      <w:r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требование о возврате Субсидии в случае нарушения условий, установленных для ее предоставления, выявленного по фактам проверок, проведенных Уполномоченным органом и органом муниципального финансового контроля, должно быть исполнено Организацией в течение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10 </w:t>
      </w:r>
      <w:r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рабочих дней </w:t>
      </w:r>
      <w:proofErr w:type="gramStart"/>
      <w:r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 даты получения</w:t>
      </w:r>
      <w:proofErr w:type="gramEnd"/>
      <w:r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указанного требования.</w:t>
      </w:r>
      <w:bookmarkEnd w:id="18"/>
    </w:p>
    <w:p w:rsidR="00C52AA4" w:rsidRPr="006B15AA" w:rsidRDefault="00C52AA4" w:rsidP="00C52A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Ref58181092"/>
      <w:r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 случае не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возврата Субсидии сумма, израсходованная с нарушением условий ее предоставления, подлежит взысканию в судебном порядке.</w:t>
      </w:r>
      <w:bookmarkEnd w:id="19"/>
    </w:p>
    <w:p w:rsidR="00C52AA4" w:rsidRPr="006B15AA" w:rsidRDefault="00C52AA4" w:rsidP="00C52A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При не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возврате Субсидии в срок, установленный подпунктом </w:t>
      </w:r>
      <w:r w:rsidR="003D56D3"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fldChar w:fldCharType="begin"/>
      </w:r>
      <w:r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instrText xml:space="preserve"> REF _Ref58181074 \r \h </w:instrText>
      </w:r>
      <w:r w:rsidR="003D56D3"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r>
      <w:r w:rsidR="003D56D3"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fldChar w:fldCharType="separate"/>
      </w:r>
      <w:r w:rsidR="0072549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2)</w:t>
      </w:r>
      <w:r w:rsidR="003D56D3"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fldChar w:fldCharType="end"/>
      </w:r>
      <w:r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пункта </w:t>
      </w:r>
      <w:r w:rsidR="003D56D3"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fldChar w:fldCharType="begin"/>
      </w:r>
      <w:r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instrText xml:space="preserve"> REF _Ref58181092 \r \h </w:instrText>
      </w:r>
      <w:r w:rsidR="003D56D3"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r>
      <w:r w:rsidR="003D56D3"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fldChar w:fldCharType="separate"/>
      </w:r>
      <w:r w:rsidR="0072549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21</w:t>
      </w:r>
      <w:r w:rsidR="003D56D3"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fldChar w:fldCharType="end"/>
      </w:r>
      <w:r w:rsidRPr="006B15A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настоящего Порядка, Уполномоченный орган принимает меры по взысканию подлежащей возврату в местный бюджет Субсидии в судебном порядке.</w:t>
      </w:r>
    </w:p>
    <w:p w:rsidR="00C52AA4" w:rsidRPr="007F4C24" w:rsidRDefault="00C52AA4" w:rsidP="00C52A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Ref58182757"/>
      <w:r w:rsidRPr="006B15A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6B15A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B15AA">
        <w:rPr>
          <w:rFonts w:ascii="Times New Roman" w:hAnsi="Times New Roman" w:cs="Times New Roman"/>
          <w:sz w:val="24"/>
          <w:szCs w:val="24"/>
        </w:rPr>
        <w:t xml:space="preserve"> если Организацией не   достигнуты значения показател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B15AA">
        <w:rPr>
          <w:rFonts w:ascii="Times New Roman" w:hAnsi="Times New Roman" w:cs="Times New Roman"/>
          <w:sz w:val="24"/>
          <w:szCs w:val="24"/>
        </w:rPr>
        <w:t xml:space="preserve"> результативности предоставления Субсидии, установленн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B15AA">
        <w:rPr>
          <w:rFonts w:ascii="Times New Roman" w:hAnsi="Times New Roman" w:cs="Times New Roman"/>
          <w:sz w:val="24"/>
          <w:szCs w:val="24"/>
        </w:rPr>
        <w:t xml:space="preserve"> пунктом </w:t>
      </w:r>
      <w:r w:rsidR="003D56D3" w:rsidRPr="006B15AA">
        <w:rPr>
          <w:rFonts w:ascii="Times New Roman" w:hAnsi="Times New Roman" w:cs="Times New Roman"/>
          <w:sz w:val="24"/>
          <w:szCs w:val="24"/>
        </w:rPr>
        <w:fldChar w:fldCharType="begin"/>
      </w:r>
      <w:r w:rsidRPr="006B15AA">
        <w:rPr>
          <w:rFonts w:ascii="Times New Roman" w:hAnsi="Times New Roman" w:cs="Times New Roman"/>
          <w:sz w:val="24"/>
          <w:szCs w:val="24"/>
        </w:rPr>
        <w:instrText xml:space="preserve"> REF _Ref58182044 \r \h </w:instrText>
      </w:r>
      <w:r w:rsidR="003D56D3" w:rsidRPr="006B15AA">
        <w:rPr>
          <w:rFonts w:ascii="Times New Roman" w:hAnsi="Times New Roman" w:cs="Times New Roman"/>
          <w:sz w:val="24"/>
          <w:szCs w:val="24"/>
        </w:rPr>
      </w:r>
      <w:r w:rsidR="003D56D3" w:rsidRPr="006B15AA">
        <w:rPr>
          <w:rFonts w:ascii="Times New Roman" w:hAnsi="Times New Roman" w:cs="Times New Roman"/>
          <w:sz w:val="24"/>
          <w:szCs w:val="24"/>
        </w:rPr>
        <w:fldChar w:fldCharType="separate"/>
      </w:r>
      <w:r w:rsidR="00725491">
        <w:rPr>
          <w:rFonts w:ascii="Times New Roman" w:hAnsi="Times New Roman" w:cs="Times New Roman"/>
          <w:sz w:val="24"/>
          <w:szCs w:val="24"/>
        </w:rPr>
        <w:t>6</w:t>
      </w:r>
      <w:r w:rsidR="003D56D3" w:rsidRPr="006B15AA">
        <w:rPr>
          <w:rFonts w:ascii="Times New Roman" w:hAnsi="Times New Roman" w:cs="Times New Roman"/>
          <w:sz w:val="24"/>
          <w:szCs w:val="24"/>
        </w:rPr>
        <w:fldChar w:fldCharType="end"/>
      </w:r>
      <w:r w:rsidRPr="006B15AA">
        <w:rPr>
          <w:rFonts w:ascii="Times New Roman" w:hAnsi="Times New Roman" w:cs="Times New Roman"/>
          <w:sz w:val="24"/>
          <w:szCs w:val="24"/>
        </w:rPr>
        <w:t xml:space="preserve"> настоящего Порядка и Соглашением, размер средств, подлежащих возврату </w:t>
      </w:r>
      <w:r>
        <w:rPr>
          <w:rFonts w:ascii="Times New Roman" w:hAnsi="Times New Roman" w:cs="Times New Roman"/>
          <w:sz w:val="24"/>
          <w:szCs w:val="24"/>
        </w:rPr>
        <w:t>в местный бюджет (</w:t>
      </w:r>
      <w:r w:rsidRPr="00315809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возврата) </w:t>
      </w:r>
      <w:r w:rsidRPr="004C1D6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рассчитывается по формуле</w:t>
      </w:r>
      <w:r>
        <w:rPr>
          <w:rFonts w:ascii="Times New Roman" w:hAnsi="Times New Roman" w:cs="Times New Roman"/>
          <w:sz w:val="24"/>
          <w:szCs w:val="24"/>
        </w:rPr>
        <w:t>:</w:t>
      </w:r>
      <w:bookmarkEnd w:id="20"/>
    </w:p>
    <w:p w:rsidR="00C52AA4" w:rsidRPr="00315809" w:rsidRDefault="00C52AA4" w:rsidP="00C52AA4">
      <w:pPr>
        <w:spacing w:after="0" w:line="240" w:lineRule="auto"/>
        <w:ind w:left="709"/>
        <w:jc w:val="center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315809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возврата</w:t>
      </w:r>
      <w:r w:rsidRPr="003158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> </w:t>
      </w:r>
      <w:r w:rsidRPr="003158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= (1 - </w:t>
      </w:r>
      <w:r w:rsidRPr="003158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>T</w:t>
      </w:r>
      <w:r w:rsidRPr="003158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/ </w:t>
      </w:r>
      <w:r w:rsidRPr="003158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>S</w:t>
      </w:r>
      <w:r w:rsidRPr="003158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) </w:t>
      </w:r>
      <w:r w:rsidRPr="003158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>x </w:t>
      </w:r>
      <w:r w:rsidRPr="00315809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V</w:t>
      </w:r>
      <w:r w:rsidRPr="00315809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субсидии</w:t>
      </w:r>
    </w:p>
    <w:p w:rsidR="00C52AA4" w:rsidRPr="00315809" w:rsidRDefault="00C52AA4" w:rsidP="00C52AA4">
      <w:pPr>
        <w:spacing w:after="0" w:line="240" w:lineRule="auto"/>
        <w:ind w:left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г</w:t>
      </w:r>
      <w:r w:rsidRPr="003158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де</w:t>
      </w:r>
    </w:p>
    <w:p w:rsidR="00C52AA4" w:rsidRDefault="00C52AA4" w:rsidP="00C52AA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3158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>T</w:t>
      </w:r>
      <w:r w:rsidRPr="003158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– </w:t>
      </w:r>
      <w:proofErr w:type="gramStart"/>
      <w:r w:rsidRPr="003158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фактически</w:t>
      </w:r>
      <w:proofErr w:type="gramEnd"/>
      <w:r w:rsidRPr="003158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достигнутое значение показателя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3158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результативности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C52AA4" w:rsidRPr="00315809" w:rsidRDefault="00C52AA4" w:rsidP="00C52AA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3158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>S</w:t>
      </w:r>
      <w:r w:rsidRPr="003158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– </w:t>
      </w:r>
      <w:proofErr w:type="gramStart"/>
      <w:r w:rsidRPr="003158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плановое</w:t>
      </w:r>
      <w:proofErr w:type="gramEnd"/>
      <w:r w:rsidRPr="003158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значение показателя результативности;</w:t>
      </w:r>
    </w:p>
    <w:p w:rsidR="00C52AA4" w:rsidRPr="004C1D69" w:rsidRDefault="00C52AA4" w:rsidP="00C52AA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315809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V</w:t>
      </w:r>
      <w:r w:rsidRPr="00315809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субсидии – </w:t>
      </w:r>
      <w:r w:rsidRPr="004C1D6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объем предусмотренной Организации для достижения значения показателя результативности Субсидии в соответствующем периоде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действия </w:t>
      </w:r>
      <w:r w:rsidRPr="004C1D69">
        <w:rPr>
          <w:rFonts w:ascii="Times New Roman" w:hAnsi="Times New Roman" w:cs="Times New Roman"/>
          <w:sz w:val="24"/>
          <w:szCs w:val="24"/>
        </w:rPr>
        <w:t xml:space="preserve">программы персонифицированного финансирования </w:t>
      </w:r>
      <w:r w:rsidRPr="00785E33">
        <w:rPr>
          <w:rFonts w:ascii="Times New Roman" w:hAnsi="Times New Roman" w:cs="Times New Roman"/>
          <w:sz w:val="24"/>
          <w:szCs w:val="24"/>
        </w:rPr>
        <w:t>Управление образования администрации Екатериновского муниципального района</w:t>
      </w:r>
    </w:p>
    <w:p w:rsidR="00C52AA4" w:rsidRPr="009036FC" w:rsidRDefault="00C52AA4" w:rsidP="00C52A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5809">
        <w:rPr>
          <w:rFonts w:ascii="Times New Roman" w:hAnsi="Times New Roman" w:cs="Times New Roman"/>
          <w:sz w:val="24"/>
          <w:szCs w:val="24"/>
        </w:rPr>
        <w:t xml:space="preserve">При перечислении </w:t>
      </w:r>
      <w:r>
        <w:rPr>
          <w:rFonts w:ascii="Times New Roman" w:hAnsi="Times New Roman" w:cs="Times New Roman"/>
          <w:sz w:val="24"/>
          <w:szCs w:val="24"/>
        </w:rPr>
        <w:t>Организацией средств, подлежащих возврату (</w:t>
      </w:r>
      <w:proofErr w:type="gramStart"/>
      <w:r w:rsidRPr="00315809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V</w:t>
      </w:r>
      <w:proofErr w:type="gramEnd"/>
      <w:r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возврата), </w:t>
      </w:r>
      <w:r w:rsidRPr="00315809">
        <w:rPr>
          <w:rFonts w:ascii="Times New Roman" w:hAnsi="Times New Roman" w:cs="Times New Roman"/>
          <w:sz w:val="24"/>
          <w:szCs w:val="24"/>
        </w:rPr>
        <w:t xml:space="preserve">их объем уменьшается на объем средств Субсидии, предусмотренных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4C1D6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для достижения </w:t>
      </w:r>
      <w:r w:rsidRPr="009036FC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значения показателя результативности</w:t>
      </w:r>
      <w:r w:rsidRPr="009036FC">
        <w:rPr>
          <w:rFonts w:ascii="Times New Roman" w:hAnsi="Times New Roman" w:cs="Times New Roman"/>
          <w:color w:val="000000" w:themeColor="text1"/>
          <w:sz w:val="24"/>
          <w:szCs w:val="24"/>
        </w:rPr>
        <w:t>, но не доведенных до нее Уполномоченным органом.</w:t>
      </w:r>
    </w:p>
    <w:p w:rsidR="00C52AA4" w:rsidRPr="009036FC" w:rsidRDefault="00C52AA4" w:rsidP="00C52A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  <w:shd w:val="clear" w:color="auto" w:fill="FFFFFF"/>
        </w:rPr>
      </w:pPr>
      <w:r w:rsidRPr="009036FC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Организация производит возврат средств Субсидии в местный бюджет в случае, предусмотренном пунктом </w:t>
      </w:r>
      <w:r w:rsidR="003D56D3" w:rsidRPr="009036FC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fldChar w:fldCharType="begin"/>
      </w:r>
      <w:r w:rsidRPr="009036FC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instrText xml:space="preserve"> REF _Ref58182757 \r \h </w:instrText>
      </w:r>
      <w:r w:rsidR="003D56D3" w:rsidRPr="009036FC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r>
      <w:r w:rsidR="003D56D3" w:rsidRPr="009036FC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fldChar w:fldCharType="separate"/>
      </w:r>
      <w:r w:rsidR="00725491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23</w:t>
      </w:r>
      <w:r w:rsidR="003D56D3" w:rsidRPr="009036FC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fldChar w:fldCharType="end"/>
      </w:r>
      <w:r w:rsidRPr="009036FC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настоящего Порядка, в течение </w:t>
      </w: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10</w:t>
      </w:r>
      <w:r w:rsidRPr="009036FC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рабочих дней со дня получения соответствующего требования от Уполномоченного органа.</w:t>
      </w:r>
    </w:p>
    <w:p w:rsidR="00C52AA4" w:rsidRDefault="00C52AA4" w:rsidP="00C52A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если на начало текущего финансового года образовался остаток субсидии, не использованной в отчетном </w:t>
      </w:r>
      <w:r w:rsidRPr="00A22900">
        <w:rPr>
          <w:rFonts w:ascii="Times New Roman" w:hAnsi="Times New Roman" w:cs="Times New Roman"/>
          <w:sz w:val="24"/>
          <w:szCs w:val="24"/>
        </w:rPr>
        <w:t xml:space="preserve">финансовом году, </w:t>
      </w:r>
      <w:r>
        <w:rPr>
          <w:rFonts w:ascii="Times New Roman" w:hAnsi="Times New Roman" w:cs="Times New Roman"/>
          <w:sz w:val="24"/>
          <w:szCs w:val="24"/>
        </w:rPr>
        <w:t>Организация</w:t>
      </w:r>
      <w:r w:rsidRPr="00A22900">
        <w:rPr>
          <w:rFonts w:ascii="Times New Roman" w:hAnsi="Times New Roman" w:cs="Times New Roman"/>
          <w:sz w:val="24"/>
          <w:szCs w:val="24"/>
        </w:rPr>
        <w:t xml:space="preserve"> вправе использовать указанный остаток только после представления </w:t>
      </w:r>
      <w:proofErr w:type="gramStart"/>
      <w:r w:rsidRPr="00A2290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229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Уполномоченный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A22900">
        <w:rPr>
          <w:rFonts w:ascii="Times New Roman" w:hAnsi="Times New Roman" w:cs="Times New Roman"/>
          <w:sz w:val="24"/>
          <w:szCs w:val="24"/>
        </w:rPr>
        <w:t xml:space="preserve"> подтверждения потребности в нем и получения соответствующего письменного согласования </w:t>
      </w:r>
      <w:r w:rsidRPr="00551919">
        <w:rPr>
          <w:rFonts w:ascii="Times New Roman" w:hAnsi="Times New Roman" w:cs="Times New Roman"/>
          <w:sz w:val="24"/>
          <w:szCs w:val="24"/>
        </w:rPr>
        <w:t>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551919">
        <w:rPr>
          <w:rFonts w:ascii="Times New Roman" w:hAnsi="Times New Roman" w:cs="Times New Roman"/>
          <w:sz w:val="24"/>
          <w:szCs w:val="24"/>
        </w:rPr>
        <w:t>а</w:t>
      </w:r>
      <w:r w:rsidRPr="00A22900">
        <w:rPr>
          <w:rFonts w:ascii="Times New Roman" w:hAnsi="Times New Roman" w:cs="Times New Roman"/>
          <w:sz w:val="24"/>
          <w:szCs w:val="24"/>
        </w:rPr>
        <w:t xml:space="preserve">. Не использованный в отчетном финансовом году остаток Субсидии подлежит перечислению в доход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A22900">
        <w:rPr>
          <w:rFonts w:ascii="Times New Roman" w:hAnsi="Times New Roman" w:cs="Times New Roman"/>
          <w:sz w:val="24"/>
          <w:szCs w:val="24"/>
        </w:rPr>
        <w:t xml:space="preserve">бюджета в случае, если потребность в нем не согласована с </w:t>
      </w:r>
      <w:r>
        <w:rPr>
          <w:rFonts w:ascii="Times New Roman" w:hAnsi="Times New Roman" w:cs="Times New Roman"/>
          <w:sz w:val="24"/>
          <w:szCs w:val="24"/>
        </w:rPr>
        <w:t>Уполномоченны</w:t>
      </w:r>
      <w:r w:rsidRPr="0055191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551919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2AA4" w:rsidRDefault="00C52AA4" w:rsidP="00C52A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086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00865">
        <w:rPr>
          <w:rFonts w:ascii="Times New Roman" w:hAnsi="Times New Roman" w:cs="Times New Roman"/>
          <w:sz w:val="24"/>
          <w:szCs w:val="24"/>
        </w:rPr>
        <w:t xml:space="preserve"> соблюдением целей, условий и порядка предоставления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00865">
        <w:rPr>
          <w:rFonts w:ascii="Times New Roman" w:hAnsi="Times New Roman" w:cs="Times New Roman"/>
          <w:sz w:val="24"/>
          <w:szCs w:val="24"/>
        </w:rPr>
        <w:t xml:space="preserve">убсидий осуществляется Уполномоченным органом и </w:t>
      </w:r>
      <w:r>
        <w:rPr>
          <w:rFonts w:ascii="Times New Roman" w:hAnsi="Times New Roman" w:cs="Times New Roman"/>
          <w:sz w:val="24"/>
          <w:szCs w:val="24"/>
        </w:rPr>
        <w:t>органом муниципального финансового контроля.</w:t>
      </w:r>
    </w:p>
    <w:p w:rsidR="00FE4B2A" w:rsidRDefault="00FE4B2A"/>
    <w:sectPr w:rsidR="00FE4B2A" w:rsidSect="00550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379A"/>
    <w:multiLevelType w:val="hybridMultilevel"/>
    <w:tmpl w:val="6908F6B2"/>
    <w:lvl w:ilvl="0" w:tplc="EF507A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376A4B"/>
    <w:multiLevelType w:val="multilevel"/>
    <w:tmpl w:val="8ABA6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0E212B"/>
    <w:multiLevelType w:val="hybridMultilevel"/>
    <w:tmpl w:val="A712E18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21096"/>
    <w:multiLevelType w:val="hybridMultilevel"/>
    <w:tmpl w:val="DE02A8A0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73692"/>
    <w:multiLevelType w:val="multilevel"/>
    <w:tmpl w:val="2430CC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CE17D1"/>
    <w:multiLevelType w:val="hybridMultilevel"/>
    <w:tmpl w:val="0E5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25A95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D4C3C"/>
    <w:multiLevelType w:val="hybridMultilevel"/>
    <w:tmpl w:val="3E4AF97E"/>
    <w:lvl w:ilvl="0" w:tplc="D1CE54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F23E1E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8C33A6"/>
    <w:multiLevelType w:val="hybridMultilevel"/>
    <w:tmpl w:val="AFC4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2D1F18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4"/>
  </w:num>
  <w:num w:numId="6">
    <w:abstractNumId w:val="9"/>
  </w:num>
  <w:num w:numId="7">
    <w:abstractNumId w:val="12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  <w:num w:numId="12">
    <w:abstractNumId w:val="2"/>
  </w:num>
  <w:num w:numId="13">
    <w:abstractNumId w:val="6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2AA4"/>
    <w:rsid w:val="000275E3"/>
    <w:rsid w:val="001F291D"/>
    <w:rsid w:val="002B5464"/>
    <w:rsid w:val="003D56D3"/>
    <w:rsid w:val="0041680B"/>
    <w:rsid w:val="005506D3"/>
    <w:rsid w:val="006D7868"/>
    <w:rsid w:val="00725491"/>
    <w:rsid w:val="00C14D00"/>
    <w:rsid w:val="00C36D47"/>
    <w:rsid w:val="00C52AA4"/>
    <w:rsid w:val="00D608E9"/>
    <w:rsid w:val="00F878CE"/>
    <w:rsid w:val="00FB6494"/>
    <w:rsid w:val="00FE4B2A"/>
    <w:rsid w:val="00FF7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AA4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qFormat/>
    <w:rsid w:val="00C52A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бычный (веб)1"/>
    <w:basedOn w:val="a"/>
    <w:rsid w:val="00C52AA4"/>
    <w:pPr>
      <w:suppressAutoHyphens/>
      <w:spacing w:before="100" w:after="119"/>
    </w:pPr>
    <w:rPr>
      <w:rFonts w:ascii="Calibri" w:eastAsia="SimSun" w:hAnsi="Calibri" w:cs="font279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AA4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2"/>
    <w:rsid w:val="001F291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6"/>
    <w:rsid w:val="001F291D"/>
    <w:pPr>
      <w:widowControl w:val="0"/>
      <w:shd w:val="clear" w:color="auto" w:fill="FFFFFF"/>
      <w:spacing w:before="240" w:after="360" w:line="0" w:lineRule="atLeast"/>
      <w:ind w:hanging="30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7">
    <w:name w:val="No Spacing"/>
    <w:uiPriority w:val="1"/>
    <w:qFormat/>
    <w:rsid w:val="00FB6494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09jSBgpTjkTi802ZOwOFHBXWvv+nN040a2gmRq+muK8=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YKRCIAgdhkt12uG/klOWWKxYmhq1nBPhSbzNgFn7qfY9dPTkK3IRKygY6qKkZVuQ
Mdc50bFhX/Vl4CKeYFV7MA==</SignatureValue>
  <KeyInfo>
    <X509Data>
      <X509Certificate>MIIJgzCCCTCgAwIBAgIRAKfNv5TxdKoTvczKT5U0ADswCgYIKoUDBwEBAwIwggFX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gdGB0LjQuDAeFw0yMjA3MTEwNTM1MDBaFw0yMzEwMDQwNTM1MDBaMIICIzELMAkG
A1UEBhMCUlUxLjAsBgNVBAgMJdCh0LDRgNCw0YLQvtCy0YHQutCw0Y8g0L7QsdC7
0LDRgdGC0YwxJjAkBgNVBAcMHdGA0L8g0JXQutCw0YLQtdGA0LjQvdC+0LLQutCw
MVwwWgYDVQQMDFPQk9C70LDQstCwINCV0LrQsNGC0LXRgNC40L3QvtCy0YHQutC+
0LPQviDQvNGD0L3QuNGG0LjQv9Cw0LvRjNC90L7Qs9C+INGA0LDQudC+0L3QsDGB
lDCBkQYDVQQKDIGJ0JDQlNCc0JjQndCY0KHQotCg0JDQptCY0K8g0JXQmtCQ0KLQ
ldCg0JjQndCe0JLQodCa0J7Qk9CeINCc0KPQndCY0KbQmNCf0JDQm9Cs0J3QntCT
0J4g0KDQkNCZ0J7QndCQINCh0JDQoNCQ0KLQntCS0KHQmtCe0Jkg0J7QkdCb0JDQ
odCi0JgxFjAUBgUqhQNkAxILMDUzODA1ODMzNjExGjAYBggqhQMDgQMBARIMNjQx
MjAwNDIyMTYyMR8wHQYJKoZIhvcNAQkBFhB2aXAuYWVtckBtYWlsLnJ1MSgwJgYD
VQQqDB/QodC10YDQs9C10Lkg0JHQvtGA0LjRgdC+0LLQuNGHMRMwEQYDVQQEDArQ
l9GP0LfQuNC9MTMwMQYDVQQDDCrQl9GP0LfQuNC9INCh0LXRgNCz0LXQuSDQkdC+
0YDQuNGB0L7QstC40YcwZjAfBggqhQMHAQEBATATBgcqhQMCAiQABggqhQMHAQEC
AgNDAARAtyoYsyKGBI4YQCaam9LGPzeqf8jKC+THT8qFSC+wnpjHaU3WRKIIZhjK
F+UkO9pgWNhos5SjuOamn6B5pxw1EaOCBP4wggT6MA4GA1UdDwEB/wQEAwID+DAe
BgNVHREEFzAVoBMGA1UEDKAMEwowNzA4MTUxMDIxMG8GA1UdJQRoMGYGCCsGAQUF
BwMBBggrBgEFBQcDAgYIKwYBBQUHAwMGCCsGAQUFBwMEBggqhQMCAQYIBQYMKoUD
Az2e1zYBBgMCBggqhQMDgXsBAQYHKoUDA4F7AwYIKoUDA4F7BQEGByqFAwOBewYw
EwYDVR0gBAwwCjAIBgYqhQNkcQEwDAYFKoUDZHIEAwIBATAsBgUqhQNkbwQjDCHQ
mtGA0LjQv9GC0L7Qn9GA0L4gQ1NQICg0LjAuOTk2MykwggGJBgUqhQNkcASCAX4w
ggF6DIGH0J/RgNC+0LPRgNCw0LzQvNC90L4t0LDQv9C/0LDRgNCw0YLQvdGL0Lkg
0LrQvtC80L/Qu9C10LrRgSBWaVBOZXQgUEtJIFNlcnZpY2UgKNC90LAg0LDQv9C/
0LDRgNCw0YLQvdC+0Lkg0L/Qu9Cw0YLRhNC+0YDQvNC1IEhTTSAyMDAwUTIpDGjQ
n9GA0L7Qs9GA0LDQvNC80L3Qvi3QsNC/0L/QsNGA0LDRgtC90YvQuSDQutC+0LzQ
v9C70LXQutGBIMKr0K7QvdC40YHQtdGA0YIt0JPQntCh0KLCuy4g0JLQtdGA0YHQ
uNGPIDQuMAxO0KHQtdGA0YLQuNGE0LjQutCw0YIg0YHQvtC+0YLQstC10YLRgdGC
0LLQuNGPIOKEltCh0KQvMTI0LTM3NDMg0L7RgiAwNC4wOS4yMDE5DDTQl9Cw0LrQ
u9GO0YfQtdC90LjQtSDihJYgMTQ5LzcvNi80NTIg0L7RgiAzMC4xMi4yMDIxMGYG
A1UdHwRfMF0wLqAsoCqGKGh0dHA6Ly9jcmwucm9za2F6bmEucnUvY3JsL3VjZmtf
MjAyMi5jcmwwK6ApoCeGJWh0dHA6Ly9jcmwuZmsubG9jYWwvY3JsL3VjZmtfMjAy
Mi5jcmwwdwYIKwYBBQUHAQEEazBpMDQGCCsGAQUFBzAChihodHRwOi8vY3JsLnJv
c2them5hLnJ1L2NybC91Y2ZrXzIwMjIuY3J0MDEGCCsGAQUFBzAChiVodHRwOi8v
Y3JsLmZrLmxvY2FsL2NybC91Y2ZrXzIwMjIuY3J0MB0GA1UdDgQWBBTNvA3WApZW
pFyc8C91oQOwetoLQzCCAXcGA1UdIwSCAW4wggFqgBQdgCbSiWLnBIGPHkroq3KS
di3dPaGCAUOkggE/MIIBOzEhMB8GCSqGSIb3DQEJARYSZGl0QGRpZ2l0YWwuZ292
LnJ1MQswCQYDVQQGEwJSVTEYMBYGA1UECAwPNzcg0JzQvtGB0LrQstCwMRkwFwYD
VQQHDBDQsy4g0JzQvtGB0LrQstCwMVMwUQYDVQQJDErQn9GA0LXRgdC90LXQvdGB
0LrQsNGPINC90LDQsdC10YDQtdC20L3QsNGPLCDQtNC+0LwgMTAsINGB0YLRgNC+
0LXQvdC40LUgMjEmMCQGA1UECgwd0JzQuNC90YbQuNGE0YDRiyDQoNC+0YHRgdC4
0LgxGDAWBgUqhQNkARINMTA0NzcwMjAyNjcwMTEVMBMGBSqFA2QEEgo3NzEwNDc0
Mzc1MSYwJAYDVQQDDB3QnNC40L3RhtC40YTRgNGLINCg0L7RgdGB0LjQuIILAM/o
/2EAAAAABfYwCgYIKoUDBwEBAwIDQQAgLwfzsrfyBt1Iq+F23nYcxzqU/VlqW2mZ
tIkBJk2YOEMHCJgal/YkX99gu1w32rAP59navP4CaeZWkGCmprp9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uZtLDWY9jlzSSUSCDji1EzhOA3s=</DigestValue>
      </Reference>
      <Reference URI="/word/document.xml?ContentType=application/vnd.openxmlformats-officedocument.wordprocessingml.document.main+xml">
        <DigestMethod Algorithm="http://www.w3.org/2000/09/xmldsig#sha1"/>
        <DigestValue>yDo8EC9wAPJprS9f0s0gJCNbkWI=</DigestValue>
      </Reference>
      <Reference URI="/word/fontTable.xml?ContentType=application/vnd.openxmlformats-officedocument.wordprocessingml.fontTable+xml">
        <DigestMethod Algorithm="http://www.w3.org/2000/09/xmldsig#sha1"/>
        <DigestValue>iCqeriOmYurF/BgoB7IQDdIlKtI=</DigestValue>
      </Reference>
      <Reference URI="/word/media/image1.jpeg?ContentType=image/jpeg">
        <DigestMethod Algorithm="http://www.w3.org/2000/09/xmldsig#sha1"/>
        <DigestValue>eH6FiGD5yjHD+fQIJSMM4/bniAw=</DigestValue>
      </Reference>
      <Reference URI="/word/numbering.xml?ContentType=application/vnd.openxmlformats-officedocument.wordprocessingml.numbering+xml">
        <DigestMethod Algorithm="http://www.w3.org/2000/09/xmldsig#sha1"/>
        <DigestValue>9+m4EI3bT2kQfn5MBZLZ7a0oneo=</DigestValue>
      </Reference>
      <Reference URI="/word/settings.xml?ContentType=application/vnd.openxmlformats-officedocument.wordprocessingml.settings+xml">
        <DigestMethod Algorithm="http://www.w3.org/2000/09/xmldsig#sha1"/>
        <DigestValue>QMyUE/Z/mxAleWY4lRAmwCOVuic=</DigestValue>
      </Reference>
      <Reference URI="/word/styles.xml?ContentType=application/vnd.openxmlformats-officedocument.wordprocessingml.styles+xml">
        <DigestMethod Algorithm="http://www.w3.org/2000/09/xmldsig#sha1"/>
        <DigestValue>Q2EklD1xuZNbRoVSEbO2zft0s10=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2023-02-10T12:36:04Z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2574</Words>
  <Characters>14673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3</cp:revision>
  <cp:lastPrinted>2022-02-08T12:07:00Z</cp:lastPrinted>
  <dcterms:created xsi:type="dcterms:W3CDTF">2023-01-20T05:27:00Z</dcterms:created>
  <dcterms:modified xsi:type="dcterms:W3CDTF">2023-02-06T12:02:00Z</dcterms:modified>
</cp:coreProperties>
</file>