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E3" w:rsidRPr="002916DD" w:rsidRDefault="007960E3" w:rsidP="002E196F">
      <w:pPr>
        <w:pStyle w:val="a3"/>
        <w:tabs>
          <w:tab w:val="left" w:pos="0"/>
          <w:tab w:val="left" w:pos="284"/>
        </w:tabs>
        <w:rPr>
          <w:b/>
          <w:sz w:val="28"/>
          <w:szCs w:val="28"/>
        </w:rPr>
      </w:pPr>
      <w:r w:rsidRPr="002916DD">
        <w:rPr>
          <w:b/>
          <w:sz w:val="28"/>
          <w:szCs w:val="28"/>
        </w:rPr>
        <w:t>АДМИНИСТРАЦИЯ</w:t>
      </w:r>
    </w:p>
    <w:p w:rsidR="007960E3" w:rsidRPr="002916DD" w:rsidRDefault="002E196F" w:rsidP="007960E3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КОЛЕНОВ</w:t>
      </w:r>
      <w:r w:rsidR="007960E3" w:rsidRPr="002916DD">
        <w:rPr>
          <w:b/>
          <w:szCs w:val="28"/>
        </w:rPr>
        <w:t>СКОГО МУНИЦИПАЛЬНОГО ОБРАЗОВАНИЯ</w:t>
      </w:r>
    </w:p>
    <w:p w:rsidR="007960E3" w:rsidRPr="002916DD" w:rsidRDefault="004D3B86" w:rsidP="007960E3">
      <w:pPr>
        <w:pStyle w:val="2"/>
        <w:tabs>
          <w:tab w:val="left" w:pos="0"/>
          <w:tab w:val="left" w:pos="28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ЕКАТЕРИНОВСКОГО</w:t>
      </w:r>
      <w:r w:rsidR="007960E3" w:rsidRPr="002916DD">
        <w:rPr>
          <w:bCs/>
          <w:sz w:val="28"/>
          <w:szCs w:val="28"/>
        </w:rPr>
        <w:t xml:space="preserve"> МУНИЦИПАЛЬНОГО РАЙОНА</w:t>
      </w:r>
    </w:p>
    <w:p w:rsidR="007960E3" w:rsidRPr="002916DD" w:rsidRDefault="007960E3" w:rsidP="007960E3">
      <w:pPr>
        <w:tabs>
          <w:tab w:val="left" w:pos="0"/>
          <w:tab w:val="left" w:pos="284"/>
        </w:tabs>
        <w:jc w:val="center"/>
        <w:rPr>
          <w:b/>
          <w:szCs w:val="28"/>
        </w:rPr>
      </w:pPr>
      <w:r w:rsidRPr="002916DD">
        <w:rPr>
          <w:b/>
          <w:szCs w:val="28"/>
        </w:rPr>
        <w:t>САРАТОВСКОЙ ОБЛАСТИ</w:t>
      </w:r>
    </w:p>
    <w:p w:rsidR="007960E3" w:rsidRPr="002916DD" w:rsidRDefault="007960E3" w:rsidP="007960E3">
      <w:pPr>
        <w:tabs>
          <w:tab w:val="left" w:pos="0"/>
          <w:tab w:val="left" w:pos="284"/>
        </w:tabs>
        <w:jc w:val="center"/>
        <w:rPr>
          <w:b/>
          <w:szCs w:val="28"/>
        </w:rPr>
      </w:pPr>
    </w:p>
    <w:p w:rsidR="007960E3" w:rsidRPr="002916DD" w:rsidRDefault="002E196F" w:rsidP="007960E3">
      <w:pPr>
        <w:pStyle w:val="ConsPlusTitle"/>
        <w:tabs>
          <w:tab w:val="left" w:pos="0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7960E3" w:rsidRPr="002916DD" w:rsidRDefault="007960E3" w:rsidP="007960E3">
      <w:pPr>
        <w:pStyle w:val="ConsPlusTitle"/>
        <w:tabs>
          <w:tab w:val="left" w:pos="0"/>
          <w:tab w:val="left" w:pos="284"/>
        </w:tabs>
        <w:jc w:val="both"/>
        <w:outlineLvl w:val="0"/>
        <w:rPr>
          <w:b w:val="0"/>
          <w:sz w:val="28"/>
          <w:szCs w:val="28"/>
        </w:rPr>
      </w:pPr>
    </w:p>
    <w:p w:rsidR="007960E3" w:rsidRPr="002E196F" w:rsidRDefault="002E196F" w:rsidP="007960E3">
      <w:pPr>
        <w:pStyle w:val="ConsPlusTitle"/>
        <w:tabs>
          <w:tab w:val="left" w:pos="0"/>
          <w:tab w:val="left" w:pos="284"/>
        </w:tabs>
        <w:jc w:val="both"/>
        <w:outlineLvl w:val="0"/>
        <w:rPr>
          <w:sz w:val="28"/>
          <w:szCs w:val="28"/>
        </w:rPr>
      </w:pPr>
      <w:r w:rsidRPr="002E196F">
        <w:rPr>
          <w:sz w:val="28"/>
          <w:szCs w:val="28"/>
        </w:rPr>
        <w:t>от 28</w:t>
      </w:r>
      <w:r w:rsidR="00876331">
        <w:rPr>
          <w:sz w:val="28"/>
          <w:szCs w:val="28"/>
        </w:rPr>
        <w:t xml:space="preserve"> марта </w:t>
      </w:r>
      <w:r w:rsidR="007960E3" w:rsidRPr="002E196F">
        <w:rPr>
          <w:sz w:val="28"/>
          <w:szCs w:val="28"/>
        </w:rPr>
        <w:t>201</w:t>
      </w:r>
      <w:r w:rsidRPr="002E196F">
        <w:rPr>
          <w:sz w:val="28"/>
          <w:szCs w:val="28"/>
        </w:rPr>
        <w:t>6 г.</w:t>
      </w:r>
      <w:r w:rsidR="00876331">
        <w:rPr>
          <w:sz w:val="28"/>
          <w:szCs w:val="28"/>
        </w:rPr>
        <w:t xml:space="preserve"> </w:t>
      </w:r>
      <w:r w:rsidRPr="002E196F">
        <w:rPr>
          <w:sz w:val="28"/>
          <w:szCs w:val="28"/>
        </w:rPr>
        <w:t>№12</w:t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</w:p>
    <w:p w:rsidR="007960E3" w:rsidRPr="002916DD" w:rsidRDefault="007960E3" w:rsidP="007960E3">
      <w:pPr>
        <w:pStyle w:val="ConsPlusTitle"/>
        <w:tabs>
          <w:tab w:val="left" w:pos="0"/>
          <w:tab w:val="left" w:pos="284"/>
        </w:tabs>
        <w:jc w:val="both"/>
        <w:outlineLvl w:val="0"/>
        <w:rPr>
          <w:b w:val="0"/>
          <w:sz w:val="28"/>
          <w:szCs w:val="28"/>
        </w:rPr>
      </w:pPr>
    </w:p>
    <w:p w:rsidR="007960E3" w:rsidRPr="002916DD" w:rsidRDefault="007960E3" w:rsidP="00132054">
      <w:pPr>
        <w:pStyle w:val="ConsPlusNormal"/>
        <w:tabs>
          <w:tab w:val="left" w:pos="6521"/>
        </w:tabs>
        <w:ind w:right="4252"/>
        <w:rPr>
          <w:b/>
          <w:sz w:val="28"/>
          <w:szCs w:val="28"/>
        </w:rPr>
      </w:pPr>
      <w:r w:rsidRPr="002916DD">
        <w:rPr>
          <w:b/>
          <w:sz w:val="28"/>
          <w:szCs w:val="28"/>
        </w:rPr>
        <w:t>О создании комиссии по соблюдению требований к слу</w:t>
      </w:r>
      <w:r w:rsidR="00132054">
        <w:rPr>
          <w:b/>
          <w:sz w:val="28"/>
          <w:szCs w:val="28"/>
        </w:rPr>
        <w:t xml:space="preserve">жебному поведению муниципальных </w:t>
      </w:r>
      <w:r w:rsidRPr="002916DD">
        <w:rPr>
          <w:b/>
          <w:sz w:val="28"/>
          <w:szCs w:val="28"/>
        </w:rPr>
        <w:t xml:space="preserve">служащих </w:t>
      </w:r>
      <w:r w:rsidR="002E196F">
        <w:rPr>
          <w:b/>
          <w:sz w:val="28"/>
          <w:szCs w:val="28"/>
        </w:rPr>
        <w:t>администрации Коленов</w:t>
      </w:r>
      <w:r>
        <w:rPr>
          <w:b/>
          <w:sz w:val="28"/>
          <w:szCs w:val="28"/>
        </w:rPr>
        <w:t>ского муницип</w:t>
      </w:r>
      <w:r w:rsidR="002E196F">
        <w:rPr>
          <w:b/>
          <w:sz w:val="28"/>
          <w:szCs w:val="28"/>
        </w:rPr>
        <w:t>ального образования Екатериновского</w:t>
      </w:r>
      <w:r>
        <w:rPr>
          <w:b/>
          <w:sz w:val="28"/>
          <w:szCs w:val="28"/>
        </w:rPr>
        <w:t xml:space="preserve"> муниципального района</w:t>
      </w:r>
      <w:r w:rsidRPr="002916DD">
        <w:rPr>
          <w:b/>
          <w:sz w:val="28"/>
          <w:szCs w:val="28"/>
        </w:rPr>
        <w:t xml:space="preserve"> и урегулированию конфликта интересов</w:t>
      </w:r>
    </w:p>
    <w:p w:rsidR="007960E3" w:rsidRPr="002916DD" w:rsidRDefault="007960E3" w:rsidP="007960E3">
      <w:pPr>
        <w:pStyle w:val="ConsPlusNormal"/>
        <w:ind w:right="4819"/>
        <w:jc w:val="both"/>
        <w:rPr>
          <w:b/>
          <w:sz w:val="28"/>
          <w:szCs w:val="28"/>
        </w:rPr>
      </w:pPr>
    </w:p>
    <w:p w:rsidR="00876331" w:rsidRDefault="007960E3" w:rsidP="00876331">
      <w:pPr>
        <w:ind w:firstLine="567"/>
        <w:rPr>
          <w:szCs w:val="28"/>
        </w:rPr>
      </w:pPr>
      <w:r w:rsidRPr="002916DD">
        <w:rPr>
          <w:szCs w:val="28"/>
        </w:rPr>
        <w:t>В целях реализации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</w:t>
      </w:r>
      <w:r w:rsidR="002E196F">
        <w:rPr>
          <w:szCs w:val="28"/>
        </w:rPr>
        <w:t>резидента Российской Федерации»</w:t>
      </w:r>
      <w:r w:rsidRPr="002916DD">
        <w:rPr>
          <w:szCs w:val="28"/>
        </w:rPr>
        <w:t xml:space="preserve"> </w:t>
      </w:r>
    </w:p>
    <w:p w:rsidR="00876331" w:rsidRDefault="00876331" w:rsidP="00876331">
      <w:pPr>
        <w:ind w:firstLine="567"/>
        <w:rPr>
          <w:szCs w:val="28"/>
        </w:rPr>
      </w:pPr>
    </w:p>
    <w:p w:rsidR="007960E3" w:rsidRDefault="00876331" w:rsidP="00876331">
      <w:pPr>
        <w:ind w:firstLine="567"/>
        <w:rPr>
          <w:b/>
          <w:bCs/>
          <w:szCs w:val="28"/>
        </w:rPr>
      </w:pPr>
      <w:r>
        <w:rPr>
          <w:szCs w:val="28"/>
        </w:rPr>
        <w:t xml:space="preserve">                                  </w:t>
      </w:r>
      <w:r w:rsidR="002E196F" w:rsidRPr="00876331">
        <w:rPr>
          <w:b/>
          <w:bCs/>
          <w:szCs w:val="28"/>
        </w:rPr>
        <w:t>ПОСТАНОВЛЯЮ</w:t>
      </w:r>
      <w:r w:rsidR="007960E3" w:rsidRPr="00876331">
        <w:rPr>
          <w:b/>
          <w:bCs/>
          <w:szCs w:val="28"/>
        </w:rPr>
        <w:t>:</w:t>
      </w:r>
    </w:p>
    <w:p w:rsidR="00187CD5" w:rsidRDefault="00187CD5" w:rsidP="00876331">
      <w:pPr>
        <w:ind w:firstLine="567"/>
        <w:rPr>
          <w:b/>
          <w:bCs/>
          <w:szCs w:val="28"/>
        </w:rPr>
      </w:pPr>
    </w:p>
    <w:p w:rsidR="00876331" w:rsidRPr="00187CD5" w:rsidRDefault="00187CD5" w:rsidP="00187CD5">
      <w:pPr>
        <w:ind w:firstLine="567"/>
        <w:rPr>
          <w:b/>
          <w:bCs/>
          <w:szCs w:val="28"/>
        </w:rPr>
      </w:pPr>
      <w:r w:rsidRPr="00187CD5">
        <w:rPr>
          <w:color w:val="332E2D"/>
          <w:spacing w:val="2"/>
          <w:szCs w:val="28"/>
        </w:rPr>
        <w:t>1.</w:t>
      </w:r>
      <w:r>
        <w:rPr>
          <w:color w:val="332E2D"/>
          <w:spacing w:val="2"/>
          <w:szCs w:val="28"/>
        </w:rPr>
        <w:t xml:space="preserve">  </w:t>
      </w:r>
      <w:r w:rsidRPr="00187CD5">
        <w:rPr>
          <w:color w:val="332E2D"/>
          <w:spacing w:val="2"/>
          <w:szCs w:val="28"/>
        </w:rPr>
        <w:t xml:space="preserve">Утвердить прилагаемый состав комиссии по соблюдению требований к служебному поведению муниципальных служащих </w:t>
      </w:r>
      <w:r w:rsidR="00262650">
        <w:rPr>
          <w:color w:val="332E2D"/>
          <w:spacing w:val="2"/>
          <w:szCs w:val="28"/>
        </w:rPr>
        <w:t xml:space="preserve">администрации  Коленовского муниципального образования  Екатериновского муниципального района </w:t>
      </w:r>
      <w:r w:rsidRPr="00187CD5">
        <w:rPr>
          <w:color w:val="332E2D"/>
          <w:spacing w:val="2"/>
          <w:szCs w:val="28"/>
        </w:rPr>
        <w:t>и урегулированию конфликта  ин</w:t>
      </w:r>
      <w:r w:rsidR="00262650">
        <w:rPr>
          <w:color w:val="332E2D"/>
          <w:spacing w:val="2"/>
          <w:szCs w:val="28"/>
        </w:rPr>
        <w:t xml:space="preserve">тересов </w:t>
      </w:r>
      <w:r w:rsidR="00C84008">
        <w:rPr>
          <w:color w:val="332E2D"/>
          <w:spacing w:val="2"/>
          <w:szCs w:val="28"/>
        </w:rPr>
        <w:t>(Приложение 1).</w:t>
      </w:r>
    </w:p>
    <w:p w:rsidR="007960E3" w:rsidRPr="002916DD" w:rsidRDefault="00187CD5" w:rsidP="007960E3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7960E3" w:rsidRPr="002916DD">
        <w:rPr>
          <w:szCs w:val="28"/>
        </w:rPr>
        <w:t>.</w:t>
      </w:r>
      <w:r w:rsidR="007960E3" w:rsidRPr="002916DD">
        <w:rPr>
          <w:b/>
          <w:szCs w:val="28"/>
        </w:rPr>
        <w:t xml:space="preserve"> </w:t>
      </w:r>
      <w:r w:rsidR="007960E3" w:rsidRPr="002916DD">
        <w:rPr>
          <w:szCs w:val="28"/>
        </w:rPr>
        <w:t xml:space="preserve">Утвердить прилагаемое </w:t>
      </w:r>
      <w:hyperlink r:id="rId8" w:history="1">
        <w:r w:rsidR="007960E3" w:rsidRPr="002916DD">
          <w:rPr>
            <w:szCs w:val="28"/>
          </w:rPr>
          <w:t>Положение</w:t>
        </w:r>
      </w:hyperlink>
      <w:r w:rsidR="007960E3" w:rsidRPr="002916DD">
        <w:rPr>
          <w:szCs w:val="28"/>
        </w:rPr>
        <w:t xml:space="preserve"> о создании комиссии по соблюдению требований к служебному поведению муниципальных служащих </w:t>
      </w:r>
      <w:r w:rsidR="002E196F">
        <w:rPr>
          <w:szCs w:val="28"/>
        </w:rPr>
        <w:t>администрации  Коленов</w:t>
      </w:r>
      <w:r w:rsidR="007960E3">
        <w:rPr>
          <w:szCs w:val="28"/>
        </w:rPr>
        <w:t>ского муницип</w:t>
      </w:r>
      <w:r w:rsidR="002E196F">
        <w:rPr>
          <w:szCs w:val="28"/>
        </w:rPr>
        <w:t>ального образования Екатериновского</w:t>
      </w:r>
      <w:r w:rsidR="007960E3">
        <w:rPr>
          <w:szCs w:val="28"/>
        </w:rPr>
        <w:t xml:space="preserve"> муниципального района</w:t>
      </w:r>
      <w:r w:rsidR="007960E3" w:rsidRPr="002916DD">
        <w:rPr>
          <w:szCs w:val="28"/>
        </w:rPr>
        <w:t xml:space="preserve"> и урегулированию конфликта интересов</w:t>
      </w:r>
      <w:r w:rsidR="00C84008">
        <w:rPr>
          <w:szCs w:val="28"/>
        </w:rPr>
        <w:t>( Приложение 2).</w:t>
      </w:r>
    </w:p>
    <w:p w:rsidR="003F3A04" w:rsidRDefault="00187CD5" w:rsidP="00187CD5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7960E3" w:rsidRPr="002916DD">
        <w:rPr>
          <w:szCs w:val="28"/>
        </w:rPr>
        <w:t>Постановл</w:t>
      </w:r>
      <w:r w:rsidR="002E196F">
        <w:rPr>
          <w:szCs w:val="28"/>
        </w:rPr>
        <w:t>ение администрации Коленов</w:t>
      </w:r>
      <w:r w:rsidR="007960E3" w:rsidRPr="002916DD">
        <w:rPr>
          <w:szCs w:val="28"/>
        </w:rPr>
        <w:t>ского муниципального образования</w:t>
      </w:r>
      <w:r w:rsidR="002E196F">
        <w:rPr>
          <w:szCs w:val="28"/>
        </w:rPr>
        <w:t xml:space="preserve"> Екатериновского</w:t>
      </w:r>
      <w:r w:rsidR="007960E3" w:rsidRPr="002916DD">
        <w:rPr>
          <w:szCs w:val="28"/>
        </w:rPr>
        <w:t xml:space="preserve"> муниципального района Сарато</w:t>
      </w:r>
      <w:r w:rsidR="002E196F">
        <w:rPr>
          <w:szCs w:val="28"/>
        </w:rPr>
        <w:t xml:space="preserve">вской области от 28.01.2011 № 2 «О </w:t>
      </w:r>
      <w:r w:rsidR="007960E3" w:rsidRPr="002916DD">
        <w:rPr>
          <w:szCs w:val="28"/>
        </w:rPr>
        <w:t xml:space="preserve"> комиссии по </w:t>
      </w:r>
      <w:r w:rsidR="002E196F">
        <w:rPr>
          <w:szCs w:val="28"/>
        </w:rPr>
        <w:t>соблюдению требований к служебному поведению муниципальных служащих и урегулированию конфликта интересов в администрации Коленовского МО»,</w:t>
      </w:r>
      <w:r w:rsidR="007960E3" w:rsidRPr="002916DD">
        <w:rPr>
          <w:szCs w:val="28"/>
        </w:rPr>
        <w:t xml:space="preserve"> Постановл</w:t>
      </w:r>
      <w:r w:rsidR="002E196F">
        <w:rPr>
          <w:szCs w:val="28"/>
        </w:rPr>
        <w:t>ение администрации Коленов</w:t>
      </w:r>
      <w:r w:rsidR="007960E3" w:rsidRPr="002916DD">
        <w:rPr>
          <w:szCs w:val="28"/>
        </w:rPr>
        <w:t>ского муниципа</w:t>
      </w:r>
      <w:r w:rsidR="002E196F">
        <w:rPr>
          <w:szCs w:val="28"/>
        </w:rPr>
        <w:t xml:space="preserve">льного образования  </w:t>
      </w:r>
      <w:r w:rsidR="002E196F">
        <w:rPr>
          <w:szCs w:val="28"/>
        </w:rPr>
        <w:lastRenderedPageBreak/>
        <w:t xml:space="preserve">Екатериновского </w:t>
      </w:r>
      <w:r w:rsidR="007960E3" w:rsidRPr="002916DD">
        <w:rPr>
          <w:szCs w:val="28"/>
        </w:rPr>
        <w:t xml:space="preserve">муниципального района </w:t>
      </w:r>
      <w:r w:rsidR="002E196F">
        <w:rPr>
          <w:szCs w:val="28"/>
        </w:rPr>
        <w:t>Саратовской области от 20.03.2014 №5</w:t>
      </w:r>
      <w:r w:rsidR="007960E3" w:rsidRPr="002916DD">
        <w:rPr>
          <w:szCs w:val="28"/>
        </w:rPr>
        <w:t xml:space="preserve"> «О внесени</w:t>
      </w:r>
      <w:r w:rsidR="002E196F">
        <w:rPr>
          <w:szCs w:val="28"/>
        </w:rPr>
        <w:t xml:space="preserve">и изменений в Постановление № 2 от 28.01.2011 г. «О  </w:t>
      </w:r>
      <w:r w:rsidR="007960E3" w:rsidRPr="002916DD">
        <w:rPr>
          <w:szCs w:val="28"/>
        </w:rPr>
        <w:t xml:space="preserve"> комиссии по </w:t>
      </w:r>
      <w:r w:rsidR="002E196F">
        <w:rPr>
          <w:szCs w:val="28"/>
        </w:rPr>
        <w:t xml:space="preserve">соблюдению требований к служебному  поведению муниципальных  служащих  и </w:t>
      </w:r>
      <w:r w:rsidR="007960E3" w:rsidRPr="002916DD">
        <w:rPr>
          <w:szCs w:val="28"/>
        </w:rPr>
        <w:t>урегулированию конфликта интересов</w:t>
      </w:r>
      <w:r w:rsidR="002E196F">
        <w:rPr>
          <w:szCs w:val="28"/>
        </w:rPr>
        <w:t xml:space="preserve"> в администрации Коленовского МО» -  признать  утратившим  силу.</w:t>
      </w:r>
    </w:p>
    <w:p w:rsidR="003F3A04" w:rsidRPr="002916DD" w:rsidRDefault="003F3A04" w:rsidP="007960E3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187CD5">
        <w:rPr>
          <w:szCs w:val="28"/>
        </w:rPr>
        <w:t>4</w:t>
      </w:r>
      <w:r>
        <w:rPr>
          <w:szCs w:val="28"/>
        </w:rPr>
        <w:t>. Настоящее постановление обнародовать на  информационном  стенде  в здании администрации Коленовского муниципального  образования  и разместить на  официальном  сайте  в  сети «Интернет».</w:t>
      </w:r>
    </w:p>
    <w:p w:rsidR="007960E3" w:rsidRPr="002916DD" w:rsidRDefault="003F3A04" w:rsidP="007960E3">
      <w:pPr>
        <w:ind w:firstLine="567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187CD5">
        <w:rPr>
          <w:szCs w:val="28"/>
        </w:rPr>
        <w:t>5</w:t>
      </w:r>
      <w:r>
        <w:rPr>
          <w:szCs w:val="28"/>
        </w:rPr>
        <w:t>.</w:t>
      </w:r>
      <w:r w:rsidR="007960E3" w:rsidRPr="002916DD">
        <w:rPr>
          <w:szCs w:val="28"/>
        </w:rPr>
        <w:t xml:space="preserve"> Настоящее постановление вступает в силу с момента его</w:t>
      </w:r>
      <w:r>
        <w:rPr>
          <w:szCs w:val="28"/>
        </w:rPr>
        <w:t xml:space="preserve"> обнародования</w:t>
      </w:r>
    </w:p>
    <w:p w:rsidR="007960E3" w:rsidRPr="00187CD5" w:rsidRDefault="00187CD5" w:rsidP="00187CD5">
      <w:pPr>
        <w:tabs>
          <w:tab w:val="center" w:pos="0"/>
          <w:tab w:val="center" w:pos="426"/>
          <w:tab w:val="center" w:pos="993"/>
          <w:tab w:val="center" w:pos="1418"/>
        </w:tabs>
        <w:ind w:left="675"/>
        <w:jc w:val="both"/>
        <w:rPr>
          <w:szCs w:val="28"/>
        </w:rPr>
      </w:pPr>
      <w:r>
        <w:rPr>
          <w:szCs w:val="28"/>
        </w:rPr>
        <w:t>6.</w:t>
      </w:r>
      <w:r w:rsidR="007960E3" w:rsidRPr="00187CD5">
        <w:rPr>
          <w:szCs w:val="28"/>
        </w:rPr>
        <w:t>Контроль за исполнением настоящего постановления оставляю за собой.</w:t>
      </w:r>
    </w:p>
    <w:p w:rsidR="007960E3" w:rsidRPr="002916DD" w:rsidRDefault="007960E3" w:rsidP="007960E3">
      <w:pPr>
        <w:tabs>
          <w:tab w:val="left" w:pos="0"/>
        </w:tabs>
        <w:jc w:val="both"/>
        <w:rPr>
          <w:szCs w:val="28"/>
        </w:rPr>
      </w:pPr>
    </w:p>
    <w:p w:rsidR="007960E3" w:rsidRPr="002916DD" w:rsidRDefault="007960E3" w:rsidP="007960E3">
      <w:pPr>
        <w:tabs>
          <w:tab w:val="left" w:pos="0"/>
        </w:tabs>
        <w:jc w:val="both"/>
        <w:rPr>
          <w:szCs w:val="28"/>
        </w:rPr>
      </w:pPr>
    </w:p>
    <w:p w:rsidR="007960E3" w:rsidRPr="002916DD" w:rsidRDefault="007960E3" w:rsidP="007960E3">
      <w:pPr>
        <w:tabs>
          <w:tab w:val="left" w:pos="0"/>
        </w:tabs>
        <w:jc w:val="both"/>
        <w:rPr>
          <w:szCs w:val="28"/>
        </w:rPr>
      </w:pPr>
    </w:p>
    <w:p w:rsidR="007960E3" w:rsidRPr="002916DD" w:rsidRDefault="007960E3" w:rsidP="007960E3">
      <w:pPr>
        <w:jc w:val="both"/>
        <w:rPr>
          <w:szCs w:val="28"/>
        </w:rPr>
      </w:pPr>
    </w:p>
    <w:p w:rsidR="007960E3" w:rsidRPr="003F3A04" w:rsidRDefault="003F3A04" w:rsidP="007960E3">
      <w:pPr>
        <w:rPr>
          <w:b/>
          <w:szCs w:val="28"/>
        </w:rPr>
      </w:pPr>
      <w:r w:rsidRPr="003F3A04">
        <w:rPr>
          <w:b/>
          <w:szCs w:val="28"/>
        </w:rPr>
        <w:t xml:space="preserve">      Глава  администрации</w:t>
      </w:r>
    </w:p>
    <w:p w:rsidR="007960E3" w:rsidRPr="003F3A04" w:rsidRDefault="003F3A04" w:rsidP="007960E3">
      <w:pPr>
        <w:rPr>
          <w:b/>
          <w:szCs w:val="28"/>
        </w:rPr>
      </w:pPr>
      <w:r w:rsidRPr="003F3A04">
        <w:rPr>
          <w:b/>
          <w:szCs w:val="28"/>
        </w:rPr>
        <w:t xml:space="preserve">          Коленовского МО                                                  С.В.Гусенков</w:t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</w:p>
    <w:p w:rsidR="007960E3" w:rsidRPr="002916DD" w:rsidRDefault="007960E3" w:rsidP="007960E3">
      <w:pPr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187CD5" w:rsidP="00187CD5">
      <w:pPr>
        <w:ind w:firstLine="5954"/>
        <w:jc w:val="right"/>
        <w:rPr>
          <w:sz w:val="24"/>
        </w:rPr>
      </w:pPr>
      <w:r>
        <w:rPr>
          <w:sz w:val="24"/>
        </w:rPr>
        <w:t xml:space="preserve">Приложение №1 к Постановлению администрации </w:t>
      </w:r>
    </w:p>
    <w:p w:rsidR="00187CD5" w:rsidRDefault="00187CD5" w:rsidP="00187CD5">
      <w:pPr>
        <w:ind w:firstLine="5954"/>
        <w:jc w:val="right"/>
        <w:rPr>
          <w:sz w:val="24"/>
        </w:rPr>
      </w:pPr>
      <w:r>
        <w:rPr>
          <w:sz w:val="24"/>
        </w:rPr>
        <w:t>Коленовского МО №12 от 28.03.2016г.</w:t>
      </w:r>
    </w:p>
    <w:p w:rsidR="007960E3" w:rsidRPr="00187CD5" w:rsidRDefault="007960E3" w:rsidP="00187CD5">
      <w:pPr>
        <w:ind w:firstLine="5954"/>
        <w:rPr>
          <w:szCs w:val="28"/>
        </w:rPr>
      </w:pPr>
    </w:p>
    <w:p w:rsidR="00187CD5" w:rsidRPr="00187CD5" w:rsidRDefault="00187CD5" w:rsidP="00187CD5">
      <w:pPr>
        <w:spacing w:before="30" w:after="240"/>
        <w:jc w:val="center"/>
        <w:rPr>
          <w:color w:val="332E2D"/>
          <w:spacing w:val="2"/>
          <w:szCs w:val="28"/>
        </w:rPr>
      </w:pPr>
      <w:r w:rsidRPr="00187CD5">
        <w:rPr>
          <w:color w:val="332E2D"/>
          <w:spacing w:val="2"/>
          <w:szCs w:val="28"/>
        </w:rPr>
        <w:t>Состав</w:t>
      </w:r>
      <w:r w:rsidRPr="00187CD5">
        <w:rPr>
          <w:color w:val="332E2D"/>
          <w:spacing w:val="2"/>
          <w:szCs w:val="28"/>
        </w:rPr>
        <w:br/>
        <w:t>комиссии по соблюдению требований к служебному поведению муниципальных служащих</w:t>
      </w:r>
      <w:r w:rsidR="00262650">
        <w:rPr>
          <w:color w:val="332E2D"/>
          <w:spacing w:val="2"/>
          <w:szCs w:val="28"/>
        </w:rPr>
        <w:t xml:space="preserve">  администрации Коленовского муниципального образования Екатериновского муниципального района</w:t>
      </w:r>
      <w:r w:rsidRPr="00187CD5">
        <w:rPr>
          <w:color w:val="332E2D"/>
          <w:spacing w:val="2"/>
          <w:szCs w:val="28"/>
        </w:rPr>
        <w:t xml:space="preserve"> и урегулированию конфликта  ин</w:t>
      </w:r>
      <w:r w:rsidR="00262650">
        <w:rPr>
          <w:color w:val="332E2D"/>
          <w:spacing w:val="2"/>
          <w:szCs w:val="28"/>
        </w:rPr>
        <w:t xml:space="preserve">тересов </w:t>
      </w:r>
    </w:p>
    <w:tbl>
      <w:tblPr>
        <w:tblW w:w="0" w:type="auto"/>
        <w:tblLook w:val="04A0"/>
      </w:tblPr>
      <w:tblGrid>
        <w:gridCol w:w="4785"/>
        <w:gridCol w:w="4785"/>
      </w:tblGrid>
      <w:tr w:rsidR="00187CD5" w:rsidRPr="00187CD5" w:rsidTr="000C3AA1">
        <w:trPr>
          <w:trHeight w:val="1066"/>
        </w:trPr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 xml:space="preserve">Председатель комиссии:       </w:t>
            </w:r>
            <w:r w:rsidRPr="00187CD5">
              <w:rPr>
                <w:color w:val="332E2D"/>
                <w:spacing w:val="2"/>
                <w:szCs w:val="28"/>
              </w:rPr>
              <w:br/>
            </w:r>
            <w:r w:rsidRPr="00187CD5">
              <w:rPr>
                <w:color w:val="332E2D"/>
                <w:spacing w:val="2"/>
                <w:szCs w:val="28"/>
              </w:rPr>
              <w:br/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Гусенков Сергей Викторович</w:t>
            </w:r>
            <w:r w:rsidRPr="00187CD5">
              <w:rPr>
                <w:color w:val="332E2D"/>
                <w:spacing w:val="2"/>
                <w:szCs w:val="28"/>
              </w:rPr>
              <w:t xml:space="preserve"> – глава администрации Коленовского муниципального  образования</w:t>
            </w: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Заместитель председателя комиссии:</w:t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Свечникова Марина Михайловна</w:t>
            </w:r>
            <w:r w:rsidRPr="00187CD5">
              <w:rPr>
                <w:color w:val="332E2D"/>
                <w:spacing w:val="2"/>
                <w:szCs w:val="28"/>
              </w:rPr>
              <w:t xml:space="preserve"> – главный специалист администрации Коленовского муниципального образования</w:t>
            </w:r>
          </w:p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Секретарь комиссии:</w:t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Грибкова Светлана Валентиновна</w:t>
            </w:r>
            <w:r w:rsidRPr="00187CD5">
              <w:rPr>
                <w:color w:val="332E2D"/>
                <w:spacing w:val="2"/>
                <w:szCs w:val="28"/>
              </w:rPr>
              <w:t xml:space="preserve"> – инспектор ВУР администрации Коленовского муниципального образования</w:t>
            </w: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Члены комиссии:</w:t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Бойкова Татьяна Евгеньевна</w:t>
            </w:r>
            <w:r w:rsidRPr="00187CD5">
              <w:rPr>
                <w:color w:val="332E2D"/>
                <w:spacing w:val="2"/>
                <w:szCs w:val="28"/>
              </w:rPr>
              <w:t xml:space="preserve"> – депутат Совета депутатов Коленовского муниципального образования</w:t>
            </w: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Алленов Алексей Викторович – депутат Совета депутатов Коленовского муниципального образования.</w:t>
            </w:r>
          </w:p>
        </w:tc>
      </w:tr>
    </w:tbl>
    <w:p w:rsidR="00187CD5" w:rsidRPr="00187CD5" w:rsidRDefault="00187CD5" w:rsidP="00187CD5">
      <w:pPr>
        <w:spacing w:before="30" w:after="240"/>
        <w:jc w:val="both"/>
        <w:rPr>
          <w:color w:val="332E2D"/>
          <w:spacing w:val="2"/>
          <w:szCs w:val="28"/>
        </w:rPr>
      </w:pPr>
      <w:r w:rsidRPr="00187CD5">
        <w:rPr>
          <w:color w:val="332E2D"/>
          <w:spacing w:val="2"/>
          <w:szCs w:val="28"/>
        </w:rPr>
        <w:t xml:space="preserve">                                                                           </w:t>
      </w:r>
    </w:p>
    <w:p w:rsidR="007960E3" w:rsidRPr="00187CD5" w:rsidRDefault="007960E3" w:rsidP="00187CD5">
      <w:pPr>
        <w:ind w:firstLine="5954"/>
        <w:rPr>
          <w:szCs w:val="28"/>
        </w:rPr>
      </w:pPr>
    </w:p>
    <w:p w:rsidR="00187CD5" w:rsidRPr="00187CD5" w:rsidRDefault="00187CD5" w:rsidP="00187CD5">
      <w:pPr>
        <w:ind w:firstLine="5954"/>
        <w:rPr>
          <w:szCs w:val="28"/>
        </w:rPr>
      </w:pPr>
    </w:p>
    <w:p w:rsidR="00187CD5" w:rsidRDefault="00187CD5" w:rsidP="00187CD5">
      <w:pPr>
        <w:jc w:val="both"/>
        <w:rPr>
          <w:szCs w:val="28"/>
        </w:rPr>
      </w:pPr>
    </w:p>
    <w:p w:rsidR="00C84008" w:rsidRDefault="00C84008" w:rsidP="00187CD5">
      <w:pPr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187CD5" w:rsidRDefault="00187CD5" w:rsidP="007960E3">
      <w:pPr>
        <w:ind w:firstLine="5954"/>
        <w:jc w:val="both"/>
        <w:rPr>
          <w:sz w:val="24"/>
        </w:rPr>
      </w:pPr>
    </w:p>
    <w:p w:rsidR="00187CD5" w:rsidRDefault="00187CD5" w:rsidP="007960E3">
      <w:pPr>
        <w:ind w:firstLine="5954"/>
        <w:jc w:val="both"/>
        <w:rPr>
          <w:sz w:val="24"/>
        </w:rPr>
      </w:pPr>
    </w:p>
    <w:p w:rsidR="007960E3" w:rsidRPr="002916DD" w:rsidRDefault="007960E3" w:rsidP="007960E3">
      <w:pPr>
        <w:ind w:left="5103"/>
        <w:jc w:val="both"/>
        <w:rPr>
          <w:sz w:val="24"/>
        </w:rPr>
      </w:pPr>
      <w:r w:rsidRPr="002916DD">
        <w:rPr>
          <w:sz w:val="24"/>
        </w:rPr>
        <w:t xml:space="preserve">Приложение </w:t>
      </w:r>
      <w:r w:rsidR="00187CD5">
        <w:rPr>
          <w:sz w:val="24"/>
        </w:rPr>
        <w:t xml:space="preserve"> №2 </w:t>
      </w:r>
      <w:r w:rsidRPr="002916DD">
        <w:rPr>
          <w:sz w:val="24"/>
        </w:rPr>
        <w:t>к постановлению</w:t>
      </w:r>
    </w:p>
    <w:p w:rsidR="007960E3" w:rsidRPr="002916DD" w:rsidRDefault="003F3A04" w:rsidP="007960E3">
      <w:pPr>
        <w:ind w:left="5103"/>
        <w:jc w:val="both"/>
        <w:rPr>
          <w:sz w:val="24"/>
        </w:rPr>
      </w:pPr>
      <w:r>
        <w:rPr>
          <w:sz w:val="24"/>
        </w:rPr>
        <w:t>администрации Коленов</w:t>
      </w:r>
      <w:r w:rsidR="007960E3" w:rsidRPr="002916DD">
        <w:rPr>
          <w:sz w:val="24"/>
        </w:rPr>
        <w:t>ского муницип</w:t>
      </w:r>
      <w:r>
        <w:rPr>
          <w:sz w:val="24"/>
        </w:rPr>
        <w:t xml:space="preserve">ального образования Екатериновского </w:t>
      </w:r>
      <w:r w:rsidR="007960E3">
        <w:rPr>
          <w:sz w:val="24"/>
        </w:rPr>
        <w:t xml:space="preserve"> </w:t>
      </w:r>
      <w:r w:rsidR="007960E3" w:rsidRPr="002916DD">
        <w:rPr>
          <w:sz w:val="24"/>
        </w:rPr>
        <w:t>муниципального района</w:t>
      </w:r>
    </w:p>
    <w:p w:rsidR="007960E3" w:rsidRPr="002916DD" w:rsidRDefault="007960E3" w:rsidP="007960E3">
      <w:pPr>
        <w:ind w:left="5103"/>
        <w:jc w:val="both"/>
        <w:rPr>
          <w:sz w:val="24"/>
        </w:rPr>
      </w:pPr>
      <w:r w:rsidRPr="002916DD">
        <w:rPr>
          <w:sz w:val="24"/>
        </w:rPr>
        <w:t>Саратовской области</w:t>
      </w:r>
    </w:p>
    <w:p w:rsidR="007960E3" w:rsidRPr="00011ACC" w:rsidRDefault="007960E3" w:rsidP="007960E3">
      <w:pPr>
        <w:ind w:left="5103"/>
        <w:jc w:val="both"/>
        <w:rPr>
          <w:sz w:val="24"/>
        </w:rPr>
      </w:pPr>
      <w:r w:rsidRPr="002916DD">
        <w:rPr>
          <w:sz w:val="24"/>
        </w:rPr>
        <w:t xml:space="preserve">от </w:t>
      </w:r>
      <w:r w:rsidR="003F3A04">
        <w:rPr>
          <w:sz w:val="24"/>
          <w:u w:val="single"/>
        </w:rPr>
        <w:t>28</w:t>
      </w:r>
      <w:r>
        <w:rPr>
          <w:sz w:val="24"/>
          <w:u w:val="single"/>
        </w:rPr>
        <w:t>.03</w:t>
      </w:r>
      <w:r w:rsidRPr="002916DD">
        <w:rPr>
          <w:sz w:val="24"/>
          <w:u w:val="single"/>
        </w:rPr>
        <w:t>.2016</w:t>
      </w:r>
      <w:r w:rsidRPr="002916DD">
        <w:rPr>
          <w:sz w:val="24"/>
        </w:rPr>
        <w:t xml:space="preserve"> № </w:t>
      </w:r>
      <w:r>
        <w:rPr>
          <w:sz w:val="24"/>
          <w:u w:val="single"/>
        </w:rPr>
        <w:t>1</w:t>
      </w:r>
      <w:r w:rsidR="003F3A04">
        <w:rPr>
          <w:sz w:val="24"/>
          <w:u w:val="single"/>
        </w:rPr>
        <w:t>2</w:t>
      </w:r>
    </w:p>
    <w:p w:rsidR="007960E3" w:rsidRPr="00011ACC" w:rsidRDefault="007960E3" w:rsidP="007960E3">
      <w:pPr>
        <w:ind w:left="5103"/>
        <w:jc w:val="both"/>
        <w:rPr>
          <w:szCs w:val="28"/>
        </w:rPr>
      </w:pP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011ACC">
        <w:rPr>
          <w:b/>
          <w:bCs/>
          <w:szCs w:val="28"/>
        </w:rPr>
        <w:t>ПОЛОЖЕНИЕ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011ACC">
        <w:rPr>
          <w:b/>
          <w:bCs/>
          <w:szCs w:val="28"/>
        </w:rPr>
        <w:t>О КОМИССИИ ПО СОБЛЮДЕНИЮ ТРЕБОВАНИЙ</w:t>
      </w:r>
      <w:r>
        <w:rPr>
          <w:b/>
          <w:bCs/>
          <w:szCs w:val="28"/>
        </w:rPr>
        <w:t xml:space="preserve">                              </w:t>
      </w:r>
      <w:r w:rsidRPr="00011ACC">
        <w:rPr>
          <w:b/>
          <w:bCs/>
          <w:szCs w:val="28"/>
        </w:rPr>
        <w:t xml:space="preserve"> К СЛУЖЕБНОМУ ПОВЕДЕНИЮ МУНИЦИПАЛЬНЫХ СЛУЖАЩИХ </w:t>
      </w:r>
      <w:r w:rsidR="003F3A04">
        <w:rPr>
          <w:b/>
          <w:bCs/>
          <w:szCs w:val="28"/>
        </w:rPr>
        <w:t>АДМИНИСТРАЦИИ КОЛЕНОВ</w:t>
      </w:r>
      <w:r>
        <w:rPr>
          <w:b/>
          <w:bCs/>
          <w:szCs w:val="28"/>
        </w:rPr>
        <w:t>СКОГО МУНИЦИП</w:t>
      </w:r>
      <w:r w:rsidR="003F3A04">
        <w:rPr>
          <w:b/>
          <w:bCs/>
          <w:szCs w:val="28"/>
        </w:rPr>
        <w:t>АЛЬНОГО ОБРАЗОВАНИЯ ЕКАТЕРИНОВСКОГО</w:t>
      </w:r>
      <w:r>
        <w:rPr>
          <w:b/>
          <w:bCs/>
          <w:szCs w:val="28"/>
        </w:rPr>
        <w:t xml:space="preserve"> МУНИЦИПАЛЬНОГО РАЙОНА</w:t>
      </w:r>
      <w:r w:rsidRPr="00011ACC">
        <w:rPr>
          <w:b/>
          <w:bCs/>
          <w:szCs w:val="28"/>
        </w:rPr>
        <w:t xml:space="preserve"> И УРЕГУЛИРОВАНИЮ КОНФЛИКТА ИНТЕРЕСОВ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1. Настоящим Положением определяется порядок формирования </w:t>
      </w:r>
      <w:r>
        <w:rPr>
          <w:szCs w:val="28"/>
        </w:rPr>
        <w:t xml:space="preserve">                 </w:t>
      </w:r>
      <w:r w:rsidRPr="00011ACC">
        <w:rPr>
          <w:szCs w:val="28"/>
        </w:rPr>
        <w:t xml:space="preserve">и деятельности комиссии по соблюдению требований к служебному поведению муниципальных служащих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и урегулированию конфликта интересов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 (далее - комиссия), образованной в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</w:t>
      </w:r>
      <w:r w:rsidR="003F3A04">
        <w:rPr>
          <w:szCs w:val="28"/>
        </w:rPr>
        <w:t>униципального образования Екатериов</w:t>
      </w:r>
      <w:r>
        <w:rPr>
          <w:szCs w:val="28"/>
        </w:rPr>
        <w:t>ского муниципального района</w:t>
      </w:r>
      <w:r w:rsidRPr="00011ACC">
        <w:rPr>
          <w:szCs w:val="28"/>
        </w:rPr>
        <w:t xml:space="preserve"> в соответствии с Федеральным </w:t>
      </w:r>
      <w:hyperlink r:id="rId9" w:history="1">
        <w:r w:rsidRPr="00011ACC">
          <w:rPr>
            <w:szCs w:val="28"/>
          </w:rPr>
          <w:t>законом</w:t>
        </w:r>
      </w:hyperlink>
      <w:r>
        <w:rPr>
          <w:szCs w:val="28"/>
        </w:rPr>
        <w:t xml:space="preserve"> от 25.12.</w:t>
      </w:r>
      <w:r w:rsidRPr="00011ACC">
        <w:rPr>
          <w:szCs w:val="28"/>
        </w:rPr>
        <w:t>2008 № 273-ФЗ «О противодействии коррупции».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2. Комиссия в своей деятельности руководствуются </w:t>
      </w:r>
      <w:hyperlink r:id="rId10" w:history="1">
        <w:r w:rsidRPr="00011ACC">
          <w:rPr>
            <w:szCs w:val="28"/>
          </w:rPr>
          <w:t>Конституцией</w:t>
        </w:r>
      </w:hyperlink>
      <w:r w:rsidRPr="00011ACC">
        <w:rPr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szCs w:val="28"/>
        </w:rPr>
        <w:t xml:space="preserve">                      </w:t>
      </w:r>
      <w:r w:rsidRPr="00011ACC">
        <w:rPr>
          <w:szCs w:val="28"/>
        </w:rPr>
        <w:t xml:space="preserve">и Правительства Российской Федерации, правовыми актами Губернатора области, Уставом </w:t>
      </w:r>
      <w:r w:rsidR="003F3A04">
        <w:rPr>
          <w:szCs w:val="28"/>
        </w:rPr>
        <w:t>Коленовс</w:t>
      </w:r>
      <w:r>
        <w:rPr>
          <w:szCs w:val="28"/>
        </w:rPr>
        <w:t xml:space="preserve">кого муниципального образования </w:t>
      </w:r>
      <w:r w:rsidR="003F3A04">
        <w:rPr>
          <w:szCs w:val="28"/>
        </w:rPr>
        <w:t>Екатериновского</w:t>
      </w:r>
      <w:r w:rsidRPr="00011ACC">
        <w:rPr>
          <w:szCs w:val="28"/>
        </w:rPr>
        <w:t xml:space="preserve"> муниципального района, решениями </w:t>
      </w:r>
      <w:r>
        <w:rPr>
          <w:szCs w:val="28"/>
        </w:rPr>
        <w:t>Совета</w:t>
      </w:r>
      <w:r w:rsidRPr="00011ACC">
        <w:rPr>
          <w:szCs w:val="28"/>
        </w:rPr>
        <w:t xml:space="preserve"> </w:t>
      </w:r>
      <w:r w:rsidR="003F3A04">
        <w:rPr>
          <w:szCs w:val="28"/>
        </w:rPr>
        <w:t>Коленов</w:t>
      </w:r>
      <w:r>
        <w:rPr>
          <w:szCs w:val="28"/>
        </w:rPr>
        <w:t xml:space="preserve">ского муниципального образования </w:t>
      </w:r>
      <w:r w:rsidR="003F3A04">
        <w:rPr>
          <w:szCs w:val="28"/>
        </w:rPr>
        <w:t>Екатериновского</w:t>
      </w:r>
      <w:r w:rsidRPr="00011ACC">
        <w:rPr>
          <w:szCs w:val="28"/>
        </w:rPr>
        <w:t xml:space="preserve"> муниципального района, а также настоящим Положением.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3. Основной задачей комиссии является содействие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(далее - администрации):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в обеспечении соблюдения муниципальными служащими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</w:t>
      </w:r>
      <w:r w:rsidR="003F3A04">
        <w:rPr>
          <w:szCs w:val="28"/>
        </w:rPr>
        <w:t xml:space="preserve">  </w:t>
      </w:r>
      <w:r w:rsidRPr="00011ACC">
        <w:rPr>
          <w:szCs w:val="28"/>
        </w:rPr>
        <w:t xml:space="preserve">(далее - муниципальные служащие) ограничений и запретов, требований </w:t>
      </w:r>
      <w:r w:rsidR="003F3A04">
        <w:rPr>
          <w:szCs w:val="28"/>
        </w:rPr>
        <w:t xml:space="preserve"> </w:t>
      </w:r>
      <w:r>
        <w:rPr>
          <w:szCs w:val="28"/>
        </w:rPr>
        <w:t xml:space="preserve"> </w:t>
      </w:r>
      <w:r w:rsidRPr="00011ACC">
        <w:rPr>
          <w:szCs w:val="28"/>
        </w:rPr>
        <w:t>о предотвращении или урегулирован</w:t>
      </w:r>
      <w:r w:rsidR="003F3A04">
        <w:rPr>
          <w:szCs w:val="28"/>
        </w:rPr>
        <w:t xml:space="preserve">ии конфликта интересов, а также </w:t>
      </w:r>
      <w:r w:rsidRPr="00011ACC">
        <w:rPr>
          <w:szCs w:val="28"/>
        </w:rPr>
        <w:t xml:space="preserve">в обеспечении исполнения ими обязанностей, установленных Федеральным </w:t>
      </w:r>
      <w:hyperlink r:id="rId11" w:history="1">
        <w:r w:rsidRPr="00011ACC">
          <w:rPr>
            <w:szCs w:val="28"/>
          </w:rPr>
          <w:t>законом</w:t>
        </w:r>
      </w:hyperlink>
      <w:r>
        <w:rPr>
          <w:szCs w:val="28"/>
        </w:rPr>
        <w:t xml:space="preserve"> от 25.12.</w:t>
      </w:r>
      <w:r w:rsidRPr="00011ACC">
        <w:rPr>
          <w:szCs w:val="28"/>
        </w:rPr>
        <w:t>2008 № 273-ФЗ «О противодействии коррупции», другими федеральными законами, муниципальными актами (далее - требован</w:t>
      </w:r>
      <w:r w:rsidR="003F3A04">
        <w:rPr>
          <w:szCs w:val="28"/>
        </w:rPr>
        <w:t>ия</w:t>
      </w:r>
      <w:r>
        <w:rPr>
          <w:szCs w:val="28"/>
        </w:rPr>
        <w:t xml:space="preserve">  </w:t>
      </w:r>
      <w:r w:rsidRPr="00011ACC">
        <w:rPr>
          <w:szCs w:val="28"/>
        </w:rPr>
        <w:t>к служебному поведению и (или) требования об урегулировании конфликта интересов);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lastRenderedPageBreak/>
        <w:t>б) в осуществлении в администрации мер по предупреждению коррупции.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муниципальных служащих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 Екатериновского</w:t>
      </w:r>
      <w:r>
        <w:rPr>
          <w:szCs w:val="28"/>
        </w:rPr>
        <w:t xml:space="preserve"> муниципального района Саратовской области</w:t>
      </w:r>
      <w:r w:rsidRPr="00011ACC">
        <w:rPr>
          <w:szCs w:val="28"/>
        </w:rPr>
        <w:t xml:space="preserve">, руководителей муниципальных учреждений, представителем нанимателя (работодателем) для которых является глава администрации района. 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5. Комиссия образуется постановлением администрации. Указанным актом утверждаются состав комиссии и порядок ее работы.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В состав комиссии входят председатель комиссии, его заместитель, секретарь, назначаемые главой администрации из числа членов комиссии, замещающих должности муниципальной службы в </w:t>
      </w:r>
      <w:r w:rsidR="002F7C8E">
        <w:rPr>
          <w:szCs w:val="28"/>
        </w:rPr>
        <w:t>администрации.</w:t>
      </w:r>
      <w:r w:rsidRPr="00011ACC">
        <w:rPr>
          <w:szCs w:val="28"/>
        </w:rPr>
        <w:t xml:space="preserve">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6. В состав комиссии входят: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</w:t>
      </w:r>
      <w:r>
        <w:rPr>
          <w:szCs w:val="28"/>
        </w:rPr>
        <w:t xml:space="preserve">Глава администрации </w:t>
      </w:r>
      <w:r w:rsidRPr="00011ACC">
        <w:rPr>
          <w:szCs w:val="28"/>
        </w:rPr>
        <w:t>(председатель комиссии), заместитель главы администрации (зам</w:t>
      </w:r>
      <w:r>
        <w:rPr>
          <w:szCs w:val="28"/>
        </w:rPr>
        <w:t>еститель председателя комиссии)</w:t>
      </w:r>
      <w:r w:rsidRPr="00011ACC">
        <w:rPr>
          <w:szCs w:val="28"/>
        </w:rPr>
        <w:t xml:space="preserve"> ответственный за </w:t>
      </w:r>
      <w:r>
        <w:rPr>
          <w:szCs w:val="28"/>
        </w:rPr>
        <w:t xml:space="preserve">кадровую </w:t>
      </w:r>
      <w:r w:rsidRPr="00011ACC">
        <w:rPr>
          <w:szCs w:val="28"/>
        </w:rPr>
        <w:t>работу</w:t>
      </w:r>
      <w:r>
        <w:rPr>
          <w:szCs w:val="28"/>
        </w:rPr>
        <w:t xml:space="preserve">, работу </w:t>
      </w:r>
      <w:r w:rsidRPr="00011ACC">
        <w:rPr>
          <w:szCs w:val="28"/>
        </w:rPr>
        <w:t>по профилактике коррупционных и иных правонарушений</w:t>
      </w:r>
      <w:r>
        <w:rPr>
          <w:szCs w:val="28"/>
        </w:rPr>
        <w:t>, ведущий специалист</w:t>
      </w:r>
      <w:r w:rsidRPr="00011ACC">
        <w:rPr>
          <w:szCs w:val="28"/>
        </w:rPr>
        <w:t xml:space="preserve"> (секретарь комиссии), </w:t>
      </w:r>
      <w:r>
        <w:rPr>
          <w:szCs w:val="28"/>
        </w:rPr>
        <w:t>главный специалист - юрист ответственный за правовое сопровождение</w:t>
      </w:r>
      <w:r w:rsidRPr="00011ACC">
        <w:rPr>
          <w:szCs w:val="28"/>
        </w:rPr>
        <w:t>, другие сотрудники администрации, определяемые главой администрации;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ar59"/>
      <w:bookmarkStart w:id="1" w:name="Par60"/>
      <w:bookmarkEnd w:id="0"/>
      <w:bookmarkEnd w:id="1"/>
      <w:r w:rsidRPr="00011ACC">
        <w:rPr>
          <w:szCs w:val="28"/>
        </w:rPr>
        <w:t>б) представитель (представители) научных организаций</w:t>
      </w:r>
      <w:r>
        <w:rPr>
          <w:szCs w:val="28"/>
        </w:rPr>
        <w:t xml:space="preserve">                                  </w:t>
      </w:r>
      <w:r w:rsidRPr="00011ACC">
        <w:rPr>
          <w:szCs w:val="28"/>
        </w:rPr>
        <w:t xml:space="preserve"> и образовательных учреждений среднего, высшего и дополнительного профессионального образования, деятельность которых связана </w:t>
      </w:r>
      <w:r>
        <w:rPr>
          <w:szCs w:val="28"/>
        </w:rPr>
        <w:t xml:space="preserve">                             </w:t>
      </w:r>
      <w:r w:rsidRPr="00011ACC">
        <w:rPr>
          <w:szCs w:val="28"/>
        </w:rPr>
        <w:t>с муниципальной службой (по согласованию).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61"/>
      <w:bookmarkEnd w:id="2"/>
      <w:r w:rsidRPr="00011ACC">
        <w:rPr>
          <w:szCs w:val="28"/>
        </w:rPr>
        <w:t>7. Глава администрации может принять решение о включении в состав комиссии (по согласованию):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а) представителя общественного совета или иного коллегиального органа, образованного при администрации;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б) представителя общественной организации ветеранов, созданной </w:t>
      </w:r>
      <w:r>
        <w:rPr>
          <w:szCs w:val="28"/>
        </w:rPr>
        <w:t xml:space="preserve">                   </w:t>
      </w:r>
      <w:r w:rsidRPr="00011ACC">
        <w:rPr>
          <w:szCs w:val="28"/>
        </w:rPr>
        <w:t xml:space="preserve">в муниципальном </w:t>
      </w:r>
      <w:r>
        <w:rPr>
          <w:szCs w:val="28"/>
        </w:rPr>
        <w:t>образовании</w:t>
      </w:r>
      <w:r w:rsidRPr="00011ACC">
        <w:rPr>
          <w:szCs w:val="28"/>
        </w:rPr>
        <w:t>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8. Лица, указанные в </w:t>
      </w:r>
      <w:hyperlink w:anchor="Par59" w:history="1">
        <w:r w:rsidRPr="00011ACC">
          <w:rPr>
            <w:szCs w:val="28"/>
          </w:rPr>
          <w:t xml:space="preserve">подпункте </w:t>
        </w:r>
        <w:r>
          <w:rPr>
            <w:szCs w:val="28"/>
          </w:rPr>
          <w:t>«</w:t>
        </w:r>
        <w:r w:rsidRPr="00011ACC">
          <w:rPr>
            <w:szCs w:val="28"/>
          </w:rPr>
          <w:t>б</w:t>
        </w:r>
      </w:hyperlink>
      <w:r>
        <w:rPr>
          <w:szCs w:val="28"/>
        </w:rPr>
        <w:t xml:space="preserve">» </w:t>
      </w:r>
      <w:r w:rsidRPr="00011ACC">
        <w:rPr>
          <w:szCs w:val="28"/>
        </w:rPr>
        <w:t xml:space="preserve">пункта 6 и в </w:t>
      </w:r>
      <w:hyperlink w:anchor="Par61" w:history="1">
        <w:r w:rsidRPr="00011ACC">
          <w:rPr>
            <w:szCs w:val="28"/>
          </w:rPr>
          <w:t>пункте 7</w:t>
        </w:r>
      </w:hyperlink>
      <w:r w:rsidRPr="00011ACC">
        <w:rPr>
          <w:szCs w:val="28"/>
        </w:rPr>
        <w:t xml:space="preserve"> настоящего Положения, включаются в состав комиссии в установленном порядке </w:t>
      </w:r>
      <w:r>
        <w:rPr>
          <w:szCs w:val="28"/>
        </w:rPr>
        <w:t xml:space="preserve">                  </w:t>
      </w:r>
      <w:r w:rsidRPr="00011ACC">
        <w:rPr>
          <w:szCs w:val="28"/>
        </w:rPr>
        <w:t xml:space="preserve">по согласованию соответственно с научными организациями </w:t>
      </w:r>
      <w:r>
        <w:rPr>
          <w:szCs w:val="28"/>
        </w:rPr>
        <w:t xml:space="preserve">                                   </w:t>
      </w:r>
      <w:r w:rsidRPr="00011ACC">
        <w:rPr>
          <w:szCs w:val="28"/>
        </w:rPr>
        <w:t xml:space="preserve">и образовательными учреждениями среднего, высшего и дополнительного профессионального образования, с общественным советом, </w:t>
      </w:r>
      <w:r>
        <w:rPr>
          <w:szCs w:val="28"/>
        </w:rPr>
        <w:t xml:space="preserve">                                           </w:t>
      </w:r>
      <w:r w:rsidRPr="00011ACC">
        <w:rPr>
          <w:szCs w:val="28"/>
        </w:rPr>
        <w:t xml:space="preserve">с общественной организацией ветеранов, с профсоюзной организацией, </w:t>
      </w:r>
      <w:r>
        <w:rPr>
          <w:szCs w:val="28"/>
        </w:rPr>
        <w:t xml:space="preserve">                </w:t>
      </w:r>
      <w:r w:rsidRPr="00011ACC">
        <w:rPr>
          <w:szCs w:val="28"/>
        </w:rPr>
        <w:t xml:space="preserve">на основании запроса главы администрации. Согласование </w:t>
      </w:r>
      <w:r>
        <w:rPr>
          <w:szCs w:val="28"/>
        </w:rPr>
        <w:t xml:space="preserve">                            </w:t>
      </w:r>
      <w:r w:rsidRPr="00011ACC">
        <w:rPr>
          <w:szCs w:val="28"/>
        </w:rPr>
        <w:t xml:space="preserve">осуществляется в течение десяти рабочих дней со дня получения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запроса.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lastRenderedPageBreak/>
        <w:t xml:space="preserve">9. Число членов комиссии, не замещающих должности муниципальной службы в администрации, должно составлять не менее одной четверти </w:t>
      </w:r>
      <w:r>
        <w:rPr>
          <w:szCs w:val="28"/>
        </w:rPr>
        <w:t xml:space="preserve">                  </w:t>
      </w:r>
      <w:r w:rsidRPr="00011ACC">
        <w:rPr>
          <w:szCs w:val="28"/>
        </w:rPr>
        <w:t>от общего числа членов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11. В заседаниях комиссии с правом совещательного голоса могут участвовать: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непосредственный руководитель муниципального служащего,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муниципальном органе должности муниципальной службы, аналогичные должности, занимаемой муниципальным служащим, в отношении которого комиссией рассматривается этот вопрос;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71"/>
      <w:bookmarkEnd w:id="3"/>
      <w:r w:rsidRPr="00011ACC">
        <w:rPr>
          <w:szCs w:val="28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 (по согласованию), органов местного самоуправления </w:t>
      </w:r>
      <w:r>
        <w:rPr>
          <w:szCs w:val="28"/>
        </w:rPr>
        <w:t xml:space="preserve">                              </w:t>
      </w:r>
      <w:r w:rsidRPr="00011ACC">
        <w:rPr>
          <w:szCs w:val="28"/>
        </w:rPr>
        <w:t>(по согласованию); представители заинтересованных организаций</w:t>
      </w:r>
      <w:r>
        <w:rPr>
          <w:szCs w:val="28"/>
        </w:rPr>
        <w:t xml:space="preserve">                     </w:t>
      </w:r>
      <w:r w:rsidRPr="00011ACC">
        <w:rPr>
          <w:szCs w:val="28"/>
        </w:rPr>
        <w:t xml:space="preserve"> (по согласованию); представитель муниципального служащего, в отношении которого комиссией рассматривается вопрос о соблюдении требований</w:t>
      </w:r>
      <w:r>
        <w:rPr>
          <w:szCs w:val="28"/>
        </w:rPr>
        <w:t xml:space="preserve">                    </w:t>
      </w:r>
      <w:r w:rsidRPr="00011ACC">
        <w:rPr>
          <w:szCs w:val="28"/>
        </w:rPr>
        <w:t xml:space="preserve">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</w:t>
      </w:r>
      <w:r>
        <w:rPr>
          <w:szCs w:val="28"/>
        </w:rPr>
        <w:t>,</w:t>
      </w:r>
      <w:r w:rsidRPr="00011ACC">
        <w:rPr>
          <w:szCs w:val="28"/>
        </w:rPr>
        <w:t xml:space="preserve"> чем за три дня до дня заседания комиссии на основании ходатайства муниципального служащего,</w:t>
      </w:r>
      <w:r>
        <w:rPr>
          <w:szCs w:val="28"/>
        </w:rPr>
        <w:t xml:space="preserve">                           </w:t>
      </w:r>
      <w:r w:rsidRPr="00011ACC">
        <w:rPr>
          <w:szCs w:val="28"/>
        </w:rPr>
        <w:t xml:space="preserve"> в отношении которого комиссией рассматривается этот вопрос, или любого члена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960E3" w:rsidRPr="00011ACC" w:rsidRDefault="007960E3" w:rsidP="007960E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960E3" w:rsidRPr="00011ACC" w:rsidRDefault="007960E3" w:rsidP="007960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74"/>
      <w:bookmarkEnd w:id="4"/>
      <w:r w:rsidRPr="00011ACC">
        <w:rPr>
          <w:rFonts w:ascii="Times New Roman" w:hAnsi="Times New Roman"/>
          <w:sz w:val="28"/>
          <w:szCs w:val="28"/>
        </w:rPr>
        <w:t xml:space="preserve">14. Комиссия проводит свои заседания по мере возникновения вопросов, связанных с соблюдением требований к служебному поведению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11ACC">
        <w:rPr>
          <w:rFonts w:ascii="Times New Roman" w:hAnsi="Times New Roman"/>
          <w:sz w:val="28"/>
          <w:szCs w:val="28"/>
        </w:rPr>
        <w:t>и (или) требований об урегулировании конфликта интересов.</w:t>
      </w:r>
    </w:p>
    <w:p w:rsidR="007960E3" w:rsidRPr="00011ACC" w:rsidRDefault="007960E3" w:rsidP="007960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11ACC">
        <w:rPr>
          <w:rFonts w:ascii="Times New Roman" w:hAnsi="Times New Roman"/>
          <w:sz w:val="28"/>
          <w:szCs w:val="28"/>
        </w:rPr>
        <w:t>15. Основаниями для проведения заседания комиссии являются: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75"/>
      <w:bookmarkEnd w:id="5"/>
      <w:r>
        <w:rPr>
          <w:szCs w:val="28"/>
        </w:rPr>
        <w:lastRenderedPageBreak/>
        <w:t xml:space="preserve">а) </w:t>
      </w:r>
      <w:r w:rsidRPr="00011ACC">
        <w:rPr>
          <w:szCs w:val="28"/>
        </w:rPr>
        <w:t>представление главой администрации материалов проверки, свидетельствующих: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о представлении гражданами, претендующими на замещение должностей муниципальной службы, муниципальными служащими, замещающими должности муниципальной службы, включенных </w:t>
      </w:r>
      <w:r>
        <w:rPr>
          <w:szCs w:val="28"/>
        </w:rPr>
        <w:t xml:space="preserve">                             </w:t>
      </w:r>
      <w:r w:rsidRPr="00011ACC">
        <w:rPr>
          <w:szCs w:val="28"/>
        </w:rPr>
        <w:t xml:space="preserve">в соответствующий перечень, недостоверных или неполных сведений, предусмотренных </w:t>
      </w:r>
      <w:r w:rsidRPr="00011ACC">
        <w:rPr>
          <w:color w:val="000000"/>
          <w:szCs w:val="28"/>
        </w:rPr>
        <w:t xml:space="preserve">Положением о представлении гражданами, </w:t>
      </w:r>
      <w:r>
        <w:rPr>
          <w:color w:val="000000"/>
          <w:szCs w:val="28"/>
        </w:rPr>
        <w:t xml:space="preserve">претендующими на замещение должностей </w:t>
      </w:r>
      <w:r w:rsidRPr="00011ACC">
        <w:rPr>
          <w:color w:val="000000"/>
          <w:szCs w:val="28"/>
        </w:rPr>
        <w:t xml:space="preserve">государственной гражданской службы Саратовской области, и государственными гражданскими служащими Саратовской области сведений о доходах, об имуществе </w:t>
      </w:r>
      <w:r>
        <w:rPr>
          <w:color w:val="000000"/>
          <w:szCs w:val="28"/>
        </w:rPr>
        <w:t xml:space="preserve">                      </w:t>
      </w:r>
      <w:r w:rsidRPr="00011ACC">
        <w:rPr>
          <w:color w:val="000000"/>
          <w:szCs w:val="28"/>
        </w:rPr>
        <w:t xml:space="preserve"> и обязательствах имущественного характера;</w:t>
      </w:r>
      <w:bookmarkStart w:id="6" w:name="Par76"/>
      <w:bookmarkEnd w:id="6"/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77"/>
      <w:bookmarkEnd w:id="7"/>
      <w:r w:rsidRPr="00011ACC">
        <w:rPr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8" w:name="Par78"/>
      <w:bookmarkStart w:id="9" w:name="Par83"/>
      <w:bookmarkEnd w:id="8"/>
      <w:bookmarkEnd w:id="9"/>
      <w:r>
        <w:rPr>
          <w:rFonts w:eastAsia="Calibri"/>
          <w:szCs w:val="28"/>
        </w:rPr>
        <w:t>б)</w:t>
      </w:r>
      <w:r w:rsidRPr="00011ACC">
        <w:rPr>
          <w:rFonts w:eastAsia="Calibri"/>
          <w:szCs w:val="28"/>
        </w:rPr>
        <w:t xml:space="preserve"> поступившее в кадровую службу </w:t>
      </w:r>
      <w:r w:rsidR="004770BB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в порядке, установленном нормативным правовым актом </w:t>
      </w:r>
      <w:r w:rsidR="004770BB">
        <w:rPr>
          <w:rFonts w:eastAsia="Calibri"/>
          <w:szCs w:val="28"/>
        </w:rPr>
        <w:t>Коленовс</w:t>
      </w:r>
      <w:r>
        <w:rPr>
          <w:rFonts w:eastAsia="Calibri"/>
          <w:szCs w:val="28"/>
        </w:rPr>
        <w:t>кого муницип</w:t>
      </w:r>
      <w:r w:rsidR="004770BB">
        <w:rPr>
          <w:rFonts w:eastAsia="Calibri"/>
          <w:szCs w:val="28"/>
        </w:rPr>
        <w:t>ального образования 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>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0" w:name="sub_101622"/>
      <w:r w:rsidRPr="00011ACC">
        <w:rPr>
          <w:rFonts w:eastAsia="Calibri"/>
          <w:szCs w:val="28"/>
        </w:rPr>
        <w:t xml:space="preserve">обращение гражданина, замещавшего в </w:t>
      </w:r>
      <w:r w:rsidR="004770BB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должность муниципальной служ</w:t>
      </w:r>
      <w:r w:rsidR="004770BB">
        <w:rPr>
          <w:rFonts w:eastAsia="Calibri"/>
          <w:szCs w:val="28"/>
        </w:rPr>
        <w:t xml:space="preserve">бы , </w:t>
      </w:r>
      <w:r w:rsidRPr="00011ACC">
        <w:rPr>
          <w:rFonts w:eastAsia="Calibri"/>
          <w:szCs w:val="28"/>
        </w:rPr>
        <w:t>включенную</w:t>
      </w:r>
      <w:r w:rsidR="004770BB">
        <w:rPr>
          <w:rFonts w:eastAsia="Calibri"/>
          <w:szCs w:val="28"/>
        </w:rPr>
        <w:t xml:space="preserve">     </w:t>
      </w:r>
      <w:r w:rsidRPr="00011ACC">
        <w:rPr>
          <w:rFonts w:eastAsia="Calibri"/>
          <w:szCs w:val="28"/>
        </w:rPr>
        <w:t xml:space="preserve"> в перечень должностей, утвержденный нормативным правовым актом </w:t>
      </w:r>
      <w:r w:rsidR="004770BB">
        <w:rPr>
          <w:rFonts w:eastAsia="Calibri"/>
          <w:szCs w:val="28"/>
        </w:rPr>
        <w:t>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, о даче согласия на замещение должности в коммерческой или некоммерческой организации либо </w:t>
      </w:r>
      <w:r w:rsidR="004770B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</w:t>
      </w:r>
      <w:r w:rsidRPr="00011ACC">
        <w:rPr>
          <w:rFonts w:eastAsia="Calibri"/>
          <w:szCs w:val="28"/>
        </w:rPr>
        <w:t xml:space="preserve">на выполнение работы на условиях гражданско-правового договора </w:t>
      </w:r>
      <w:r>
        <w:rPr>
          <w:rFonts w:eastAsia="Calibri"/>
          <w:szCs w:val="28"/>
        </w:rPr>
        <w:t xml:space="preserve">                       </w:t>
      </w:r>
      <w:r w:rsidRPr="00011ACC">
        <w:rPr>
          <w:rFonts w:eastAsia="Calibri"/>
          <w:szCs w:val="28"/>
        </w:rPr>
        <w:t xml:space="preserve">в коммерческой или некоммерческой организации, если отдельные функции по муниципальному управлению этой организацией входили </w:t>
      </w:r>
      <w:r>
        <w:rPr>
          <w:rFonts w:eastAsia="Calibri"/>
          <w:szCs w:val="28"/>
        </w:rPr>
        <w:t xml:space="preserve">                                        </w:t>
      </w:r>
      <w:r w:rsidRPr="00011ACC">
        <w:rPr>
          <w:rFonts w:eastAsia="Calibri"/>
          <w:szCs w:val="28"/>
        </w:rPr>
        <w:t xml:space="preserve">в его должностные (служебные) обязанности, до истечения двух лет </w:t>
      </w:r>
      <w:r>
        <w:rPr>
          <w:rFonts w:eastAsia="Calibri"/>
          <w:szCs w:val="28"/>
        </w:rPr>
        <w:t xml:space="preserve">                        </w:t>
      </w:r>
      <w:r w:rsidRPr="00011ACC">
        <w:rPr>
          <w:rFonts w:eastAsia="Calibri"/>
          <w:szCs w:val="28"/>
        </w:rPr>
        <w:t>со дня увольнения с муниципальной службы;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1" w:name="sub_101623"/>
      <w:bookmarkEnd w:id="10"/>
      <w:r w:rsidRPr="00011ACC">
        <w:rPr>
          <w:rFonts w:eastAsia="Calibri"/>
          <w:szCs w:val="28"/>
        </w:rPr>
        <w:t xml:space="preserve">заявление муниципального служащего о невозможности </w:t>
      </w:r>
      <w:r>
        <w:rPr>
          <w:rFonts w:eastAsia="Calibri"/>
          <w:szCs w:val="28"/>
        </w:rPr>
        <w:t xml:space="preserve">                                  </w:t>
      </w:r>
      <w:r w:rsidRPr="00011ACC">
        <w:rPr>
          <w:rFonts w:eastAsia="Calibri"/>
          <w:szCs w:val="28"/>
        </w:rPr>
        <w:t xml:space="preserve">по объективным причинам представить сведения о доходах, об имуществе </w:t>
      </w:r>
      <w:r>
        <w:rPr>
          <w:rFonts w:eastAsia="Calibri"/>
          <w:szCs w:val="28"/>
        </w:rPr>
        <w:t xml:space="preserve">                     </w:t>
      </w:r>
      <w:r w:rsidRPr="00011ACC">
        <w:rPr>
          <w:rFonts w:eastAsia="Calibri"/>
          <w:szCs w:val="28"/>
        </w:rPr>
        <w:t>и обязательствах имущественного характера своих супруги (супруга)</w:t>
      </w:r>
      <w:r>
        <w:rPr>
          <w:rFonts w:eastAsia="Calibri"/>
          <w:szCs w:val="28"/>
        </w:rPr>
        <w:t xml:space="preserve">                    </w:t>
      </w:r>
      <w:r w:rsidRPr="00011ACC">
        <w:rPr>
          <w:rFonts w:eastAsia="Calibri"/>
          <w:szCs w:val="28"/>
        </w:rPr>
        <w:t xml:space="preserve"> и несовершеннолетних детей;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2" w:name="sub_101625"/>
      <w:bookmarkEnd w:id="11"/>
      <w:r w:rsidRPr="00011ACC">
        <w:rPr>
          <w:rFonts w:eastAsia="Calibri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12"/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</w:t>
      </w:r>
      <w:r>
        <w:rPr>
          <w:szCs w:val="28"/>
        </w:rPr>
        <w:t xml:space="preserve">                                        </w:t>
      </w:r>
      <w:r w:rsidRPr="00011ACC">
        <w:rPr>
          <w:szCs w:val="28"/>
        </w:rPr>
        <w:t xml:space="preserve"> мер по предупреждению коррупции;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3" w:name="Par84"/>
      <w:bookmarkEnd w:id="13"/>
      <w:r w:rsidRPr="00011ACC">
        <w:rPr>
          <w:szCs w:val="28"/>
        </w:rPr>
        <w:t>г) предложение Губернатора Саратовской области о рассмотрении результатов, полученных в ходе осуществления контроля за расходами,</w:t>
      </w:r>
      <w:r>
        <w:rPr>
          <w:szCs w:val="28"/>
        </w:rPr>
        <w:t xml:space="preserve">                      </w:t>
      </w:r>
      <w:r w:rsidRPr="00011ACC">
        <w:rPr>
          <w:szCs w:val="28"/>
        </w:rPr>
        <w:t xml:space="preserve"> в соответствии с Федеральным законом от </w:t>
      </w:r>
      <w:r>
        <w:rPr>
          <w:szCs w:val="28"/>
        </w:rPr>
        <w:t>0</w:t>
      </w:r>
      <w:r w:rsidRPr="00011ACC">
        <w:rPr>
          <w:szCs w:val="28"/>
        </w:rPr>
        <w:t>3 декабря 2012 года № 230-ФЗ</w:t>
      </w:r>
      <w:r>
        <w:rPr>
          <w:szCs w:val="28"/>
        </w:rPr>
        <w:t xml:space="preserve">         </w:t>
      </w:r>
      <w:r w:rsidRPr="00011ACC">
        <w:rPr>
          <w:szCs w:val="28"/>
        </w:rPr>
        <w:t xml:space="preserve"> </w:t>
      </w:r>
      <w:r>
        <w:rPr>
          <w:szCs w:val="28"/>
        </w:rPr>
        <w:t>«</w:t>
      </w:r>
      <w:r w:rsidRPr="00011ACC">
        <w:rPr>
          <w:szCs w:val="28"/>
        </w:rPr>
        <w:t xml:space="preserve">О контроле за соответствием расходов лиц, замещающих государственные </w:t>
      </w:r>
      <w:r w:rsidRPr="00011ACC">
        <w:rPr>
          <w:szCs w:val="28"/>
        </w:rPr>
        <w:lastRenderedPageBreak/>
        <w:t>д</w:t>
      </w:r>
      <w:r>
        <w:rPr>
          <w:szCs w:val="28"/>
        </w:rPr>
        <w:t>олжности, и иных лиц их доходам»</w:t>
      </w:r>
      <w:r w:rsidRPr="00011ACC">
        <w:rPr>
          <w:szCs w:val="28"/>
        </w:rPr>
        <w:t>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д) поступившее в соответствии с частью 4 статьи 12 Федераль</w:t>
      </w:r>
      <w:r>
        <w:rPr>
          <w:szCs w:val="28"/>
        </w:rPr>
        <w:t>ного закона от 25 декабря 2008 года</w:t>
      </w:r>
      <w:r w:rsidRPr="00011ACC">
        <w:rPr>
          <w:szCs w:val="28"/>
        </w:rPr>
        <w:t xml:space="preserve"> </w:t>
      </w:r>
      <w:r>
        <w:rPr>
          <w:szCs w:val="28"/>
        </w:rPr>
        <w:t xml:space="preserve">№ </w:t>
      </w:r>
      <w:r w:rsidRPr="00011ACC">
        <w:rPr>
          <w:szCs w:val="28"/>
        </w:rPr>
        <w:t xml:space="preserve">273-Ф3 </w:t>
      </w:r>
      <w:r>
        <w:rPr>
          <w:szCs w:val="28"/>
        </w:rPr>
        <w:t>«</w:t>
      </w:r>
      <w:r w:rsidRPr="00011ACC">
        <w:rPr>
          <w:szCs w:val="28"/>
        </w:rPr>
        <w:t>О противодействии коррупции</w:t>
      </w:r>
      <w:r>
        <w:rPr>
          <w:szCs w:val="28"/>
        </w:rPr>
        <w:t xml:space="preserve">»               </w:t>
      </w:r>
      <w:r w:rsidRPr="00011ACC">
        <w:rPr>
          <w:szCs w:val="28"/>
        </w:rPr>
        <w:t xml:space="preserve"> в администрацию </w:t>
      </w:r>
      <w:r w:rsidR="004770BB">
        <w:rPr>
          <w:rFonts w:eastAsia="Calibri"/>
          <w:szCs w:val="28"/>
        </w:rPr>
        <w:t>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</w:t>
      </w:r>
      <w:r w:rsidRPr="00011ACC">
        <w:rPr>
          <w:szCs w:val="28"/>
        </w:rPr>
        <w:t>уведомление коммерческой или некоммерческой организации о заключении</w:t>
      </w:r>
      <w:r>
        <w:rPr>
          <w:szCs w:val="28"/>
        </w:rPr>
        <w:t xml:space="preserve">  </w:t>
      </w:r>
      <w:r w:rsidRPr="00011ACC">
        <w:rPr>
          <w:szCs w:val="28"/>
        </w:rPr>
        <w:t xml:space="preserve"> с гражданином, замещавшим должность муниципальной службы</w:t>
      </w:r>
      <w:r w:rsidR="004770BB">
        <w:rPr>
          <w:szCs w:val="28"/>
        </w:rPr>
        <w:t xml:space="preserve">    </w:t>
      </w:r>
      <w:r w:rsidRPr="00011ACC">
        <w:rPr>
          <w:szCs w:val="28"/>
        </w:rPr>
        <w:t xml:space="preserve"> в </w:t>
      </w:r>
      <w:r w:rsidR="004770BB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4770BB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, тру</w:t>
      </w:r>
      <w:r w:rsidR="004770BB">
        <w:rPr>
          <w:szCs w:val="28"/>
        </w:rPr>
        <w:t>дового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 или гражданско-правового договора на выполнение работ (оказание услуг), при условии, что указанному гражданин</w:t>
      </w:r>
      <w:r w:rsidR="004770BB">
        <w:rPr>
          <w:szCs w:val="28"/>
        </w:rPr>
        <w:t>у комиссией ранее было отказан</w:t>
      </w:r>
      <w:r>
        <w:rPr>
          <w:szCs w:val="28"/>
        </w:rPr>
        <w:t xml:space="preserve">  </w:t>
      </w:r>
      <w:r w:rsidRPr="00011ACC">
        <w:rPr>
          <w:szCs w:val="28"/>
        </w:rPr>
        <w:t>во вступлении в трудовые и гражданско-правовые отношения с указанной организацией или что вопрос о даче согласия такому гражданину</w:t>
      </w:r>
      <w:r>
        <w:rPr>
          <w:szCs w:val="28"/>
        </w:rPr>
        <w:t xml:space="preserve">                          </w:t>
      </w:r>
      <w:r w:rsidRPr="00011ACC">
        <w:rPr>
          <w:szCs w:val="28"/>
        </w:rPr>
        <w:t xml:space="preserve">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16. Комиссия не рассматривает сообщения о преступлениях </w:t>
      </w:r>
      <w:r>
        <w:rPr>
          <w:szCs w:val="28"/>
        </w:rPr>
        <w:t xml:space="preserve">                         </w:t>
      </w:r>
      <w:r w:rsidRPr="00011ACC">
        <w:rPr>
          <w:szCs w:val="28"/>
        </w:rPr>
        <w:t xml:space="preserve">и административных правонарушениях, а также анонимные обращения, </w:t>
      </w:r>
      <w:r>
        <w:rPr>
          <w:szCs w:val="28"/>
        </w:rPr>
        <w:t xml:space="preserve">                      </w:t>
      </w:r>
      <w:r w:rsidRPr="00011ACC">
        <w:rPr>
          <w:szCs w:val="28"/>
        </w:rPr>
        <w:t>не проводит проверки по фактам нарушения служебной дисциплины.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16.1. Обращение, указанное в абзаце втором подпункта </w:t>
      </w:r>
      <w:r>
        <w:rPr>
          <w:szCs w:val="28"/>
        </w:rPr>
        <w:t>«</w:t>
      </w:r>
      <w:r w:rsidRPr="00011ACC">
        <w:rPr>
          <w:szCs w:val="28"/>
        </w:rPr>
        <w:t>б</w:t>
      </w:r>
      <w:r>
        <w:rPr>
          <w:szCs w:val="28"/>
        </w:rPr>
        <w:t>»</w:t>
      </w:r>
      <w:r w:rsidRPr="00011ACC">
        <w:rPr>
          <w:szCs w:val="28"/>
        </w:rPr>
        <w:t xml:space="preserve"> пункта 15 настоящего Положения, подается гражданином, замещавшим должность муниципальной службы в </w:t>
      </w:r>
      <w:r w:rsidR="004770BB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4770BB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="006C5155">
        <w:rPr>
          <w:szCs w:val="28"/>
        </w:rPr>
        <w:t>, специалисту ответственному за</w:t>
      </w:r>
      <w:r w:rsidR="004770BB">
        <w:rPr>
          <w:szCs w:val="28"/>
        </w:rPr>
        <w:t xml:space="preserve"> </w:t>
      </w:r>
      <w:r w:rsidR="006C5155">
        <w:rPr>
          <w:szCs w:val="28"/>
        </w:rPr>
        <w:t xml:space="preserve"> кадровую  работу в</w:t>
      </w:r>
      <w:r w:rsidRPr="00011ACC">
        <w:rPr>
          <w:szCs w:val="28"/>
        </w:rPr>
        <w:t xml:space="preserve"> </w:t>
      </w:r>
      <w:r w:rsidR="004770BB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. В обращении указываются: фамилия, имя, отчество гражданина, дата его рождения, адрес места жительства, замещаемые должности в течение после</w:t>
      </w:r>
      <w:r w:rsidR="006C5155">
        <w:rPr>
          <w:szCs w:val="28"/>
        </w:rPr>
        <w:t xml:space="preserve">дних двух лет до дня увольнения </w:t>
      </w:r>
      <w:r w:rsidRPr="00011ACC">
        <w:rPr>
          <w:szCs w:val="28"/>
        </w:rPr>
        <w:t xml:space="preserve">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</w:t>
      </w:r>
      <w:r>
        <w:rPr>
          <w:szCs w:val="28"/>
        </w:rPr>
        <w:t xml:space="preserve">    </w:t>
      </w:r>
      <w:r w:rsidRPr="00011ACC">
        <w:rPr>
          <w:szCs w:val="28"/>
        </w:rPr>
        <w:t>его действия, сумма оплаты за выполнение (оказание) по договор</w:t>
      </w:r>
      <w:r w:rsidR="006C5155">
        <w:rPr>
          <w:szCs w:val="28"/>
        </w:rPr>
        <w:t xml:space="preserve">у работ (услуг).  Специалистом </w:t>
      </w:r>
      <w:r w:rsidRPr="00011ACC">
        <w:rPr>
          <w:szCs w:val="28"/>
        </w:rPr>
        <w:t xml:space="preserve"> кадровой службы </w:t>
      </w:r>
      <w:r w:rsidR="006C5155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осуществляется рассмотрение обращени</w:t>
      </w:r>
      <w:r w:rsidR="006C5155">
        <w:rPr>
          <w:szCs w:val="28"/>
        </w:rPr>
        <w:t>я,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 w:rsidR="006C5155">
        <w:rPr>
          <w:szCs w:val="28"/>
        </w:rPr>
        <w:t xml:space="preserve">  </w:t>
      </w:r>
      <w:r w:rsidRPr="00011ACC">
        <w:rPr>
          <w:szCs w:val="28"/>
        </w:rPr>
        <w:t>от 25 декабря 2008</w:t>
      </w:r>
      <w:r>
        <w:rPr>
          <w:szCs w:val="28"/>
        </w:rPr>
        <w:t xml:space="preserve"> </w:t>
      </w:r>
      <w:r w:rsidRPr="00011ACC">
        <w:rPr>
          <w:szCs w:val="28"/>
        </w:rPr>
        <w:t>г</w:t>
      </w:r>
      <w:r>
        <w:rPr>
          <w:szCs w:val="28"/>
        </w:rPr>
        <w:t>ода</w:t>
      </w:r>
      <w:r w:rsidRPr="00011ACC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273-ФЗ </w:t>
      </w:r>
      <w:r>
        <w:rPr>
          <w:szCs w:val="28"/>
        </w:rPr>
        <w:t>«</w:t>
      </w:r>
      <w:r w:rsidRPr="00011ACC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011ACC">
        <w:rPr>
          <w:szCs w:val="28"/>
        </w:rPr>
        <w:t xml:space="preserve">. 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16.2. Обращение, указанное в абзаце втором подпункта </w:t>
      </w:r>
      <w:r>
        <w:rPr>
          <w:szCs w:val="28"/>
        </w:rPr>
        <w:t>«</w:t>
      </w:r>
      <w:r w:rsidRPr="00011ACC">
        <w:rPr>
          <w:szCs w:val="28"/>
        </w:rPr>
        <w:t>б</w:t>
      </w:r>
      <w:r>
        <w:rPr>
          <w:szCs w:val="28"/>
        </w:rPr>
        <w:t>»</w:t>
      </w:r>
      <w:r w:rsidRPr="00011ACC">
        <w:rPr>
          <w:szCs w:val="28"/>
        </w:rPr>
        <w:t xml:space="preserve"> пункта 16 настоящего Положения, может быть подано муниципальным служащим, </w:t>
      </w:r>
      <w:r w:rsidRPr="00011ACC">
        <w:rPr>
          <w:szCs w:val="28"/>
        </w:rPr>
        <w:lastRenderedPageBreak/>
        <w:t>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011ACC">
        <w:rPr>
          <w:szCs w:val="28"/>
        </w:rPr>
        <w:t xml:space="preserve">16.3. Уведомление, указанное в подпункте </w:t>
      </w:r>
      <w:r>
        <w:rPr>
          <w:szCs w:val="28"/>
        </w:rPr>
        <w:t>«</w:t>
      </w:r>
      <w:r w:rsidRPr="00011ACC">
        <w:rPr>
          <w:szCs w:val="28"/>
        </w:rPr>
        <w:t>д</w:t>
      </w:r>
      <w:r>
        <w:rPr>
          <w:szCs w:val="28"/>
        </w:rPr>
        <w:t>»</w:t>
      </w:r>
      <w:r w:rsidRPr="00011ACC">
        <w:rPr>
          <w:szCs w:val="28"/>
        </w:rPr>
        <w:t xml:space="preserve"> пункта 16 настоящего Положения</w:t>
      </w:r>
      <w:r w:rsidR="006C5155">
        <w:rPr>
          <w:szCs w:val="28"/>
        </w:rPr>
        <w:t xml:space="preserve">, рассматривается специалистом </w:t>
      </w:r>
      <w:r w:rsidRPr="00011ACC">
        <w:rPr>
          <w:szCs w:val="28"/>
        </w:rPr>
        <w:t xml:space="preserve"> кадровой службы </w:t>
      </w:r>
      <w:r w:rsidR="006C5155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</w:t>
      </w:r>
      <w:r w:rsidR="006C5155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, требований статьи 12 Федерального закона от 25 декабря 2008</w:t>
      </w:r>
      <w:r>
        <w:rPr>
          <w:szCs w:val="28"/>
        </w:rPr>
        <w:t xml:space="preserve"> </w:t>
      </w:r>
      <w:r w:rsidRPr="00011ACC">
        <w:rPr>
          <w:szCs w:val="28"/>
        </w:rPr>
        <w:t>г</w:t>
      </w:r>
      <w:r>
        <w:rPr>
          <w:szCs w:val="28"/>
        </w:rPr>
        <w:t>ода</w:t>
      </w:r>
      <w:r w:rsidRPr="00011ACC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273-ФЗ </w:t>
      </w:r>
      <w:r>
        <w:rPr>
          <w:szCs w:val="28"/>
        </w:rPr>
        <w:t>«</w:t>
      </w:r>
      <w:r w:rsidRPr="00011ACC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011ACC">
        <w:rPr>
          <w:szCs w:val="28"/>
        </w:rPr>
        <w:t xml:space="preserve">. 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16.4. Уведомление, указанное в </w:t>
      </w:r>
      <w:hyperlink w:anchor="sub_101625" w:history="1">
        <w:r w:rsidRPr="00011ACC">
          <w:rPr>
            <w:rFonts w:eastAsia="Calibri"/>
            <w:szCs w:val="28"/>
          </w:rPr>
          <w:t xml:space="preserve">абзаце четвертом подпункта </w:t>
        </w:r>
        <w:r>
          <w:rPr>
            <w:rFonts w:eastAsia="Calibri"/>
            <w:szCs w:val="28"/>
          </w:rPr>
          <w:t>«б»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>5 насто</w:t>
      </w:r>
      <w:r w:rsidR="006C5155">
        <w:rPr>
          <w:rFonts w:eastAsia="Calibri"/>
          <w:szCs w:val="28"/>
        </w:rPr>
        <w:t xml:space="preserve">ящего Положения, рассматривается  специалистом     </w:t>
      </w:r>
      <w:r w:rsidRPr="00011ACC">
        <w:rPr>
          <w:rFonts w:eastAsia="Calibri"/>
          <w:szCs w:val="28"/>
        </w:rPr>
        <w:t xml:space="preserve"> кадровой службы </w:t>
      </w:r>
      <w:r w:rsidR="006C5155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муниципального образ</w:t>
      </w:r>
      <w:r w:rsidR="006C5155">
        <w:rPr>
          <w:rFonts w:eastAsia="Calibri"/>
          <w:szCs w:val="28"/>
        </w:rPr>
        <w:t>ования Екатериновског</w:t>
      </w:r>
      <w:r>
        <w:rPr>
          <w:rFonts w:eastAsia="Calibri"/>
          <w:szCs w:val="28"/>
        </w:rPr>
        <w:t>о муниципального района</w:t>
      </w:r>
      <w:r w:rsidR="006C5155">
        <w:rPr>
          <w:rFonts w:eastAsia="Calibri"/>
          <w:szCs w:val="28"/>
        </w:rPr>
        <w:t>, который</w:t>
      </w:r>
      <w:r w:rsidRPr="00011ACC">
        <w:rPr>
          <w:rFonts w:eastAsia="Calibri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16.5.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011ACC">
          <w:rPr>
            <w:rFonts w:eastAsia="Calibri"/>
            <w:szCs w:val="28"/>
          </w:rPr>
          <w:t xml:space="preserve">абзаце втором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или уведомлений, указанных в </w:t>
      </w:r>
      <w:hyperlink r:id="rId12" w:history="1">
        <w:r w:rsidRPr="00011ACC">
          <w:rPr>
            <w:rFonts w:eastAsia="Calibri"/>
            <w:szCs w:val="28"/>
          </w:rPr>
          <w:t xml:space="preserve">абзаце четвертом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 и </w:t>
      </w:r>
      <w:hyperlink w:anchor="sub_10165" w:history="1">
        <w:r w:rsidRPr="00011ACC">
          <w:rPr>
            <w:rFonts w:eastAsia="Calibri"/>
            <w:szCs w:val="28"/>
          </w:rPr>
          <w:t xml:space="preserve">подпункте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д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>5 н</w:t>
      </w:r>
      <w:r w:rsidR="006C5155">
        <w:rPr>
          <w:rFonts w:eastAsia="Calibri"/>
          <w:szCs w:val="28"/>
        </w:rPr>
        <w:t>астоящего Положения, должностное лицо кадровой службы</w:t>
      </w:r>
      <w:r w:rsidRPr="00011ACC">
        <w:rPr>
          <w:rFonts w:eastAsia="Calibri"/>
          <w:szCs w:val="28"/>
        </w:rPr>
        <w:t xml:space="preserve"> </w:t>
      </w:r>
      <w:r w:rsidR="006C5155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6C5155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6C5155">
        <w:rPr>
          <w:rFonts w:eastAsia="Calibri"/>
          <w:szCs w:val="28"/>
        </w:rPr>
        <w:t xml:space="preserve"> имеет</w:t>
      </w:r>
      <w:r w:rsidRPr="00011ACC">
        <w:rPr>
          <w:rFonts w:eastAsia="Calibri"/>
          <w:szCs w:val="28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28185C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28185C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28185C">
        <w:rPr>
          <w:rFonts w:eastAsia="Calibri"/>
          <w:szCs w:val="28"/>
        </w:rPr>
        <w:t xml:space="preserve"> или его заместитель, специально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 xml:space="preserve"> на то уполномоченный, может направлять в установленном порядке запросы в государственные органы</w:t>
      </w:r>
      <w:r w:rsidR="0028185C">
        <w:rPr>
          <w:rFonts w:eastAsia="Calibri"/>
          <w:szCs w:val="28"/>
        </w:rPr>
        <w:t>, органы местного самоуправления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 xml:space="preserve">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</w:t>
      </w:r>
      <w:r w:rsidR="0028185C">
        <w:rPr>
          <w:rFonts w:eastAsia="Calibri"/>
          <w:szCs w:val="28"/>
        </w:rPr>
        <w:t>ов обращение или уведомление,</w:t>
      </w:r>
      <w:r>
        <w:rPr>
          <w:rFonts w:eastAsia="Calibri"/>
          <w:szCs w:val="28"/>
        </w:rPr>
        <w:t xml:space="preserve">  </w:t>
      </w:r>
      <w:r w:rsidRPr="00011ACC">
        <w:rPr>
          <w:rFonts w:eastAsia="Calibri"/>
          <w:szCs w:val="28"/>
        </w:rPr>
        <w:t>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17. Председатель комиссии при поступлении к нему в порядке, предусмотренном нормативным правовым актом муниципального органа, информации, содержащей основания для проведения заседания комиссии: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17.1 и 17.2 настоящего Положения;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б) в течение семи календарных дней со дня поступления информации </w:t>
      </w:r>
      <w:r>
        <w:rPr>
          <w:szCs w:val="28"/>
        </w:rPr>
        <w:t xml:space="preserve">          </w:t>
      </w:r>
      <w:r w:rsidRPr="00011ACC">
        <w:rPr>
          <w:szCs w:val="28"/>
        </w:rPr>
        <w:lastRenderedPageBreak/>
        <w:t>в муниципальный орган организует ознакомление муниципального служащего, в отношении которого комиссией рассматривается вопрос</w:t>
      </w:r>
      <w:r>
        <w:rPr>
          <w:szCs w:val="28"/>
        </w:rPr>
        <w:t xml:space="preserve">                    </w:t>
      </w:r>
      <w:r w:rsidRPr="00011ACC">
        <w:rPr>
          <w:szCs w:val="28"/>
        </w:rPr>
        <w:t xml:space="preserve"> о соблюдении требований к служебному поведению и (или) требований </w:t>
      </w:r>
      <w:r>
        <w:rPr>
          <w:szCs w:val="28"/>
        </w:rPr>
        <w:t xml:space="preserve">                       </w:t>
      </w:r>
      <w:r w:rsidRPr="00011ACC">
        <w:rPr>
          <w:szCs w:val="28"/>
        </w:rPr>
        <w:t xml:space="preserve">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</w:t>
      </w:r>
      <w:r w:rsidR="0028185C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28185C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, и с результатами ее проверки;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71" w:history="1">
        <w:r w:rsidRPr="00011ACC">
          <w:rPr>
            <w:szCs w:val="28"/>
          </w:rPr>
          <w:t xml:space="preserve">подпункте </w:t>
        </w:r>
        <w:r>
          <w:rPr>
            <w:szCs w:val="28"/>
          </w:rPr>
          <w:t>«б»</w:t>
        </w:r>
        <w:r w:rsidRPr="00011ACC">
          <w:rPr>
            <w:szCs w:val="28"/>
          </w:rPr>
          <w:t xml:space="preserve"> пункта 11</w:t>
        </w:r>
      </w:hyperlink>
      <w:r w:rsidRPr="00011ACC">
        <w:rPr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>
        <w:rPr>
          <w:szCs w:val="28"/>
        </w:rPr>
        <w:t xml:space="preserve">                 </w:t>
      </w:r>
      <w:r w:rsidRPr="00011ACC">
        <w:rPr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17.1. Заседание комиссии по рассмотрению заявлений, указанных </w:t>
      </w:r>
      <w:r>
        <w:rPr>
          <w:rFonts w:eastAsia="Calibri"/>
          <w:szCs w:val="28"/>
        </w:rPr>
        <w:t xml:space="preserve">                        </w:t>
      </w:r>
      <w:r w:rsidRPr="00011ACC">
        <w:rPr>
          <w:rFonts w:eastAsia="Calibri"/>
          <w:szCs w:val="28"/>
        </w:rPr>
        <w:t xml:space="preserve">в </w:t>
      </w:r>
      <w:hyperlink w:anchor="sub_101623" w:history="1">
        <w:r w:rsidRPr="00011ACC">
          <w:rPr>
            <w:rFonts w:eastAsia="Calibri"/>
            <w:szCs w:val="28"/>
          </w:rPr>
          <w:t>абзацах</w:t>
        </w:r>
      </w:hyperlink>
      <w:hyperlink w:anchor="sub_101623" w:history="1">
        <w:r w:rsidRPr="00011ACC">
          <w:rPr>
            <w:rFonts w:eastAsia="Calibri"/>
            <w:szCs w:val="28"/>
          </w:rPr>
          <w:t xml:space="preserve"> третьем</w:t>
        </w:r>
      </w:hyperlink>
      <w:hyperlink w:anchor="sub_101624" w:history="1">
        <w:r w:rsidRPr="00011ACC">
          <w:rPr>
            <w:rFonts w:eastAsia="Calibri"/>
            <w:szCs w:val="28"/>
          </w:rPr>
          <w:t xml:space="preserve">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</w:t>
      </w:r>
      <w:r>
        <w:rPr>
          <w:rFonts w:eastAsia="Calibri"/>
          <w:szCs w:val="28"/>
        </w:rPr>
        <w:t xml:space="preserve">                     </w:t>
      </w:r>
      <w:r w:rsidRPr="00011ACC">
        <w:rPr>
          <w:rFonts w:eastAsia="Calibri"/>
          <w:szCs w:val="28"/>
        </w:rPr>
        <w:t xml:space="preserve">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>
        <w:rPr>
          <w:rFonts w:eastAsia="Calibri"/>
          <w:szCs w:val="28"/>
        </w:rPr>
        <w:t xml:space="preserve">                      </w:t>
      </w:r>
      <w:r w:rsidRPr="00011ACC">
        <w:rPr>
          <w:rFonts w:eastAsia="Calibri"/>
          <w:szCs w:val="28"/>
        </w:rPr>
        <w:t>и обязательствах имущественного характера.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17.2. Уведомление, указанное в </w:t>
      </w:r>
      <w:hyperlink w:anchor="sub_10165" w:history="1">
        <w:r w:rsidRPr="00011ACC">
          <w:rPr>
            <w:rFonts w:eastAsia="Calibri"/>
            <w:szCs w:val="28"/>
          </w:rPr>
          <w:t>подпункте «д» пункта 1</w:t>
        </w:r>
      </w:hyperlink>
      <w:r w:rsidRPr="00011ACC">
        <w:rPr>
          <w:rFonts w:eastAsia="Calibri"/>
          <w:szCs w:val="28"/>
        </w:rPr>
        <w:t>5 настоящего Положения, как правило, рассматривается на очередном (плановом) заседании комиссии.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18. Заседание комиссии проводится, </w:t>
      </w:r>
      <w:r w:rsidRPr="00011ACC">
        <w:rPr>
          <w:rFonts w:eastAsia="Calibri"/>
          <w:color w:val="000000"/>
          <w:szCs w:val="28"/>
        </w:rPr>
        <w:t>как правило</w:t>
      </w:r>
      <w:r w:rsidRPr="00011ACC">
        <w:rPr>
          <w:rFonts w:eastAsia="Calibri"/>
          <w:szCs w:val="28"/>
        </w:rPr>
        <w:t>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</w:t>
      </w:r>
      <w:r>
        <w:rPr>
          <w:rFonts w:eastAsia="Calibri"/>
          <w:szCs w:val="28"/>
        </w:rPr>
        <w:t xml:space="preserve">                  </w:t>
      </w:r>
      <w:r w:rsidRPr="00011ACC">
        <w:rPr>
          <w:rFonts w:eastAsia="Calibri"/>
          <w:szCs w:val="28"/>
        </w:rPr>
        <w:t xml:space="preserve"> об урегулировании конфликта интересов, или гражданина, замещавшего должность муниципальной службы в </w:t>
      </w:r>
      <w:r w:rsidR="0028185C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28185C">
        <w:rPr>
          <w:rFonts w:eastAsia="Calibri"/>
          <w:szCs w:val="28"/>
        </w:rPr>
        <w:t>ального образования 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либо </w:t>
      </w:r>
      <w:r>
        <w:rPr>
          <w:szCs w:val="28"/>
        </w:rPr>
        <w:t>руководителей</w:t>
      </w:r>
      <w:r w:rsidRPr="00011ACC">
        <w:rPr>
          <w:szCs w:val="28"/>
        </w:rPr>
        <w:t xml:space="preserve"> муниципальных учреждений</w:t>
      </w:r>
      <w:r w:rsidRPr="00011ACC">
        <w:rPr>
          <w:rFonts w:eastAsia="Calibri"/>
          <w:szCs w:val="28"/>
        </w:rPr>
        <w:t xml:space="preserve">. 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>18.1. Заседания комиссии могут проводиться в отсутствие муниципального служащего или гражданина в случае: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4" w:name="sub_101911"/>
      <w:r w:rsidRPr="00011ACC">
        <w:rPr>
          <w:rFonts w:eastAsia="Calibri"/>
          <w:szCs w:val="28"/>
        </w:rPr>
        <w:t xml:space="preserve">а) если в обращении, заявлении или уведомлении, предусмотренных </w:t>
      </w:r>
      <w:hyperlink w:anchor="sub_10162" w:history="1">
        <w:r w:rsidRPr="00011ACC">
          <w:rPr>
            <w:rFonts w:eastAsia="Calibri"/>
            <w:szCs w:val="28"/>
          </w:rPr>
          <w:t xml:space="preserve">подпунктом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не содержится указания </w:t>
      </w:r>
      <w:r>
        <w:rPr>
          <w:rFonts w:eastAsia="Calibri"/>
          <w:szCs w:val="28"/>
        </w:rPr>
        <w:t xml:space="preserve">   </w:t>
      </w:r>
      <w:r w:rsidRPr="00011ACC">
        <w:rPr>
          <w:rFonts w:eastAsia="Calibri"/>
          <w:szCs w:val="28"/>
        </w:rPr>
        <w:t>о намерении муниципального служащего или гражданина лично присутствовать на заседании комиссии;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5" w:name="sub_101912"/>
      <w:bookmarkEnd w:id="14"/>
      <w:r w:rsidRPr="00011ACC">
        <w:rPr>
          <w:rFonts w:eastAsia="Calibri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6" w:name="sub_1020"/>
      <w:bookmarkEnd w:id="15"/>
      <w:r w:rsidRPr="00011ACC">
        <w:rPr>
          <w:rFonts w:eastAsia="Calibri"/>
          <w:szCs w:val="28"/>
        </w:rPr>
        <w:t xml:space="preserve">19.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0D39A3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0D39A3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0D39A3"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bookmarkEnd w:id="16"/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lastRenderedPageBreak/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7" w:name="Par98"/>
      <w:bookmarkEnd w:id="17"/>
      <w:r w:rsidRPr="00011ACC">
        <w:rPr>
          <w:szCs w:val="28"/>
        </w:rPr>
        <w:t xml:space="preserve">21. По итогам рассмотрения вопроса, указанного в </w:t>
      </w:r>
      <w:hyperlink w:anchor="Par76" w:history="1">
        <w:r w:rsidRPr="00011ACC">
          <w:rPr>
            <w:szCs w:val="28"/>
          </w:rPr>
          <w:t xml:space="preserve">абзаце втором 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а</w:t>
        </w:r>
        <w:r>
          <w:rPr>
            <w:szCs w:val="28"/>
          </w:rPr>
          <w:t>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8" w:name="Par99"/>
      <w:bookmarkEnd w:id="18"/>
      <w:r w:rsidRPr="00011ACC">
        <w:rPr>
          <w:szCs w:val="28"/>
        </w:rPr>
        <w:t xml:space="preserve">а) установить, что сведения, представленные муниципальным служащим в соответствии с Положением, названным в абзаце втором </w:t>
      </w:r>
      <w:hyperlink w:anchor="Par99" w:history="1">
        <w:r w:rsidRPr="00011ACC">
          <w:rPr>
            <w:szCs w:val="28"/>
          </w:rPr>
          <w:t xml:space="preserve">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а</w:t>
        </w:r>
      </w:hyperlink>
      <w:r>
        <w:rPr>
          <w:szCs w:val="28"/>
        </w:rPr>
        <w:t>»</w:t>
      </w:r>
      <w:r w:rsidRPr="00011ACC">
        <w:rPr>
          <w:szCs w:val="28"/>
        </w:rPr>
        <w:t xml:space="preserve">  пункта 15, являются достоверными и полными;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б) установить, что сведения, представленные муниципальным служащим в соответствии с Положением, названным в абзаце втором </w:t>
      </w:r>
      <w:hyperlink w:anchor="Par99" w:history="1">
        <w:r w:rsidRPr="00011ACC">
          <w:rPr>
            <w:szCs w:val="28"/>
          </w:rPr>
          <w:t xml:space="preserve">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а</w:t>
        </w:r>
      </w:hyperlink>
      <w:r>
        <w:rPr>
          <w:szCs w:val="28"/>
        </w:rPr>
        <w:t>»</w:t>
      </w:r>
      <w:r w:rsidRPr="00011ACC">
        <w:rPr>
          <w:szCs w:val="28"/>
        </w:rPr>
        <w:t xml:space="preserve"> пункта 15, являются недостоверными и (или) неполными. </w:t>
      </w:r>
      <w:r>
        <w:rPr>
          <w:szCs w:val="28"/>
        </w:rPr>
        <w:t xml:space="preserve">                    </w:t>
      </w:r>
      <w:r w:rsidRPr="00011ACC">
        <w:rPr>
          <w:szCs w:val="28"/>
        </w:rPr>
        <w:t xml:space="preserve">В этом случае комиссия рекомендует главе администрации применить </w:t>
      </w:r>
      <w:r>
        <w:rPr>
          <w:szCs w:val="28"/>
        </w:rPr>
        <w:t xml:space="preserve">                   </w:t>
      </w:r>
      <w:r w:rsidRPr="00011ACC">
        <w:rPr>
          <w:szCs w:val="28"/>
        </w:rPr>
        <w:t>к муниципальному служащему конкретную меру ответственности.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22. По итогам рассмотрения вопроса, указанного в </w:t>
      </w:r>
      <w:hyperlink w:anchor="Par77" w:history="1">
        <w:r w:rsidRPr="00011ACC">
          <w:rPr>
            <w:szCs w:val="28"/>
          </w:rPr>
          <w:t xml:space="preserve">абзаце третьем подпункта </w:t>
        </w:r>
        <w:r>
          <w:rPr>
            <w:szCs w:val="28"/>
          </w:rPr>
          <w:t>«а»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установить, что муниципальный служащий соблюдал требования </w:t>
      </w:r>
      <w:r>
        <w:rPr>
          <w:szCs w:val="28"/>
        </w:rPr>
        <w:t xml:space="preserve">                                  </w:t>
      </w:r>
      <w:r w:rsidRPr="00011ACC">
        <w:rPr>
          <w:szCs w:val="28"/>
        </w:rPr>
        <w:t>к служебному поведению и (или) требования об урегулировании конфликта интересов;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9" w:name="Par110"/>
      <w:bookmarkEnd w:id="19"/>
      <w:r w:rsidRPr="00011ACC">
        <w:rPr>
          <w:szCs w:val="28"/>
        </w:rPr>
        <w:t xml:space="preserve">23. По итогам рассмотрения вопроса, указанного в </w:t>
      </w:r>
      <w:hyperlink w:anchor="Par82" w:history="1">
        <w:r w:rsidRPr="00011ACC">
          <w:rPr>
            <w:szCs w:val="28"/>
          </w:rPr>
          <w:t xml:space="preserve">абзаце третьем 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б</w:t>
        </w:r>
        <w:r>
          <w:rPr>
            <w:szCs w:val="28"/>
          </w:rPr>
          <w:t>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</w:t>
      </w:r>
      <w:r w:rsidRPr="00011ACC">
        <w:rPr>
          <w:szCs w:val="28"/>
        </w:rPr>
        <w:lastRenderedPageBreak/>
        <w:t>ответственности.</w:t>
      </w:r>
    </w:p>
    <w:p w:rsidR="007960E3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0" w:name="Par114"/>
      <w:bookmarkEnd w:id="20"/>
      <w:r w:rsidRPr="00011ACC">
        <w:rPr>
          <w:szCs w:val="28"/>
        </w:rPr>
        <w:t xml:space="preserve">23.1. </w:t>
      </w:r>
      <w:r>
        <w:rPr>
          <w:szCs w:val="28"/>
        </w:rPr>
        <w:t>По итогам рассмотрения вопроса, указанного в подпункте «г» пункта 15 настоящего Положения, комиссия принимает одно из следующих решений:</w:t>
      </w:r>
    </w:p>
    <w:p w:rsidR="007960E3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признать, что сведения, представленные муниципальным служащим о своих расходах, а также сведения о расходах своих супруги (супруга) и несовершеннолетних детей, являются достоверными и полными;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признать, что сведения, представленные муниципальным служащим, названным в подпункте «а» настоящего пункта,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960E3" w:rsidRPr="00011ACC" w:rsidRDefault="007960E3" w:rsidP="007960E3">
      <w:pPr>
        <w:ind w:firstLine="709"/>
        <w:jc w:val="both"/>
        <w:rPr>
          <w:rFonts w:eastAsia="Calibri"/>
          <w:szCs w:val="28"/>
        </w:rPr>
      </w:pPr>
      <w:r w:rsidRPr="00011ACC">
        <w:rPr>
          <w:szCs w:val="28"/>
        </w:rPr>
        <w:t xml:space="preserve">23.2. </w:t>
      </w:r>
      <w:r w:rsidRPr="00011ACC">
        <w:rPr>
          <w:rFonts w:eastAsia="Calibri"/>
          <w:szCs w:val="28"/>
        </w:rPr>
        <w:t xml:space="preserve">По итогам рассмотрения вопроса, указанного в </w:t>
      </w:r>
      <w:hyperlink w:anchor="sub_101622" w:history="1">
        <w:r w:rsidRPr="00011ACC">
          <w:rPr>
            <w:rFonts w:eastAsia="Calibri"/>
            <w:szCs w:val="28"/>
          </w:rPr>
          <w:t xml:space="preserve">абзаце втором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15</w:t>
        </w:r>
      </w:hyperlink>
      <w:r w:rsidRPr="00011ACC">
        <w:rPr>
          <w:rFonts w:eastAsia="Calibri"/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1" w:name="sub_10241"/>
      <w:r w:rsidRPr="00011ACC">
        <w:rPr>
          <w:rFonts w:eastAsia="Calibri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bookmarkEnd w:id="21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б) отказать гражданину в замещении должности в коммерческой </w:t>
      </w:r>
      <w:r>
        <w:rPr>
          <w:rFonts w:eastAsia="Calibri"/>
          <w:szCs w:val="28"/>
        </w:rPr>
        <w:t xml:space="preserve">                 </w:t>
      </w:r>
      <w:r w:rsidRPr="00011ACC">
        <w:rPr>
          <w:rFonts w:eastAsia="Calibri"/>
          <w:szCs w:val="28"/>
        </w:rP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23.3. По итогам рассмотрения вопроса, указанного в </w:t>
      </w:r>
      <w:hyperlink w:anchor="sub_101624" w:history="1">
        <w:r w:rsidRPr="00011ACC">
          <w:rPr>
            <w:rFonts w:eastAsia="Calibri"/>
            <w:szCs w:val="28"/>
          </w:rPr>
          <w:t xml:space="preserve">абзаце четвертом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16</w:t>
        </w:r>
      </w:hyperlink>
      <w:r w:rsidRPr="00011ACC">
        <w:rPr>
          <w:rFonts w:eastAsia="Calibri"/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2" w:name="sub_12521"/>
      <w:r w:rsidRPr="00011ACC">
        <w:rPr>
          <w:rFonts w:eastAsia="Calibri"/>
          <w:szCs w:val="28"/>
        </w:rPr>
        <w:t xml:space="preserve">а) признать, что обстоятельства, препятствующие выполнению требований </w:t>
      </w:r>
      <w:hyperlink r:id="rId13" w:history="1">
        <w:r w:rsidRPr="00011ACC">
          <w:rPr>
            <w:rFonts w:eastAsia="Calibri"/>
            <w:szCs w:val="28"/>
          </w:rPr>
          <w:t>Федерального закона</w:t>
        </w:r>
      </w:hyperlink>
      <w:r w:rsidRPr="00011AC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</w:t>
      </w:r>
      <w:r w:rsidRPr="00011ACC">
        <w:rPr>
          <w:rFonts w:eastAsia="Calibri"/>
          <w:szCs w:val="28"/>
        </w:rPr>
        <w:t xml:space="preserve">О запрете отдельным категориям лиц открывать и иметь счета (вклады), хранить наличные денежные средства </w:t>
      </w:r>
      <w:r>
        <w:rPr>
          <w:rFonts w:eastAsia="Calibri"/>
          <w:szCs w:val="28"/>
        </w:rPr>
        <w:t xml:space="preserve">               </w:t>
      </w:r>
      <w:r w:rsidRPr="00011ACC">
        <w:rPr>
          <w:rFonts w:eastAsia="Calibri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>, являются объективными и уважительными;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3" w:name="sub_12522"/>
      <w:bookmarkEnd w:id="22"/>
      <w:r w:rsidRPr="00011ACC">
        <w:rPr>
          <w:rFonts w:eastAsia="Calibri"/>
          <w:szCs w:val="28"/>
        </w:rPr>
        <w:t xml:space="preserve">б) признать, что обстоятельства, препятствующие выполнению требований </w:t>
      </w:r>
      <w:hyperlink r:id="rId14" w:history="1">
        <w:r w:rsidRPr="00011ACC">
          <w:rPr>
            <w:rFonts w:eastAsia="Calibri"/>
            <w:szCs w:val="28"/>
          </w:rPr>
          <w:t>Федерального закона</w:t>
        </w:r>
      </w:hyperlink>
      <w:r w:rsidRPr="00011AC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</w:t>
      </w:r>
      <w:r w:rsidRPr="00011ACC">
        <w:rPr>
          <w:rFonts w:eastAsia="Calibri"/>
          <w:szCs w:val="28"/>
        </w:rPr>
        <w:t>О запрете отдельным категориям лиц открывать и иметь счета (вклады), хранить наличные денежные средства</w:t>
      </w:r>
      <w:r>
        <w:rPr>
          <w:rFonts w:eastAsia="Calibri"/>
          <w:szCs w:val="28"/>
        </w:rPr>
        <w:t xml:space="preserve">               </w:t>
      </w:r>
      <w:r w:rsidRPr="00011ACC">
        <w:rPr>
          <w:rFonts w:eastAsia="Calibri"/>
          <w:szCs w:val="28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>, не являются объективными</w:t>
      </w:r>
      <w:r>
        <w:rPr>
          <w:rFonts w:eastAsia="Calibri"/>
          <w:szCs w:val="28"/>
        </w:rPr>
        <w:t xml:space="preserve">                                     </w:t>
      </w:r>
      <w:r w:rsidRPr="00011ACC">
        <w:rPr>
          <w:rFonts w:eastAsia="Calibri"/>
          <w:szCs w:val="28"/>
        </w:rPr>
        <w:t xml:space="preserve"> и уважительными. В этом случае комиссия рекомендует главе </w:t>
      </w:r>
      <w:r w:rsidR="00742779">
        <w:rPr>
          <w:rFonts w:eastAsia="Calibri"/>
          <w:szCs w:val="28"/>
        </w:rPr>
        <w:lastRenderedPageBreak/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742779">
        <w:rPr>
          <w:rFonts w:eastAsia="Calibri"/>
          <w:szCs w:val="28"/>
        </w:rPr>
        <w:t xml:space="preserve"> применить </w:t>
      </w:r>
      <w:r w:rsidRPr="00011ACC">
        <w:rPr>
          <w:rFonts w:eastAsia="Calibri"/>
          <w:szCs w:val="28"/>
        </w:rPr>
        <w:t>к муниципальному служащему конкретную меру ответственности.</w:t>
      </w:r>
    </w:p>
    <w:bookmarkEnd w:id="23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23.4. По итогам рассмотрения вопроса, указанного в </w:t>
      </w:r>
      <w:hyperlink r:id="rId15" w:history="1">
        <w:r w:rsidRPr="00011ACC">
          <w:rPr>
            <w:rFonts w:eastAsia="Calibri"/>
            <w:szCs w:val="28"/>
          </w:rPr>
          <w:t xml:space="preserve">абзаце пятом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16</w:t>
        </w:r>
      </w:hyperlink>
      <w:r w:rsidRPr="00011ACC">
        <w:rPr>
          <w:rFonts w:eastAsia="Calibri"/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4" w:name="sub_12531"/>
      <w:r w:rsidRPr="00011ACC">
        <w:rPr>
          <w:rFonts w:eastAsia="Calibri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5" w:name="sub_12532"/>
      <w:bookmarkEnd w:id="24"/>
      <w:r w:rsidRPr="00011ACC">
        <w:rPr>
          <w:rFonts w:eastAsia="Calibri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742779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6" w:name="sub_12533"/>
      <w:bookmarkEnd w:id="25"/>
      <w:r w:rsidRPr="00011ACC">
        <w:rPr>
          <w:rFonts w:eastAsia="Calibri"/>
          <w:szCs w:val="28"/>
        </w:rPr>
        <w:t xml:space="preserve">в) признать, что муниципальный служащий не соблюдал требования </w:t>
      </w:r>
      <w:r>
        <w:rPr>
          <w:rFonts w:eastAsia="Calibri"/>
          <w:szCs w:val="28"/>
        </w:rPr>
        <w:t xml:space="preserve">     </w:t>
      </w:r>
      <w:r w:rsidRPr="00011ACC">
        <w:rPr>
          <w:rFonts w:eastAsia="Calibri"/>
          <w:szCs w:val="28"/>
        </w:rPr>
        <w:t xml:space="preserve">об урегулировании конфликта интересов. В этом случае комиссия рекомендует главе </w:t>
      </w:r>
      <w:r w:rsidR="00742779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применить к муниципальному служащему конкретную меру ответственности.</w:t>
      </w:r>
    </w:p>
    <w:bookmarkEnd w:id="26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24. По итогам рассмотрения вопросов, указанных в </w:t>
      </w:r>
      <w:hyperlink w:anchor="sub_10161" w:history="1">
        <w:r w:rsidRPr="00011ACC">
          <w:rPr>
            <w:rFonts w:eastAsia="Calibri"/>
            <w:szCs w:val="28"/>
          </w:rPr>
          <w:t xml:space="preserve">подпунктах </w:t>
        </w:r>
        <w:r>
          <w:rPr>
            <w:rFonts w:eastAsia="Calibri"/>
            <w:szCs w:val="28"/>
          </w:rPr>
          <w:t xml:space="preserve">                «</w:t>
        </w:r>
        <w:r w:rsidRPr="00011ACC">
          <w:rPr>
            <w:rFonts w:eastAsia="Calibri"/>
            <w:szCs w:val="28"/>
          </w:rPr>
          <w:t>а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, </w:t>
      </w:r>
      <w:hyperlink w:anchor="sub_10162" w:history="1"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, </w:t>
      </w:r>
      <w:hyperlink w:anchor="sub_10164" w:history="1"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г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 и </w:t>
      </w:r>
      <w:hyperlink w:anchor="sub_10165" w:history="1"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д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и при наличии к тому оснований комиссия может принять иное решение, чем это предусмотрено </w:t>
      </w:r>
      <w:hyperlink w:anchor="sub_1022" w:history="1">
        <w:r w:rsidRPr="00011ACC">
          <w:rPr>
            <w:rFonts w:eastAsia="Calibri"/>
            <w:szCs w:val="28"/>
          </w:rPr>
          <w:t>пунктами 21 - 2</w:t>
        </w:r>
      </w:hyperlink>
      <w:r w:rsidRPr="00011ACC">
        <w:rPr>
          <w:rFonts w:eastAsia="Calibri"/>
          <w:szCs w:val="28"/>
        </w:rPr>
        <w:t xml:space="preserve">3, 23.1, </w:t>
      </w:r>
      <w:hyperlink w:anchor="sub_1251" w:history="1">
        <w:r w:rsidRPr="00011ACC">
          <w:rPr>
            <w:rFonts w:eastAsia="Calibri"/>
            <w:szCs w:val="28"/>
          </w:rPr>
          <w:t>23.3, 23.</w:t>
        </w:r>
      </w:hyperlink>
      <w:hyperlink w:anchor="sub_1251" w:history="1">
        <w:r w:rsidRPr="00011ACC">
          <w:rPr>
            <w:rFonts w:eastAsia="Calibri"/>
            <w:szCs w:val="28"/>
          </w:rPr>
          <w:t>4</w:t>
        </w:r>
      </w:hyperlink>
      <w:r w:rsidRPr="00011ACC">
        <w:rPr>
          <w:rFonts w:eastAsia="Calibri"/>
          <w:szCs w:val="28"/>
        </w:rPr>
        <w:t xml:space="preserve"> и </w:t>
      </w:r>
      <w:hyperlink w:anchor="sub_10261" w:history="1">
        <w:r w:rsidRPr="00011ACC">
          <w:rPr>
            <w:rFonts w:eastAsia="Calibri"/>
            <w:szCs w:val="28"/>
          </w:rPr>
          <w:t>25.1</w:t>
        </w:r>
      </w:hyperlink>
      <w:r w:rsidRPr="00011ACC">
        <w:rPr>
          <w:rFonts w:eastAsia="Calibri"/>
          <w:szCs w:val="28"/>
        </w:rPr>
        <w:t xml:space="preserve"> настоящего Положения. Основания </w:t>
      </w:r>
      <w:r>
        <w:rPr>
          <w:rFonts w:eastAsia="Calibri"/>
          <w:szCs w:val="28"/>
        </w:rPr>
        <w:t xml:space="preserve">            </w:t>
      </w:r>
      <w:r w:rsidRPr="00011ACC">
        <w:rPr>
          <w:rFonts w:eastAsia="Calibri"/>
          <w:szCs w:val="28"/>
        </w:rPr>
        <w:t>и мотивы принятия такого решения должны быть отражены в протоколе заседания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25. По итогам рассмотрения вопроса, предусмотренного </w:t>
      </w:r>
      <w:hyperlink w:anchor="Par83" w:history="1">
        <w:r w:rsidRPr="00011ACC">
          <w:rPr>
            <w:szCs w:val="28"/>
          </w:rPr>
          <w:t xml:space="preserve">подпунктом </w:t>
        </w:r>
        <w:r>
          <w:rPr>
            <w:szCs w:val="28"/>
          </w:rPr>
          <w:t>«</w:t>
        </w:r>
        <w:r w:rsidRPr="00011ACC">
          <w:rPr>
            <w:szCs w:val="28"/>
          </w:rPr>
          <w:t>в</w:t>
        </w:r>
        <w:r>
          <w:rPr>
            <w:szCs w:val="28"/>
          </w:rPr>
          <w:t>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соответствующее решение.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25.1. По итогам рассмотрения вопроса, указанного в </w:t>
      </w:r>
      <w:hyperlink w:anchor="sub_10165" w:history="1">
        <w:r w:rsidRPr="00011ACC">
          <w:rPr>
            <w:rFonts w:eastAsia="Calibri"/>
            <w:szCs w:val="28"/>
          </w:rPr>
          <w:t xml:space="preserve">подпункте </w:t>
        </w:r>
        <w:r>
          <w:rPr>
            <w:rFonts w:eastAsia="Calibri"/>
            <w:szCs w:val="28"/>
          </w:rPr>
          <w:t xml:space="preserve">                  «</w:t>
        </w:r>
        <w:r w:rsidRPr="00011ACC">
          <w:rPr>
            <w:rFonts w:eastAsia="Calibri"/>
            <w:szCs w:val="28"/>
          </w:rPr>
          <w:t>д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>5 настоящего Положения, комиссия принимает в отношении гражданина, замещавшего должность муниципальной службы</w:t>
      </w:r>
      <w:r>
        <w:rPr>
          <w:rFonts w:eastAsia="Calibri"/>
          <w:szCs w:val="28"/>
        </w:rPr>
        <w:t xml:space="preserve">                                       </w:t>
      </w:r>
      <w:r w:rsidRPr="00011ACC">
        <w:rPr>
          <w:rFonts w:eastAsia="Calibri"/>
          <w:szCs w:val="28"/>
        </w:rPr>
        <w:t xml:space="preserve"> в </w:t>
      </w:r>
      <w:r w:rsidR="00742779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>,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7" w:name="sub_2611"/>
      <w:r w:rsidRPr="00011ACC">
        <w:rPr>
          <w:rFonts w:eastAsia="Calibri"/>
          <w:szCs w:val="28"/>
        </w:rPr>
        <w:t>а) дать согласие на замещение им должности в коммерческой</w:t>
      </w:r>
      <w:r>
        <w:rPr>
          <w:rFonts w:eastAsia="Calibri"/>
          <w:szCs w:val="28"/>
        </w:rPr>
        <w:t xml:space="preserve">                          </w:t>
      </w:r>
      <w:r w:rsidRPr="00011ACC">
        <w:rPr>
          <w:rFonts w:eastAsia="Calibri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bookmarkEnd w:id="27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6" w:history="1">
        <w:r w:rsidRPr="00011ACC">
          <w:rPr>
            <w:rFonts w:eastAsia="Calibri"/>
            <w:szCs w:val="28"/>
          </w:rPr>
          <w:t>статьи 12</w:t>
        </w:r>
      </w:hyperlink>
      <w:r w:rsidRPr="00011ACC">
        <w:rPr>
          <w:rFonts w:eastAsia="Calibri"/>
          <w:szCs w:val="28"/>
        </w:rPr>
        <w:t xml:space="preserve"> Федерального закона</w:t>
      </w:r>
      <w:r>
        <w:rPr>
          <w:rFonts w:eastAsia="Calibri"/>
          <w:szCs w:val="28"/>
        </w:rPr>
        <w:t xml:space="preserve">                       </w:t>
      </w:r>
      <w:r w:rsidRPr="00011ACC">
        <w:rPr>
          <w:rFonts w:eastAsia="Calibri"/>
          <w:szCs w:val="28"/>
        </w:rPr>
        <w:t xml:space="preserve"> от 25 декабря 2008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>г</w:t>
      </w:r>
      <w:r>
        <w:rPr>
          <w:rFonts w:eastAsia="Calibri"/>
          <w:szCs w:val="28"/>
        </w:rPr>
        <w:t>ода</w:t>
      </w:r>
      <w:r w:rsidRPr="00011AC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№ </w:t>
      </w:r>
      <w:r w:rsidRPr="00011ACC">
        <w:rPr>
          <w:rFonts w:eastAsia="Calibri"/>
          <w:szCs w:val="28"/>
        </w:rPr>
        <w:t xml:space="preserve">273-ФЗ </w:t>
      </w:r>
      <w:r>
        <w:rPr>
          <w:rFonts w:eastAsia="Calibri"/>
          <w:szCs w:val="28"/>
        </w:rPr>
        <w:t>«</w:t>
      </w:r>
      <w:r w:rsidRPr="00011ACC">
        <w:rPr>
          <w:rFonts w:eastAsia="Calibri"/>
          <w:szCs w:val="28"/>
        </w:rPr>
        <w:t>О противодействии коррупции</w:t>
      </w:r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 xml:space="preserve">                        </w:t>
      </w:r>
      <w:r w:rsidRPr="00011ACC">
        <w:rPr>
          <w:rFonts w:eastAsia="Calibri"/>
          <w:szCs w:val="28"/>
        </w:rPr>
        <w:lastRenderedPageBreak/>
        <w:t xml:space="preserve">В этом случае комиссия рекомендует главе </w:t>
      </w:r>
      <w:r>
        <w:rPr>
          <w:rFonts w:eastAsia="Calibri"/>
          <w:szCs w:val="28"/>
        </w:rPr>
        <w:t xml:space="preserve">администрации </w:t>
      </w:r>
      <w:r w:rsidR="000421E2">
        <w:rPr>
          <w:rFonts w:eastAsia="Calibri"/>
          <w:szCs w:val="28"/>
        </w:rPr>
        <w:t>Коленов</w:t>
      </w:r>
      <w:r>
        <w:rPr>
          <w:rFonts w:eastAsia="Calibri"/>
          <w:szCs w:val="28"/>
        </w:rPr>
        <w:t xml:space="preserve">ского муниципального образования </w:t>
      </w:r>
      <w:r w:rsidR="000421E2">
        <w:rPr>
          <w:rFonts w:eastAsia="Calibri"/>
          <w:szCs w:val="28"/>
        </w:rPr>
        <w:t>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26. Для исполнения решений комиссии могут быть подготовлены проекты нормативных правовых актов администрации, решений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или поручений главы администрации, которые в установленном порядке представляются на рассмотрение главы администрации.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27. Решения комиссии по вопросам, указанным в </w:t>
      </w:r>
      <w:hyperlink w:anchor="Par74" w:history="1">
        <w:r w:rsidRPr="00011ACC">
          <w:rPr>
            <w:szCs w:val="28"/>
          </w:rPr>
          <w:t>пункте 15</w:t>
        </w:r>
      </w:hyperlink>
      <w:r w:rsidRPr="00011ACC">
        <w:rPr>
          <w:szCs w:val="28"/>
        </w:rPr>
        <w:t xml:space="preserve"> настоящего Положения, принимаются тайным или открытым голосованием, по решению комиссии, простым большинством голосов присутствующих на заседании членов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 для руководителя муниципального органа носят рекомендательный характер.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29. В протоколе заседания комиссии указываются: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г) содержание пояснений муниципального служащего и других лиц </w:t>
      </w:r>
      <w:r>
        <w:rPr>
          <w:szCs w:val="28"/>
        </w:rPr>
        <w:t xml:space="preserve">                 </w:t>
      </w:r>
      <w:r w:rsidRPr="00011ACC">
        <w:rPr>
          <w:szCs w:val="28"/>
        </w:rPr>
        <w:t>по существу предъявляемых претензий;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ж) другие сведения;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з) результаты голосования;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и) решение и обоснование его принятия.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960E3" w:rsidRPr="00011ACC" w:rsidRDefault="007960E3" w:rsidP="007960E3">
      <w:pPr>
        <w:ind w:firstLine="709"/>
        <w:jc w:val="both"/>
        <w:rPr>
          <w:szCs w:val="28"/>
        </w:rPr>
      </w:pPr>
      <w:r w:rsidRPr="00011ACC">
        <w:rPr>
          <w:szCs w:val="28"/>
        </w:rPr>
        <w:t>31. Копии</w:t>
      </w:r>
      <w:r>
        <w:rPr>
          <w:szCs w:val="28"/>
        </w:rPr>
        <w:t xml:space="preserve"> протокола заседания комиссии в</w:t>
      </w:r>
      <w:r w:rsidRPr="00011ACC">
        <w:rPr>
          <w:rFonts w:eastAsia="Calibri"/>
          <w:szCs w:val="28"/>
        </w:rPr>
        <w:t xml:space="preserve"> </w:t>
      </w:r>
      <w:r w:rsidRPr="00011ACC">
        <w:rPr>
          <w:rFonts w:eastAsia="Calibri"/>
          <w:color w:val="000000"/>
          <w:szCs w:val="28"/>
        </w:rPr>
        <w:t>7</w:t>
      </w:r>
      <w:r w:rsidRPr="00011ACC">
        <w:rPr>
          <w:rFonts w:eastAsia="Calibri"/>
          <w:szCs w:val="28"/>
        </w:rPr>
        <w:t xml:space="preserve">-дневный срок </w:t>
      </w:r>
      <w:r>
        <w:rPr>
          <w:rFonts w:eastAsia="Calibri"/>
          <w:szCs w:val="28"/>
        </w:rPr>
        <w:t xml:space="preserve">                   </w:t>
      </w:r>
      <w:r w:rsidRPr="00011ACC">
        <w:rPr>
          <w:szCs w:val="28"/>
        </w:rPr>
        <w:t>со дня заседания направляются главе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32. Глава администрации обязан рассмотреть протокол заседания </w:t>
      </w:r>
      <w:r w:rsidRPr="00011ACC">
        <w:rPr>
          <w:szCs w:val="28"/>
        </w:rPr>
        <w:lastRenderedPageBreak/>
        <w:t>комиссии и вправе учесть в пределах своей компетенции содержащиеся</w:t>
      </w:r>
      <w:r>
        <w:rPr>
          <w:szCs w:val="28"/>
        </w:rPr>
        <w:t xml:space="preserve">                  </w:t>
      </w:r>
      <w:r w:rsidRPr="00011ACC">
        <w:rPr>
          <w:szCs w:val="28"/>
        </w:rPr>
        <w:t xml:space="preserve">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муниципального района, а также по иным вопросам организации противодействия коррупции. </w:t>
      </w:r>
      <w:r>
        <w:rPr>
          <w:szCs w:val="28"/>
        </w:rPr>
        <w:t xml:space="preserve">                                               </w:t>
      </w:r>
      <w:r w:rsidRPr="00011ACC">
        <w:rPr>
          <w:szCs w:val="28"/>
        </w:rPr>
        <w:t xml:space="preserve">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</w:t>
      </w:r>
      <w:r>
        <w:rPr>
          <w:szCs w:val="28"/>
        </w:rPr>
        <w:t xml:space="preserve">                              </w:t>
      </w:r>
      <w:r w:rsidRPr="00011ACC">
        <w:rPr>
          <w:szCs w:val="28"/>
        </w:rPr>
        <w:t>и принимается к сведению без обсуждения.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муниципального района.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сообщить главе администрации и передать информацию о совершении указанного действия (бездействии) </w:t>
      </w:r>
      <w:r>
        <w:rPr>
          <w:szCs w:val="28"/>
        </w:rPr>
        <w:t xml:space="preserve">                               </w:t>
      </w:r>
      <w:r w:rsidRPr="00011ACC">
        <w:rPr>
          <w:szCs w:val="28"/>
        </w:rPr>
        <w:t xml:space="preserve">и подтверждающие такой факт документы </w:t>
      </w:r>
      <w:bookmarkStart w:id="28" w:name="_GoBack"/>
      <w:r w:rsidRPr="00011ACC">
        <w:rPr>
          <w:szCs w:val="28"/>
        </w:rPr>
        <w:t xml:space="preserve">в правоприменительные органы </w:t>
      </w:r>
      <w:r>
        <w:rPr>
          <w:szCs w:val="28"/>
        </w:rPr>
        <w:t xml:space="preserve">            </w:t>
      </w:r>
      <w:r w:rsidRPr="00011ACC">
        <w:rPr>
          <w:szCs w:val="28"/>
        </w:rPr>
        <w:t xml:space="preserve">в 3-дневный срок, а при необходимости </w:t>
      </w:r>
      <w:bookmarkEnd w:id="28"/>
      <w:r w:rsidRPr="00011ACC">
        <w:rPr>
          <w:szCs w:val="28"/>
        </w:rPr>
        <w:t>- немедленно.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35. Копия протокола заседания комиссии или выписка </w:t>
      </w:r>
      <w:r>
        <w:rPr>
          <w:szCs w:val="28"/>
        </w:rPr>
        <w:t xml:space="preserve">                                   </w:t>
      </w:r>
      <w:r w:rsidRPr="00011ACC">
        <w:rPr>
          <w:szCs w:val="28"/>
        </w:rPr>
        <w:t xml:space="preserve">из него приобщается к личному делу муниципального служащего, </w:t>
      </w:r>
      <w:r>
        <w:rPr>
          <w:szCs w:val="28"/>
        </w:rPr>
        <w:t xml:space="preserve">                             </w:t>
      </w:r>
      <w:r w:rsidRPr="00011ACC">
        <w:rPr>
          <w:szCs w:val="28"/>
        </w:rPr>
        <w:t xml:space="preserve">в отношении которого рассмотрен вопрос о соблюдении требований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к служебному поведению и (или) требований об урегулировании конфликта интересов.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35.1. Выписка из решения комиссии, заверенная подписью секретаря комиссии и печатью </w:t>
      </w:r>
      <w:r w:rsidR="000421E2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0421E2">
        <w:rPr>
          <w:rFonts w:eastAsia="Calibri"/>
          <w:szCs w:val="28"/>
        </w:rPr>
        <w:t>ального образования 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>, вручается гражданину, замещавшему</w:t>
      </w:r>
      <w:r w:rsidR="000421E2">
        <w:rPr>
          <w:rFonts w:eastAsia="Calibri"/>
          <w:szCs w:val="28"/>
        </w:rPr>
        <w:t xml:space="preserve"> должность муниципальной службы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 xml:space="preserve">в </w:t>
      </w:r>
      <w:r w:rsidR="000421E2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0421E2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либо должность </w:t>
      </w:r>
      <w:r w:rsidRPr="00011ACC">
        <w:rPr>
          <w:szCs w:val="28"/>
        </w:rPr>
        <w:t>руководител</w:t>
      </w:r>
      <w:r>
        <w:rPr>
          <w:szCs w:val="28"/>
        </w:rPr>
        <w:t>я</w:t>
      </w:r>
      <w:r w:rsidRPr="00011ACC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011ACC">
        <w:rPr>
          <w:szCs w:val="28"/>
        </w:rPr>
        <w:t xml:space="preserve"> учреждени</w:t>
      </w:r>
      <w:r>
        <w:rPr>
          <w:szCs w:val="28"/>
        </w:rPr>
        <w:t>я</w:t>
      </w:r>
      <w:r w:rsidR="000421E2">
        <w:rPr>
          <w:rFonts w:eastAsia="Calibri"/>
          <w:szCs w:val="28"/>
        </w:rPr>
        <w:t xml:space="preserve">, </w:t>
      </w:r>
      <w:r w:rsidRPr="00011ACC">
        <w:rPr>
          <w:rFonts w:eastAsia="Calibri"/>
          <w:szCs w:val="28"/>
        </w:rPr>
        <w:t xml:space="preserve">в отношении которого рассматривался вопрос, указанный в </w:t>
      </w:r>
      <w:hyperlink w:anchor="sub_101622" w:history="1">
        <w:r w:rsidRPr="00011ACC">
          <w:rPr>
            <w:rFonts w:eastAsia="Calibri"/>
            <w:szCs w:val="28"/>
          </w:rPr>
          <w:t xml:space="preserve">абзаце втором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под роспись </w:t>
      </w:r>
      <w:r>
        <w:rPr>
          <w:rFonts w:eastAsia="Calibri"/>
          <w:szCs w:val="28"/>
        </w:rPr>
        <w:t xml:space="preserve">                              </w:t>
      </w:r>
      <w:r w:rsidRPr="00011ACC">
        <w:rPr>
          <w:rFonts w:eastAsia="Calibri"/>
          <w:szCs w:val="28"/>
        </w:rPr>
        <w:t xml:space="preserve">или направляется заказным письмом с уведомлением по указанному </w:t>
      </w:r>
      <w:r>
        <w:rPr>
          <w:rFonts w:eastAsia="Calibri"/>
          <w:szCs w:val="28"/>
        </w:rPr>
        <w:t xml:space="preserve">                     </w:t>
      </w:r>
      <w:r w:rsidRPr="00011ACC">
        <w:rPr>
          <w:rFonts w:eastAsia="Calibri"/>
          <w:szCs w:val="28"/>
        </w:rPr>
        <w:t>им в обращении адресу не позднее одного рабочего дня, следующего за днем проведения соответствующего заседания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</w:t>
      </w:r>
      <w:r>
        <w:rPr>
          <w:szCs w:val="28"/>
        </w:rPr>
        <w:t xml:space="preserve">                          </w:t>
      </w:r>
      <w:r w:rsidRPr="00011ACC">
        <w:rPr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Cs w:val="28"/>
        </w:rPr>
        <w:t xml:space="preserve"> специалис</w:t>
      </w:r>
      <w:r w:rsidR="000421E2">
        <w:rPr>
          <w:szCs w:val="28"/>
        </w:rPr>
        <w:t xml:space="preserve">том </w:t>
      </w:r>
      <w:r w:rsidR="000421E2">
        <w:rPr>
          <w:szCs w:val="28"/>
        </w:rPr>
        <w:lastRenderedPageBreak/>
        <w:t>администрации К</w:t>
      </w:r>
      <w:r w:rsidR="00132054">
        <w:rPr>
          <w:szCs w:val="28"/>
        </w:rPr>
        <w:t>оленовс</w:t>
      </w:r>
      <w:r>
        <w:rPr>
          <w:szCs w:val="28"/>
        </w:rPr>
        <w:t>кого муницип</w:t>
      </w:r>
      <w:r w:rsidR="00132054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.</w:t>
      </w:r>
    </w:p>
    <w:p w:rsidR="007960E3" w:rsidRPr="00011ACC" w:rsidRDefault="007960E3" w:rsidP="007960E3">
      <w:pPr>
        <w:ind w:firstLine="709"/>
        <w:jc w:val="both"/>
        <w:rPr>
          <w:szCs w:val="28"/>
        </w:rPr>
      </w:pPr>
    </w:p>
    <w:p w:rsidR="007960E3" w:rsidRPr="00C05242" w:rsidRDefault="007960E3" w:rsidP="007960E3">
      <w:pPr>
        <w:tabs>
          <w:tab w:val="left" w:pos="0"/>
        </w:tabs>
        <w:jc w:val="both"/>
        <w:rPr>
          <w:b/>
          <w:szCs w:val="28"/>
        </w:rPr>
      </w:pPr>
    </w:p>
    <w:p w:rsidR="007960E3" w:rsidRDefault="007960E3" w:rsidP="007960E3"/>
    <w:p w:rsidR="001E5FF0" w:rsidRDefault="001E5FF0"/>
    <w:sectPr w:rsidR="001E5FF0" w:rsidSect="002916DD">
      <w:pgSz w:w="11906" w:h="16838"/>
      <w:pgMar w:top="1418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A1" w:rsidRDefault="00D000A1" w:rsidP="00187CD5">
      <w:r>
        <w:separator/>
      </w:r>
    </w:p>
  </w:endnote>
  <w:endnote w:type="continuationSeparator" w:id="1">
    <w:p w:rsidR="00D000A1" w:rsidRDefault="00D000A1" w:rsidP="00187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A1" w:rsidRDefault="00D000A1" w:rsidP="00187CD5">
      <w:r>
        <w:separator/>
      </w:r>
    </w:p>
  </w:footnote>
  <w:footnote w:type="continuationSeparator" w:id="1">
    <w:p w:rsidR="00D000A1" w:rsidRDefault="00D000A1" w:rsidP="00187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7C23"/>
    <w:multiLevelType w:val="hybridMultilevel"/>
    <w:tmpl w:val="E814DFE4"/>
    <w:lvl w:ilvl="0" w:tplc="C73A91FC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8DE27D7"/>
    <w:multiLevelType w:val="hybridMultilevel"/>
    <w:tmpl w:val="528C5CAC"/>
    <w:lvl w:ilvl="0" w:tplc="0419000F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0E3"/>
    <w:rsid w:val="000421E2"/>
    <w:rsid w:val="000D39A3"/>
    <w:rsid w:val="001137A4"/>
    <w:rsid w:val="00132054"/>
    <w:rsid w:val="00187CD5"/>
    <w:rsid w:val="001E5FF0"/>
    <w:rsid w:val="00242BBA"/>
    <w:rsid w:val="00262650"/>
    <w:rsid w:val="0028185C"/>
    <w:rsid w:val="00293B42"/>
    <w:rsid w:val="002D7A8C"/>
    <w:rsid w:val="002E196F"/>
    <w:rsid w:val="002F7C8E"/>
    <w:rsid w:val="003F3A04"/>
    <w:rsid w:val="004770BB"/>
    <w:rsid w:val="00495D90"/>
    <w:rsid w:val="004D3B86"/>
    <w:rsid w:val="005416B7"/>
    <w:rsid w:val="006A1B84"/>
    <w:rsid w:val="006C5155"/>
    <w:rsid w:val="00742779"/>
    <w:rsid w:val="007960E3"/>
    <w:rsid w:val="007C6C82"/>
    <w:rsid w:val="007F6BB3"/>
    <w:rsid w:val="00876331"/>
    <w:rsid w:val="00B80F54"/>
    <w:rsid w:val="00C15438"/>
    <w:rsid w:val="00C84008"/>
    <w:rsid w:val="00CF3B2A"/>
    <w:rsid w:val="00D000A1"/>
    <w:rsid w:val="00DD402F"/>
    <w:rsid w:val="00F2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60E3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0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7960E3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paragraph" w:styleId="a4">
    <w:name w:val="No Spacing"/>
    <w:uiPriority w:val="1"/>
    <w:qFormat/>
    <w:rsid w:val="007960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79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9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960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60E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96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87C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7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87C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7C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C8585602B7A2B231F63A08E6984470339F6594BA7496B99CC84F539C60BFE91B28FA0DAA8DD2AE5k9I" TargetMode="External"/><Relationship Id="rId13" Type="http://schemas.openxmlformats.org/officeDocument/2006/relationships/hyperlink" Target="garantF1://7027295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187568.1016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64203.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6341984E0A84310D03F539FC5656F19C33D11C242D57DB86ADE12ACN7C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187568.101625" TargetMode="External"/><Relationship Id="rId10" Type="http://schemas.openxmlformats.org/officeDocument/2006/relationships/hyperlink" Target="consultantplus://offline/ref=C746341984E0A84310D03F539FC5656F1ACF3C16C912827FE93FD0N1C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46341984E0A84310D03F539FC5656F19C33D11C242D57DB86ADE12ACN7C0F" TargetMode="External"/><Relationship Id="rId14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A790-5FA3-4E82-9209-D8133CA5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5598</Words>
  <Characters>31914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</cp:lastModifiedBy>
  <cp:revision>18</cp:revision>
  <cp:lastPrinted>2019-08-13T11:29:00Z</cp:lastPrinted>
  <dcterms:created xsi:type="dcterms:W3CDTF">2016-03-29T06:12:00Z</dcterms:created>
  <dcterms:modified xsi:type="dcterms:W3CDTF">2019-08-13T11:30:00Z</dcterms:modified>
</cp:coreProperties>
</file>