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A0" w:rsidRDefault="009B4AA0" w:rsidP="009B4AA0">
      <w:pPr>
        <w:pStyle w:val="a5"/>
        <w:spacing w:after="150" w:afterAutospacing="0"/>
        <w:jc w:val="center"/>
        <w:rPr>
          <w:b/>
          <w:bCs/>
          <w:color w:val="242424"/>
          <w:sz w:val="48"/>
          <w:szCs w:val="48"/>
        </w:rPr>
      </w:pPr>
      <w:r w:rsidRPr="00FA6227">
        <w:rPr>
          <w:b/>
          <w:bCs/>
          <w:color w:val="C00000"/>
          <w:sz w:val="48"/>
          <w:szCs w:val="48"/>
        </w:rPr>
        <w:t>Вниманию</w:t>
      </w:r>
      <w:r w:rsidRPr="00FA6227">
        <w:rPr>
          <w:b/>
          <w:bCs/>
          <w:color w:val="242424"/>
          <w:sz w:val="48"/>
          <w:szCs w:val="48"/>
        </w:rPr>
        <w:t xml:space="preserve"> руководителей пред</w:t>
      </w:r>
      <w:r>
        <w:rPr>
          <w:b/>
          <w:bCs/>
          <w:color w:val="242424"/>
          <w:sz w:val="48"/>
          <w:szCs w:val="48"/>
        </w:rPr>
        <w:t>приятий потребительского рынка, реализующих алкогольную продукцию!</w:t>
      </w:r>
    </w:p>
    <w:p w:rsidR="009B4AA0" w:rsidRPr="005A7E40" w:rsidRDefault="009B4AA0" w:rsidP="009B4AA0">
      <w:pPr>
        <w:pStyle w:val="a5"/>
        <w:spacing w:after="150" w:afterAutospacing="0"/>
        <w:jc w:val="center"/>
        <w:rPr>
          <w:rFonts w:ascii="Algerian" w:hAnsi="Algerian"/>
          <w:b/>
          <w:bCs/>
          <w:color w:val="0070C0"/>
          <w:sz w:val="36"/>
          <w:szCs w:val="36"/>
        </w:rPr>
      </w:pPr>
      <w:r w:rsidRPr="009B4AA0">
        <w:rPr>
          <w:rFonts w:ascii="Algerian" w:hAnsi="Algerian"/>
          <w:b/>
          <w:bCs/>
          <w:color w:val="0070C0"/>
          <w:sz w:val="48"/>
          <w:szCs w:val="48"/>
        </w:rPr>
        <w:t xml:space="preserve">1 </w:t>
      </w:r>
      <w:r w:rsidRPr="009B4AA0">
        <w:rPr>
          <w:b/>
          <w:bCs/>
          <w:color w:val="0070C0"/>
          <w:sz w:val="48"/>
          <w:szCs w:val="48"/>
        </w:rPr>
        <w:t>июня</w:t>
      </w:r>
      <w:r w:rsidR="00F83BE9">
        <w:rPr>
          <w:rFonts w:ascii="Algerian" w:hAnsi="Algerian"/>
          <w:b/>
          <w:bCs/>
          <w:color w:val="0070C0"/>
          <w:sz w:val="48"/>
          <w:szCs w:val="48"/>
        </w:rPr>
        <w:t xml:space="preserve"> 202</w:t>
      </w:r>
      <w:r w:rsidR="00F83BE9">
        <w:rPr>
          <w:rFonts w:asciiTheme="minorHAnsi" w:hAnsiTheme="minorHAnsi"/>
          <w:b/>
          <w:bCs/>
          <w:color w:val="0070C0"/>
          <w:sz w:val="48"/>
          <w:szCs w:val="48"/>
        </w:rPr>
        <w:t>3</w:t>
      </w:r>
      <w:bookmarkStart w:id="0" w:name="_GoBack"/>
      <w:bookmarkEnd w:id="0"/>
      <w:r w:rsidRPr="009B4AA0">
        <w:rPr>
          <w:rFonts w:ascii="Algerian" w:hAnsi="Algerian"/>
          <w:b/>
          <w:bCs/>
          <w:color w:val="0070C0"/>
          <w:sz w:val="48"/>
          <w:szCs w:val="48"/>
        </w:rPr>
        <w:t xml:space="preserve"> </w:t>
      </w:r>
      <w:r w:rsidRPr="009B4AA0">
        <w:rPr>
          <w:b/>
          <w:bCs/>
          <w:color w:val="0070C0"/>
          <w:sz w:val="48"/>
          <w:szCs w:val="48"/>
        </w:rPr>
        <w:t>года</w:t>
      </w:r>
      <w:r w:rsidRPr="009B4AA0">
        <w:rPr>
          <w:rFonts w:ascii="Algerian" w:hAnsi="Algerian"/>
          <w:b/>
          <w:bCs/>
          <w:color w:val="0070C0"/>
          <w:sz w:val="40"/>
          <w:szCs w:val="40"/>
        </w:rPr>
        <w:t xml:space="preserve"> </w:t>
      </w:r>
      <w:r w:rsidRPr="009B4AA0">
        <w:rPr>
          <w:b/>
          <w:bCs/>
          <w:color w:val="242424"/>
          <w:sz w:val="36"/>
          <w:szCs w:val="36"/>
        </w:rPr>
        <w:t>в</w:t>
      </w:r>
      <w:r w:rsidRPr="009B4AA0">
        <w:rPr>
          <w:rFonts w:ascii="Algerian" w:hAnsi="Algerian"/>
          <w:b/>
          <w:bCs/>
          <w:color w:val="242424"/>
          <w:sz w:val="36"/>
          <w:szCs w:val="36"/>
        </w:rPr>
        <w:t xml:space="preserve"> </w:t>
      </w:r>
      <w:r w:rsidRPr="005A7E40">
        <w:rPr>
          <w:b/>
          <w:bCs/>
          <w:color w:val="0070C0"/>
          <w:sz w:val="36"/>
          <w:szCs w:val="36"/>
        </w:rPr>
        <w:t>МЕЖДУНАРОДНЫЙ</w:t>
      </w:r>
      <w:r w:rsidRPr="005A7E40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Pr="005A7E40">
        <w:rPr>
          <w:b/>
          <w:bCs/>
          <w:color w:val="0070C0"/>
          <w:sz w:val="36"/>
          <w:szCs w:val="36"/>
        </w:rPr>
        <w:t>ДЕНЬ</w:t>
      </w:r>
      <w:r w:rsidRPr="005A7E40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Pr="005A7E40">
        <w:rPr>
          <w:b/>
          <w:bCs/>
          <w:color w:val="0070C0"/>
          <w:sz w:val="36"/>
          <w:szCs w:val="36"/>
        </w:rPr>
        <w:t>ЗАЩИТЫ</w:t>
      </w:r>
      <w:r w:rsidRPr="005A7E40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Pr="005A7E40">
        <w:rPr>
          <w:b/>
          <w:bCs/>
          <w:color w:val="0070C0"/>
          <w:sz w:val="36"/>
          <w:szCs w:val="36"/>
        </w:rPr>
        <w:t>ДЕТЕЙ</w:t>
      </w:r>
    </w:p>
    <w:p w:rsidR="009B4AA0" w:rsidRPr="009B4AA0" w:rsidRDefault="009B4AA0" w:rsidP="009B4AA0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FA6227">
        <w:rPr>
          <w:rFonts w:ascii="Georgia" w:eastAsia="Times New Roman" w:hAnsi="Georgia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запрещена розничная продажа алкогольной </w:t>
      </w:r>
      <w:r>
        <w:rPr>
          <w:rFonts w:ascii="Georgia" w:eastAsia="Times New Roman" w:hAnsi="Georgia" w:cs="Times New Roman"/>
          <w:b/>
          <w:bCs/>
          <w:color w:val="C00000"/>
          <w:kern w:val="36"/>
          <w:sz w:val="36"/>
          <w:szCs w:val="36"/>
          <w:lang w:eastAsia="ru-RU"/>
        </w:rPr>
        <w:t>продукции на территории Екатериновского района Саратовской области.</w:t>
      </w:r>
    </w:p>
    <w:p w:rsidR="009B4AA0" w:rsidRPr="009B4AA0" w:rsidRDefault="009B4AA0" w:rsidP="009B4AA0">
      <w:pPr>
        <w:pStyle w:val="a5"/>
        <w:spacing w:after="150" w:afterAutospacing="0"/>
        <w:jc w:val="center"/>
        <w:rPr>
          <w:b/>
          <w:bCs/>
          <w:color w:val="242424"/>
          <w:sz w:val="36"/>
          <w:szCs w:val="36"/>
        </w:rPr>
      </w:pPr>
      <w:r>
        <w:rPr>
          <w:color w:val="242424"/>
          <w:sz w:val="28"/>
          <w:szCs w:val="28"/>
        </w:rPr>
        <w:t>В соответствии с пунктом 2 части 1 статьи 1 Закона Саратовской области от 29 июня 2015 года № 85-ЗСО «О дополнительных ограничениях розничной продажи алкогольной продукции на территории Саратовской области»</w:t>
      </w:r>
    </w:p>
    <w:p w:rsidR="009B4AA0" w:rsidRPr="009B4AA0" w:rsidRDefault="009B4AA0" w:rsidP="009B4AA0">
      <w:r>
        <w:rPr>
          <w:noProof/>
          <w:lang w:eastAsia="ru-RU"/>
        </w:rPr>
        <w:drawing>
          <wp:inline distT="0" distB="0" distL="0" distR="0" wp14:anchorId="27B01D76" wp14:editId="2A66F3BD">
            <wp:extent cx="5940425" cy="3960283"/>
            <wp:effectExtent l="0" t="0" r="3175" b="2540"/>
            <wp:docPr id="1" name="Рисунок 1" descr="22 мая и 1 июня в области будет запрещена продажа алког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мая и 1 июня в области будет запрещена продажа алкого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AA0" w:rsidRDefault="009B4AA0" w:rsidP="009B4AA0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AA0" w:rsidRDefault="009B4AA0" w:rsidP="009B4AA0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AA0" w:rsidRDefault="009B4AA0"/>
    <w:sectPr w:rsidR="009B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1E"/>
    <w:rsid w:val="005A7E40"/>
    <w:rsid w:val="007E2575"/>
    <w:rsid w:val="009B4AA0"/>
    <w:rsid w:val="00B21F1E"/>
    <w:rsid w:val="00F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72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2023-05-29T10:14:00Z</cp:lastPrinted>
  <dcterms:created xsi:type="dcterms:W3CDTF">2022-05-30T05:07:00Z</dcterms:created>
  <dcterms:modified xsi:type="dcterms:W3CDTF">2023-05-29T10:15:00Z</dcterms:modified>
</cp:coreProperties>
</file>