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0E" w:rsidRPr="002D6C8C" w:rsidRDefault="002D6C8C" w:rsidP="002D6C8C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F9690E" w:rsidRPr="002D6C8C">
        <w:rPr>
          <w:b/>
          <w:sz w:val="28"/>
          <w:szCs w:val="28"/>
        </w:rPr>
        <w:t xml:space="preserve">Администрация </w:t>
      </w:r>
      <w:r w:rsidR="00F91B5D">
        <w:rPr>
          <w:b/>
          <w:sz w:val="28"/>
          <w:szCs w:val="28"/>
        </w:rPr>
        <w:t xml:space="preserve"> </w:t>
      </w:r>
      <w:proofErr w:type="spellStart"/>
      <w:r w:rsidR="00F91B5D">
        <w:rPr>
          <w:b/>
          <w:sz w:val="28"/>
          <w:szCs w:val="28"/>
        </w:rPr>
        <w:t>Бакур</w:t>
      </w:r>
      <w:r w:rsidR="00F9690E" w:rsidRPr="002D6C8C">
        <w:rPr>
          <w:b/>
          <w:sz w:val="28"/>
          <w:szCs w:val="28"/>
        </w:rPr>
        <w:t>ского</w:t>
      </w:r>
      <w:proofErr w:type="spellEnd"/>
      <w:r w:rsidR="00F9690E" w:rsidRPr="002D6C8C">
        <w:rPr>
          <w:b/>
          <w:sz w:val="28"/>
          <w:szCs w:val="28"/>
        </w:rPr>
        <w:t xml:space="preserve"> муниципального образования</w:t>
      </w:r>
    </w:p>
    <w:p w:rsidR="00F9690E" w:rsidRPr="002D6C8C" w:rsidRDefault="00F9690E" w:rsidP="00F9690E">
      <w:pPr>
        <w:jc w:val="center"/>
        <w:rPr>
          <w:b/>
          <w:sz w:val="28"/>
          <w:szCs w:val="28"/>
        </w:rPr>
      </w:pPr>
      <w:r w:rsidRPr="002D6C8C">
        <w:rPr>
          <w:b/>
          <w:sz w:val="28"/>
          <w:szCs w:val="28"/>
        </w:rPr>
        <w:t>Екатериновского муниципального района  Саратовской области</w:t>
      </w:r>
    </w:p>
    <w:p w:rsidR="00F9690E" w:rsidRPr="002D6C8C" w:rsidRDefault="00F9690E" w:rsidP="00F9690E">
      <w:pPr>
        <w:jc w:val="center"/>
        <w:rPr>
          <w:b/>
          <w:sz w:val="28"/>
          <w:szCs w:val="28"/>
        </w:rPr>
      </w:pPr>
    </w:p>
    <w:p w:rsidR="00F9690E" w:rsidRPr="00F91B5D" w:rsidRDefault="00F9690E" w:rsidP="00F9690E">
      <w:pPr>
        <w:jc w:val="center"/>
        <w:rPr>
          <w:b/>
          <w:sz w:val="28"/>
          <w:szCs w:val="28"/>
        </w:rPr>
      </w:pPr>
      <w:r w:rsidRPr="00F91B5D">
        <w:rPr>
          <w:b/>
          <w:sz w:val="28"/>
          <w:szCs w:val="28"/>
        </w:rPr>
        <w:t>ПОСТАНОВЛЕНИЕ</w:t>
      </w:r>
    </w:p>
    <w:p w:rsidR="00F91B5D" w:rsidRDefault="00F91B5D" w:rsidP="00F9690E">
      <w:pPr>
        <w:jc w:val="center"/>
        <w:rPr>
          <w:b/>
          <w:sz w:val="32"/>
          <w:szCs w:val="32"/>
        </w:rPr>
      </w:pPr>
    </w:p>
    <w:p w:rsidR="00F91B5D" w:rsidRPr="002D6C8C" w:rsidRDefault="00F91B5D" w:rsidP="00F9690E">
      <w:pPr>
        <w:jc w:val="center"/>
        <w:rPr>
          <w:b/>
          <w:sz w:val="32"/>
          <w:szCs w:val="32"/>
        </w:rPr>
      </w:pPr>
    </w:p>
    <w:p w:rsidR="00F9690E" w:rsidRPr="002D6C8C" w:rsidRDefault="00F9690E" w:rsidP="00F9690E">
      <w:pPr>
        <w:rPr>
          <w:sz w:val="28"/>
          <w:szCs w:val="28"/>
        </w:rPr>
      </w:pPr>
    </w:p>
    <w:p w:rsidR="00F9690E" w:rsidRPr="002D6C8C" w:rsidRDefault="00F9690E" w:rsidP="00F9690E">
      <w:pPr>
        <w:rPr>
          <w:sz w:val="28"/>
          <w:szCs w:val="28"/>
        </w:rPr>
      </w:pPr>
      <w:r w:rsidRPr="002D6C8C">
        <w:rPr>
          <w:sz w:val="28"/>
          <w:szCs w:val="28"/>
        </w:rPr>
        <w:t>от  2</w:t>
      </w:r>
      <w:r w:rsidR="00F91B5D">
        <w:rPr>
          <w:sz w:val="28"/>
          <w:szCs w:val="28"/>
        </w:rPr>
        <w:t>8 июн</w:t>
      </w:r>
      <w:r w:rsidRPr="002D6C8C">
        <w:rPr>
          <w:sz w:val="28"/>
          <w:szCs w:val="28"/>
        </w:rPr>
        <w:t>я 2017 года</w:t>
      </w:r>
      <w:r w:rsidRPr="002D6C8C">
        <w:rPr>
          <w:sz w:val="28"/>
          <w:szCs w:val="28"/>
        </w:rPr>
        <w:tab/>
      </w:r>
      <w:r w:rsidR="008112F2">
        <w:rPr>
          <w:sz w:val="28"/>
          <w:szCs w:val="28"/>
        </w:rPr>
        <w:t>№</w:t>
      </w:r>
      <w:r w:rsidR="00D41E3B">
        <w:rPr>
          <w:sz w:val="28"/>
          <w:szCs w:val="28"/>
        </w:rPr>
        <w:t xml:space="preserve"> 20</w:t>
      </w:r>
      <w:r w:rsidRPr="002D6C8C">
        <w:rPr>
          <w:sz w:val="28"/>
          <w:szCs w:val="28"/>
        </w:rPr>
        <w:tab/>
      </w:r>
      <w:r w:rsidRPr="002D6C8C">
        <w:rPr>
          <w:b/>
          <w:sz w:val="28"/>
          <w:szCs w:val="28"/>
        </w:rPr>
        <w:t xml:space="preserve">             </w:t>
      </w:r>
      <w:r w:rsidRPr="002D6C8C">
        <w:rPr>
          <w:sz w:val="28"/>
          <w:szCs w:val="28"/>
        </w:rPr>
        <w:tab/>
        <w:t xml:space="preserve">                </w:t>
      </w:r>
      <w:r w:rsidR="00F91B5D">
        <w:rPr>
          <w:sz w:val="28"/>
          <w:szCs w:val="28"/>
        </w:rPr>
        <w:t>с. Бакуры</w:t>
      </w:r>
    </w:p>
    <w:p w:rsidR="00F9690E" w:rsidRPr="002D6C8C" w:rsidRDefault="00F9690E" w:rsidP="00F9690E">
      <w:pPr>
        <w:rPr>
          <w:b/>
          <w:sz w:val="28"/>
          <w:szCs w:val="28"/>
        </w:rPr>
      </w:pPr>
    </w:p>
    <w:p w:rsidR="00F40810" w:rsidRPr="002D6C8C" w:rsidRDefault="00F40810" w:rsidP="00F40810">
      <w:pPr>
        <w:rPr>
          <w:b/>
          <w:sz w:val="28"/>
          <w:szCs w:val="28"/>
        </w:rPr>
      </w:pPr>
    </w:p>
    <w:p w:rsidR="00F40810" w:rsidRPr="002D6C8C" w:rsidRDefault="00F9690E" w:rsidP="00F40810">
      <w:pPr>
        <w:rPr>
          <w:b/>
          <w:sz w:val="28"/>
          <w:szCs w:val="28"/>
        </w:rPr>
      </w:pPr>
      <w:r w:rsidRPr="002D6C8C">
        <w:rPr>
          <w:b/>
          <w:sz w:val="28"/>
          <w:szCs w:val="28"/>
        </w:rPr>
        <w:t xml:space="preserve">О перезакладе  книг </w:t>
      </w:r>
      <w:r w:rsidR="00F40810" w:rsidRPr="002D6C8C">
        <w:rPr>
          <w:b/>
          <w:sz w:val="28"/>
          <w:szCs w:val="28"/>
        </w:rPr>
        <w:t xml:space="preserve"> </w:t>
      </w:r>
      <w:proofErr w:type="spellStart"/>
      <w:r w:rsidR="00F40810" w:rsidRPr="002D6C8C">
        <w:rPr>
          <w:b/>
          <w:sz w:val="28"/>
          <w:szCs w:val="28"/>
        </w:rPr>
        <w:t>похозяйственного</w:t>
      </w:r>
      <w:proofErr w:type="spellEnd"/>
      <w:r w:rsidRPr="002D6C8C">
        <w:rPr>
          <w:b/>
          <w:sz w:val="28"/>
          <w:szCs w:val="28"/>
        </w:rPr>
        <w:t xml:space="preserve">                                                                      </w:t>
      </w:r>
      <w:r w:rsidR="00F40810" w:rsidRPr="002D6C8C">
        <w:rPr>
          <w:b/>
          <w:sz w:val="28"/>
          <w:szCs w:val="28"/>
        </w:rPr>
        <w:t xml:space="preserve"> учета</w:t>
      </w:r>
      <w:r w:rsidRPr="002D6C8C">
        <w:rPr>
          <w:b/>
          <w:sz w:val="28"/>
          <w:szCs w:val="28"/>
        </w:rPr>
        <w:t xml:space="preserve"> администрации </w:t>
      </w:r>
      <w:proofErr w:type="spellStart"/>
      <w:r w:rsidR="00F91B5D">
        <w:rPr>
          <w:b/>
          <w:sz w:val="28"/>
          <w:szCs w:val="28"/>
        </w:rPr>
        <w:t>Бакур</w:t>
      </w:r>
      <w:r w:rsidRPr="002D6C8C">
        <w:rPr>
          <w:b/>
          <w:sz w:val="28"/>
          <w:szCs w:val="28"/>
        </w:rPr>
        <w:t>ского</w:t>
      </w:r>
      <w:proofErr w:type="spellEnd"/>
      <w:r w:rsidRPr="002D6C8C">
        <w:rPr>
          <w:b/>
          <w:sz w:val="28"/>
          <w:szCs w:val="28"/>
        </w:rPr>
        <w:t xml:space="preserve">                                                           муниципального образования</w:t>
      </w:r>
    </w:p>
    <w:p w:rsidR="00F40810" w:rsidRPr="002D6C8C" w:rsidRDefault="00F40810" w:rsidP="00F40810"/>
    <w:p w:rsidR="00F40810" w:rsidRPr="002D6C8C" w:rsidRDefault="00F40810" w:rsidP="00F9690E">
      <w:pPr>
        <w:ind w:firstLine="851"/>
        <w:rPr>
          <w:sz w:val="28"/>
          <w:szCs w:val="28"/>
        </w:rPr>
      </w:pPr>
      <w:proofErr w:type="gramStart"/>
      <w:r w:rsidRPr="002D6C8C">
        <w:rPr>
          <w:sz w:val="28"/>
          <w:szCs w:val="28"/>
        </w:rPr>
        <w:t xml:space="preserve">В соответствии  с Приказом  Министерства сельского хозяйства Российской Федерации от 11 октября 2010г. № 345 «Об утверждении формы и порядка ведения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</w:t>
      </w:r>
      <w:r w:rsidR="00F9690E" w:rsidRPr="002D6C8C">
        <w:rPr>
          <w:sz w:val="28"/>
          <w:szCs w:val="28"/>
        </w:rPr>
        <w:t xml:space="preserve">» и в  связи с истечением в 2017 </w:t>
      </w:r>
      <w:r w:rsidRPr="002D6C8C">
        <w:rPr>
          <w:sz w:val="28"/>
          <w:szCs w:val="28"/>
        </w:rPr>
        <w:t xml:space="preserve"> году срока действия прежних форм первичного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учета, в целях сохранения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 в </w:t>
      </w:r>
      <w:r w:rsidR="00F91B5D">
        <w:rPr>
          <w:sz w:val="28"/>
          <w:szCs w:val="28"/>
        </w:rPr>
        <w:t>а</w:t>
      </w:r>
      <w:r w:rsidRPr="002D6C8C">
        <w:rPr>
          <w:sz w:val="28"/>
          <w:szCs w:val="28"/>
        </w:rPr>
        <w:t xml:space="preserve">дминистрации </w:t>
      </w:r>
      <w:proofErr w:type="spellStart"/>
      <w:r w:rsidR="00F91B5D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</w:t>
      </w:r>
      <w:r w:rsidR="00F9690E" w:rsidRPr="002D6C8C">
        <w:rPr>
          <w:sz w:val="28"/>
          <w:szCs w:val="28"/>
        </w:rPr>
        <w:t>кого</w:t>
      </w:r>
      <w:proofErr w:type="spellEnd"/>
      <w:r w:rsidR="00F9690E" w:rsidRPr="002D6C8C">
        <w:rPr>
          <w:sz w:val="28"/>
          <w:szCs w:val="28"/>
        </w:rPr>
        <w:t xml:space="preserve"> муниципального образования</w:t>
      </w:r>
      <w:r w:rsidRPr="002D6C8C">
        <w:rPr>
          <w:sz w:val="28"/>
          <w:szCs w:val="28"/>
        </w:rPr>
        <w:t xml:space="preserve">, </w:t>
      </w:r>
      <w:r w:rsidR="00F9690E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учитывая, что эти</w:t>
      </w:r>
      <w:proofErr w:type="gramEnd"/>
      <w:r w:rsidRPr="002D6C8C">
        <w:rPr>
          <w:sz w:val="28"/>
          <w:szCs w:val="28"/>
        </w:rPr>
        <w:t xml:space="preserve"> данные являются единственным источником информации о численности сельского населения, его половозрастном составе, имуществе, поголовье скота и птицы, посевах сельскохозяйственных культур:</w:t>
      </w:r>
    </w:p>
    <w:p w:rsidR="00F40810" w:rsidRPr="002D6C8C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Утвердить Положение о порядке ведения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в </w:t>
      </w:r>
      <w:r w:rsidR="00F91B5D">
        <w:rPr>
          <w:rFonts w:ascii="Times New Roman" w:hAnsi="Times New Roman"/>
          <w:sz w:val="28"/>
          <w:szCs w:val="28"/>
        </w:rPr>
        <w:t>а</w:t>
      </w:r>
      <w:r w:rsidRPr="002D6C8C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 согласно приложению.</w:t>
      </w:r>
    </w:p>
    <w:p w:rsidR="00F40810" w:rsidRPr="002D6C8C" w:rsidRDefault="00F40810" w:rsidP="00F9690E">
      <w:pPr>
        <w:pStyle w:val="a4"/>
        <w:numPr>
          <w:ilvl w:val="0"/>
          <w:numId w:val="1"/>
        </w:numPr>
        <w:ind w:left="0" w:firstLine="851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Организовать </w:t>
      </w:r>
      <w:r w:rsidR="00F9690E" w:rsidRPr="002D6C8C">
        <w:rPr>
          <w:rFonts w:ascii="Times New Roman" w:hAnsi="Times New Roman"/>
          <w:sz w:val="28"/>
          <w:szCs w:val="28"/>
        </w:rPr>
        <w:t xml:space="preserve">перезакладу </w:t>
      </w:r>
      <w:r w:rsidRPr="002D6C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</w:t>
      </w:r>
      <w:r w:rsidR="00F9690E" w:rsidRPr="002D6C8C">
        <w:rPr>
          <w:rFonts w:ascii="Times New Roman" w:hAnsi="Times New Roman"/>
          <w:sz w:val="28"/>
          <w:szCs w:val="28"/>
        </w:rPr>
        <w:t xml:space="preserve"> </w:t>
      </w:r>
      <w:r w:rsidRPr="002D6C8C">
        <w:rPr>
          <w:rFonts w:ascii="Times New Roman" w:hAnsi="Times New Roman"/>
          <w:sz w:val="28"/>
          <w:szCs w:val="28"/>
        </w:rPr>
        <w:t>книг согласно номерам: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1         с. </w:t>
      </w:r>
      <w:r w:rsidR="00F91B5D">
        <w:rPr>
          <w:rFonts w:ascii="Times New Roman" w:hAnsi="Times New Roman"/>
          <w:sz w:val="28"/>
          <w:szCs w:val="28"/>
        </w:rPr>
        <w:t>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2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3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4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5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6         с.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7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Pr="002D6C8C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</w:t>
      </w:r>
      <w:r w:rsidR="00F9690E" w:rsidRPr="002D6C8C">
        <w:rPr>
          <w:rFonts w:ascii="Times New Roman" w:hAnsi="Times New Roman"/>
          <w:sz w:val="28"/>
          <w:szCs w:val="28"/>
        </w:rPr>
        <w:t>ная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 № 8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40810" w:rsidRDefault="00F40810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 № 9         с.</w:t>
      </w:r>
      <w:r w:rsidR="002A7830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 xml:space="preserve"> Бакуры</w:t>
      </w:r>
      <w:r w:rsidR="00F9690E" w:rsidRPr="002D6C8C">
        <w:rPr>
          <w:rFonts w:ascii="Times New Roman" w:hAnsi="Times New Roman"/>
          <w:sz w:val="28"/>
          <w:szCs w:val="28"/>
        </w:rPr>
        <w:t xml:space="preserve">,  </w:t>
      </w:r>
      <w:r w:rsidR="001959F5">
        <w:rPr>
          <w:rFonts w:ascii="Times New Roman" w:hAnsi="Times New Roman"/>
          <w:sz w:val="28"/>
          <w:szCs w:val="28"/>
        </w:rPr>
        <w:t>96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690E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10</w:t>
      </w:r>
      <w:r w:rsidR="001959F5">
        <w:rPr>
          <w:rFonts w:ascii="Times New Roman" w:hAnsi="Times New Roman"/>
          <w:sz w:val="28"/>
          <w:szCs w:val="28"/>
        </w:rPr>
        <w:t xml:space="preserve">        с. Бакуры,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1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        с. </w:t>
      </w:r>
      <w:r>
        <w:rPr>
          <w:rFonts w:ascii="Times New Roman" w:hAnsi="Times New Roman"/>
          <w:sz w:val="28"/>
          <w:szCs w:val="28"/>
        </w:rPr>
        <w:t>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2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3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lastRenderedPageBreak/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4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</w:t>
      </w:r>
      <w:r>
        <w:rPr>
          <w:rFonts w:ascii="Times New Roman" w:hAnsi="Times New Roman"/>
          <w:sz w:val="28"/>
          <w:szCs w:val="28"/>
        </w:rPr>
        <w:t>1</w:t>
      </w:r>
      <w:r w:rsidRPr="002D6C8C">
        <w:rPr>
          <w:rFonts w:ascii="Times New Roman" w:hAnsi="Times New Roman"/>
          <w:sz w:val="28"/>
          <w:szCs w:val="28"/>
        </w:rPr>
        <w:t xml:space="preserve">5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16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Бакуры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17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18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Ивановка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8112F2" w:rsidRPr="002D6C8C" w:rsidRDefault="008112F2" w:rsidP="008112F2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19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E3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вановка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1959F5">
        <w:rPr>
          <w:rFonts w:ascii="Times New Roman" w:hAnsi="Times New Roman"/>
          <w:sz w:val="28"/>
          <w:szCs w:val="28"/>
        </w:rPr>
        <w:t>2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1959F5">
        <w:rPr>
          <w:rFonts w:ascii="Times New Roman" w:hAnsi="Times New Roman"/>
          <w:sz w:val="28"/>
          <w:szCs w:val="28"/>
        </w:rPr>
        <w:t xml:space="preserve"> 3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, </w:t>
      </w:r>
      <w:r w:rsidR="001959F5">
        <w:rPr>
          <w:rFonts w:ascii="Times New Roman" w:hAnsi="Times New Roman"/>
          <w:sz w:val="28"/>
          <w:szCs w:val="28"/>
        </w:rPr>
        <w:t>48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 w:rsidR="001959F5">
        <w:rPr>
          <w:rFonts w:ascii="Times New Roman" w:hAnsi="Times New Roman"/>
          <w:sz w:val="28"/>
          <w:szCs w:val="28"/>
        </w:rPr>
        <w:t xml:space="preserve"> 4</w:t>
      </w:r>
      <w:r w:rsidRPr="002D6C8C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D6C8C">
        <w:rPr>
          <w:rFonts w:ascii="Times New Roman" w:hAnsi="Times New Roman"/>
          <w:sz w:val="28"/>
          <w:szCs w:val="28"/>
        </w:rPr>
        <w:t>с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959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59F5">
        <w:rPr>
          <w:rFonts w:ascii="Times New Roman" w:hAnsi="Times New Roman"/>
          <w:sz w:val="28"/>
          <w:szCs w:val="28"/>
        </w:rPr>
        <w:t>Комаровка</w:t>
      </w:r>
      <w:proofErr w:type="gramEnd"/>
      <w:r w:rsidRPr="002D6C8C">
        <w:rPr>
          <w:rFonts w:ascii="Times New Roman" w:hAnsi="Times New Roman"/>
          <w:sz w:val="28"/>
          <w:szCs w:val="28"/>
        </w:rPr>
        <w:t xml:space="preserve">,  </w:t>
      </w:r>
      <w:r w:rsidR="001959F5">
        <w:rPr>
          <w:rFonts w:ascii="Times New Roman" w:hAnsi="Times New Roman"/>
          <w:sz w:val="28"/>
          <w:szCs w:val="28"/>
        </w:rPr>
        <w:t>96</w:t>
      </w:r>
      <w:r w:rsidRPr="002D6C8C">
        <w:rPr>
          <w:rFonts w:ascii="Times New Roman" w:hAnsi="Times New Roman"/>
          <w:sz w:val="28"/>
          <w:szCs w:val="28"/>
        </w:rPr>
        <w:t xml:space="preserve"> листов;</w:t>
      </w:r>
    </w:p>
    <w:p w:rsidR="00F91B5D" w:rsidRPr="002D6C8C" w:rsidRDefault="00F91B5D" w:rsidP="00F91B5D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книга № </w:t>
      </w:r>
      <w:r w:rsidR="001959F5">
        <w:rPr>
          <w:rFonts w:ascii="Times New Roman" w:hAnsi="Times New Roman"/>
          <w:sz w:val="28"/>
          <w:szCs w:val="28"/>
        </w:rPr>
        <w:t xml:space="preserve"> 1         с.   Кручи, 96 листов</w:t>
      </w:r>
    </w:p>
    <w:p w:rsidR="001959F5" w:rsidRPr="002D6C8C" w:rsidRDefault="001959F5" w:rsidP="001959F5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2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  Кручи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1959F5" w:rsidRPr="002D6C8C" w:rsidRDefault="001959F5" w:rsidP="001959F5">
      <w:pPr>
        <w:pStyle w:val="a4"/>
        <w:ind w:left="0" w:firstLine="600"/>
        <w:rPr>
          <w:rFonts w:ascii="Times New Roman" w:hAnsi="Times New Roman"/>
          <w:sz w:val="28"/>
          <w:szCs w:val="28"/>
        </w:rPr>
      </w:pP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похозяйственная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книга № </w:t>
      </w:r>
      <w:r>
        <w:rPr>
          <w:rFonts w:ascii="Times New Roman" w:hAnsi="Times New Roman"/>
          <w:sz w:val="28"/>
          <w:szCs w:val="28"/>
        </w:rPr>
        <w:t>3</w:t>
      </w:r>
      <w:r w:rsidRPr="002D6C8C">
        <w:rPr>
          <w:rFonts w:ascii="Times New Roman" w:hAnsi="Times New Roman"/>
          <w:sz w:val="28"/>
          <w:szCs w:val="28"/>
        </w:rPr>
        <w:t xml:space="preserve">         с. </w:t>
      </w:r>
      <w:r>
        <w:rPr>
          <w:rFonts w:ascii="Times New Roman" w:hAnsi="Times New Roman"/>
          <w:sz w:val="28"/>
          <w:szCs w:val="28"/>
        </w:rPr>
        <w:t xml:space="preserve">   Кручи</w:t>
      </w:r>
      <w:r w:rsidRPr="002D6C8C">
        <w:rPr>
          <w:rFonts w:ascii="Times New Roman" w:hAnsi="Times New Roman"/>
          <w:sz w:val="28"/>
          <w:szCs w:val="28"/>
        </w:rPr>
        <w:t>, 96 листов;</w:t>
      </w:r>
    </w:p>
    <w:p w:rsidR="00F9690E" w:rsidRPr="002D6C8C" w:rsidRDefault="00F9690E" w:rsidP="00F40810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40810" w:rsidRPr="002D6C8C" w:rsidRDefault="00F40810" w:rsidP="00F9690E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2. Обязанности по ведению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в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 возложить на </w:t>
      </w:r>
      <w:r w:rsidR="00F9690E" w:rsidRPr="002D6C8C">
        <w:rPr>
          <w:rFonts w:ascii="Times New Roman" w:hAnsi="Times New Roman"/>
          <w:sz w:val="28"/>
          <w:szCs w:val="28"/>
        </w:rPr>
        <w:t xml:space="preserve"> главного специалиста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Бер</w:t>
      </w:r>
      <w:r w:rsidR="00F9690E" w:rsidRPr="002D6C8C">
        <w:rPr>
          <w:rFonts w:ascii="Times New Roman" w:hAnsi="Times New Roman"/>
          <w:sz w:val="28"/>
          <w:szCs w:val="28"/>
        </w:rPr>
        <w:t>ову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>Т</w:t>
      </w:r>
      <w:r w:rsidR="00F9690E" w:rsidRPr="002D6C8C">
        <w:rPr>
          <w:rFonts w:ascii="Times New Roman" w:hAnsi="Times New Roman"/>
          <w:sz w:val="28"/>
          <w:szCs w:val="28"/>
        </w:rPr>
        <w:t>.В.</w:t>
      </w:r>
      <w:r w:rsidRPr="002D6C8C">
        <w:rPr>
          <w:rFonts w:ascii="Times New Roman" w:hAnsi="Times New Roman"/>
          <w:sz w:val="28"/>
          <w:szCs w:val="28"/>
        </w:rPr>
        <w:t>.</w:t>
      </w:r>
      <w:r w:rsidRPr="002D6C8C">
        <w:rPr>
          <w:rFonts w:ascii="Times New Roman" w:hAnsi="Times New Roman"/>
          <w:sz w:val="28"/>
          <w:szCs w:val="28"/>
        </w:rPr>
        <w:tab/>
      </w:r>
    </w:p>
    <w:p w:rsidR="00F40810" w:rsidRPr="002D6C8C" w:rsidRDefault="00F40810" w:rsidP="00F9690E">
      <w:pPr>
        <w:pStyle w:val="a4"/>
        <w:ind w:left="0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         3. </w:t>
      </w:r>
      <w:r w:rsidR="00F9690E" w:rsidRPr="002D6C8C">
        <w:rPr>
          <w:rFonts w:ascii="Times New Roman" w:hAnsi="Times New Roman"/>
          <w:sz w:val="28"/>
          <w:szCs w:val="28"/>
        </w:rPr>
        <w:t xml:space="preserve">Главному специалисту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Бер</w:t>
      </w:r>
      <w:r w:rsidR="00F9690E" w:rsidRPr="002D6C8C">
        <w:rPr>
          <w:rFonts w:ascii="Times New Roman" w:hAnsi="Times New Roman"/>
          <w:sz w:val="28"/>
          <w:szCs w:val="28"/>
        </w:rPr>
        <w:t>овой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</w:t>
      </w:r>
      <w:r w:rsidR="00F91B5D">
        <w:rPr>
          <w:rFonts w:ascii="Times New Roman" w:hAnsi="Times New Roman"/>
          <w:sz w:val="28"/>
          <w:szCs w:val="28"/>
        </w:rPr>
        <w:t>Т</w:t>
      </w:r>
      <w:r w:rsidR="00F9690E" w:rsidRPr="002D6C8C">
        <w:rPr>
          <w:rFonts w:ascii="Times New Roman" w:hAnsi="Times New Roman"/>
          <w:sz w:val="28"/>
          <w:szCs w:val="28"/>
        </w:rPr>
        <w:t xml:space="preserve">.В. </w:t>
      </w:r>
      <w:r w:rsidRPr="002D6C8C">
        <w:rPr>
          <w:rFonts w:ascii="Times New Roman" w:hAnsi="Times New Roman"/>
          <w:sz w:val="28"/>
          <w:szCs w:val="28"/>
        </w:rPr>
        <w:t xml:space="preserve">обеспечить организацию </w:t>
      </w:r>
      <w:proofErr w:type="spellStart"/>
      <w:r w:rsidRPr="002D6C8C">
        <w:rPr>
          <w:rFonts w:ascii="Times New Roman" w:hAnsi="Times New Roman"/>
          <w:sz w:val="28"/>
          <w:szCs w:val="28"/>
        </w:rPr>
        <w:t>перезакладки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книг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учета и проведение работ по уточнению содержащихся в </w:t>
      </w:r>
      <w:proofErr w:type="spellStart"/>
      <w:r w:rsidRPr="002D6C8C">
        <w:rPr>
          <w:rFonts w:ascii="Times New Roman" w:hAnsi="Times New Roman"/>
          <w:sz w:val="28"/>
          <w:szCs w:val="28"/>
        </w:rPr>
        <w:t>похозяйственны</w:t>
      </w:r>
      <w:r w:rsidR="00F9690E" w:rsidRPr="002D6C8C">
        <w:rPr>
          <w:rFonts w:ascii="Times New Roman" w:hAnsi="Times New Roman"/>
          <w:sz w:val="28"/>
          <w:szCs w:val="28"/>
        </w:rPr>
        <w:t>х</w:t>
      </w:r>
      <w:proofErr w:type="spellEnd"/>
      <w:r w:rsidR="00F9690E" w:rsidRPr="002D6C8C">
        <w:rPr>
          <w:rFonts w:ascii="Times New Roman" w:hAnsi="Times New Roman"/>
          <w:sz w:val="28"/>
          <w:szCs w:val="28"/>
        </w:rPr>
        <w:t xml:space="preserve"> книгах сведений </w:t>
      </w:r>
      <w:r w:rsidR="00F91B5D">
        <w:rPr>
          <w:rFonts w:ascii="Times New Roman" w:hAnsi="Times New Roman"/>
          <w:sz w:val="28"/>
          <w:szCs w:val="28"/>
        </w:rPr>
        <w:t xml:space="preserve"> до</w:t>
      </w:r>
      <w:r w:rsidR="00F9690E" w:rsidRPr="002D6C8C">
        <w:rPr>
          <w:rFonts w:ascii="Times New Roman" w:hAnsi="Times New Roman"/>
          <w:sz w:val="28"/>
          <w:szCs w:val="28"/>
        </w:rPr>
        <w:t xml:space="preserve"> 0</w:t>
      </w:r>
      <w:r w:rsidR="00F91B5D">
        <w:rPr>
          <w:rFonts w:ascii="Times New Roman" w:hAnsi="Times New Roman"/>
          <w:sz w:val="28"/>
          <w:szCs w:val="28"/>
        </w:rPr>
        <w:t>1</w:t>
      </w:r>
      <w:r w:rsidR="00F9690E" w:rsidRPr="002D6C8C">
        <w:rPr>
          <w:rFonts w:ascii="Times New Roman" w:hAnsi="Times New Roman"/>
          <w:sz w:val="28"/>
          <w:szCs w:val="28"/>
        </w:rPr>
        <w:t>.0</w:t>
      </w:r>
      <w:r w:rsidR="00F91B5D">
        <w:rPr>
          <w:rFonts w:ascii="Times New Roman" w:hAnsi="Times New Roman"/>
          <w:sz w:val="28"/>
          <w:szCs w:val="28"/>
        </w:rPr>
        <w:t>7</w:t>
      </w:r>
      <w:r w:rsidR="00F9690E" w:rsidRPr="002D6C8C">
        <w:rPr>
          <w:rFonts w:ascii="Times New Roman" w:hAnsi="Times New Roman"/>
          <w:sz w:val="28"/>
          <w:szCs w:val="28"/>
        </w:rPr>
        <w:t>.2017</w:t>
      </w:r>
      <w:r w:rsidRPr="002D6C8C">
        <w:rPr>
          <w:rFonts w:ascii="Times New Roman" w:hAnsi="Times New Roman"/>
          <w:sz w:val="28"/>
          <w:szCs w:val="28"/>
        </w:rPr>
        <w:t xml:space="preserve"> года</w:t>
      </w:r>
    </w:p>
    <w:p w:rsidR="00F40810" w:rsidRPr="002D6C8C" w:rsidRDefault="00F9690E" w:rsidP="002A7830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proofErr w:type="spellStart"/>
      <w:r w:rsidR="00F91B5D">
        <w:rPr>
          <w:rFonts w:ascii="Times New Roman" w:hAnsi="Times New Roman"/>
          <w:sz w:val="28"/>
          <w:szCs w:val="28"/>
        </w:rPr>
        <w:t>Бакур</w:t>
      </w:r>
      <w:r w:rsidRPr="002D6C8C">
        <w:rPr>
          <w:rFonts w:ascii="Times New Roman" w:hAnsi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sz w:val="28"/>
          <w:szCs w:val="28"/>
        </w:rPr>
        <w:t xml:space="preserve"> муниципального образования от 2</w:t>
      </w:r>
      <w:r w:rsidR="00D41E3B">
        <w:rPr>
          <w:rFonts w:ascii="Times New Roman" w:hAnsi="Times New Roman"/>
          <w:sz w:val="28"/>
          <w:szCs w:val="28"/>
        </w:rPr>
        <w:t>4</w:t>
      </w:r>
      <w:r w:rsidRPr="002D6C8C">
        <w:rPr>
          <w:rFonts w:ascii="Times New Roman" w:hAnsi="Times New Roman"/>
          <w:sz w:val="28"/>
          <w:szCs w:val="28"/>
        </w:rPr>
        <w:t>.0</w:t>
      </w:r>
      <w:r w:rsidR="00D41E3B">
        <w:rPr>
          <w:rFonts w:ascii="Times New Roman" w:hAnsi="Times New Roman"/>
          <w:sz w:val="28"/>
          <w:szCs w:val="28"/>
        </w:rPr>
        <w:t>8</w:t>
      </w:r>
      <w:r w:rsidRPr="002D6C8C">
        <w:rPr>
          <w:rFonts w:ascii="Times New Roman" w:hAnsi="Times New Roman"/>
          <w:sz w:val="28"/>
          <w:szCs w:val="28"/>
        </w:rPr>
        <w:t xml:space="preserve">.2012 года № </w:t>
      </w:r>
      <w:r w:rsidR="00D41E3B">
        <w:rPr>
          <w:rFonts w:ascii="Times New Roman" w:hAnsi="Times New Roman"/>
          <w:sz w:val="28"/>
          <w:szCs w:val="28"/>
        </w:rPr>
        <w:t xml:space="preserve"> 25</w:t>
      </w:r>
      <w:r w:rsidRPr="002D6C8C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F40810" w:rsidRPr="002D6C8C" w:rsidRDefault="00F9690E" w:rsidP="002A7830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2D6C8C">
        <w:rPr>
          <w:sz w:val="28"/>
          <w:szCs w:val="28"/>
        </w:rPr>
        <w:t>5</w:t>
      </w:r>
      <w:r w:rsidR="00F40810" w:rsidRPr="002D6C8C">
        <w:rPr>
          <w:sz w:val="28"/>
          <w:szCs w:val="28"/>
        </w:rPr>
        <w:t>.</w:t>
      </w:r>
      <w:r w:rsidRPr="002D6C8C">
        <w:rPr>
          <w:sz w:val="28"/>
          <w:szCs w:val="28"/>
        </w:rPr>
        <w:t xml:space="preserve">  </w:t>
      </w:r>
      <w:r w:rsidR="00F40810" w:rsidRPr="002D6C8C">
        <w:rPr>
          <w:sz w:val="28"/>
          <w:szCs w:val="28"/>
        </w:rPr>
        <w:t>Обнародовать   настоящее постановление в местах обнародования.</w:t>
      </w:r>
    </w:p>
    <w:p w:rsidR="008B23D6" w:rsidRDefault="00F9690E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6C8C">
        <w:rPr>
          <w:rFonts w:ascii="Times New Roman" w:hAnsi="Times New Roman"/>
          <w:sz w:val="28"/>
          <w:szCs w:val="28"/>
        </w:rPr>
        <w:t>6</w:t>
      </w:r>
      <w:r w:rsidR="00F40810" w:rsidRPr="002D6C8C">
        <w:rPr>
          <w:rFonts w:ascii="Times New Roman" w:hAnsi="Times New Roman"/>
          <w:sz w:val="28"/>
          <w:szCs w:val="28"/>
        </w:rPr>
        <w:t xml:space="preserve">. </w:t>
      </w:r>
      <w:r w:rsidRPr="002D6C8C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40810" w:rsidRPr="002D6C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0810" w:rsidRPr="002D6C8C">
        <w:rPr>
          <w:rFonts w:ascii="Times New Roman" w:hAnsi="Times New Roman"/>
          <w:sz w:val="28"/>
          <w:szCs w:val="28"/>
        </w:rPr>
        <w:t xml:space="preserve"> исполнением настоящего  постановления </w:t>
      </w:r>
      <w:r w:rsidR="00F91B5D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1B5D" w:rsidRPr="002D6C8C" w:rsidRDefault="00F91B5D" w:rsidP="00F91B5D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23D6" w:rsidRPr="002D6C8C" w:rsidRDefault="008B23D6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40810" w:rsidRPr="002D6C8C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6C8C">
        <w:rPr>
          <w:rFonts w:ascii="Times New Roman" w:hAnsi="Times New Roman"/>
          <w:b/>
          <w:sz w:val="28"/>
          <w:szCs w:val="28"/>
        </w:rPr>
        <w:t xml:space="preserve">Глава </w:t>
      </w:r>
      <w:r w:rsidR="00F91B5D">
        <w:rPr>
          <w:rFonts w:ascii="Times New Roman" w:hAnsi="Times New Roman"/>
          <w:b/>
          <w:sz w:val="28"/>
          <w:szCs w:val="28"/>
        </w:rPr>
        <w:t xml:space="preserve">администрации  </w:t>
      </w:r>
      <w:proofErr w:type="spellStart"/>
      <w:r w:rsidR="00F91B5D">
        <w:rPr>
          <w:rFonts w:ascii="Times New Roman" w:hAnsi="Times New Roman"/>
          <w:b/>
          <w:sz w:val="28"/>
          <w:szCs w:val="28"/>
        </w:rPr>
        <w:t>Бакур</w:t>
      </w:r>
      <w:r w:rsidRPr="002D6C8C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/>
          <w:b/>
          <w:sz w:val="28"/>
          <w:szCs w:val="28"/>
        </w:rPr>
        <w:t xml:space="preserve"> </w:t>
      </w:r>
    </w:p>
    <w:p w:rsidR="00F40810" w:rsidRPr="002D6C8C" w:rsidRDefault="00F40810" w:rsidP="00F40810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2D6C8C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F91B5D">
        <w:rPr>
          <w:rFonts w:ascii="Times New Roman" w:hAnsi="Times New Roman"/>
          <w:b/>
          <w:sz w:val="28"/>
          <w:szCs w:val="28"/>
        </w:rPr>
        <w:t>:</w:t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Pr="002D6C8C">
        <w:rPr>
          <w:rFonts w:ascii="Times New Roman" w:hAnsi="Times New Roman"/>
          <w:b/>
          <w:sz w:val="28"/>
          <w:szCs w:val="28"/>
        </w:rPr>
        <w:tab/>
      </w:r>
      <w:r w:rsidR="008B23D6" w:rsidRPr="002D6C8C">
        <w:rPr>
          <w:rFonts w:ascii="Times New Roman" w:hAnsi="Times New Roman"/>
          <w:b/>
          <w:sz w:val="28"/>
          <w:szCs w:val="28"/>
        </w:rPr>
        <w:t xml:space="preserve">      </w:t>
      </w:r>
      <w:r w:rsidR="00F91B5D">
        <w:rPr>
          <w:rFonts w:ascii="Times New Roman" w:hAnsi="Times New Roman"/>
          <w:b/>
          <w:sz w:val="28"/>
          <w:szCs w:val="28"/>
        </w:rPr>
        <w:t xml:space="preserve">А.И. </w:t>
      </w:r>
      <w:proofErr w:type="spellStart"/>
      <w:r w:rsidR="00F91B5D">
        <w:rPr>
          <w:rFonts w:ascii="Times New Roman" w:hAnsi="Times New Roman"/>
          <w:b/>
          <w:sz w:val="28"/>
          <w:szCs w:val="28"/>
        </w:rPr>
        <w:t>Котков</w:t>
      </w:r>
      <w:proofErr w:type="spellEnd"/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F40810">
      <w:pPr>
        <w:jc w:val="right"/>
      </w:pPr>
    </w:p>
    <w:p w:rsidR="00F40810" w:rsidRPr="002D6C8C" w:rsidRDefault="00F40810" w:rsidP="008B23D6">
      <w:pPr>
        <w:jc w:val="right"/>
        <w:rPr>
          <w:b/>
        </w:rPr>
      </w:pPr>
      <w:r w:rsidRPr="002D6C8C">
        <w:rPr>
          <w:sz w:val="22"/>
          <w:szCs w:val="22"/>
        </w:rPr>
        <w:lastRenderedPageBreak/>
        <w:t xml:space="preserve">                                                                                        </w:t>
      </w:r>
      <w:r w:rsidRPr="002D6C8C">
        <w:rPr>
          <w:b/>
        </w:rPr>
        <w:t>Приложение</w:t>
      </w:r>
    </w:p>
    <w:p w:rsidR="00F40810" w:rsidRPr="002D6C8C" w:rsidRDefault="008B23D6" w:rsidP="008B23D6">
      <w:pPr>
        <w:jc w:val="right"/>
        <w:rPr>
          <w:b/>
        </w:rPr>
      </w:pPr>
      <w:r w:rsidRPr="002D6C8C">
        <w:rPr>
          <w:b/>
        </w:rPr>
        <w:t xml:space="preserve"> к постановлению администрации </w:t>
      </w:r>
    </w:p>
    <w:p w:rsidR="00F40810" w:rsidRPr="002D6C8C" w:rsidRDefault="008B23D6" w:rsidP="008B23D6">
      <w:pPr>
        <w:jc w:val="right"/>
        <w:rPr>
          <w:b/>
        </w:rPr>
      </w:pPr>
      <w:r w:rsidRPr="002D6C8C">
        <w:rPr>
          <w:b/>
        </w:rPr>
        <w:t xml:space="preserve">                    </w:t>
      </w:r>
      <w:proofErr w:type="spellStart"/>
      <w:r w:rsidR="008112F2">
        <w:rPr>
          <w:b/>
        </w:rPr>
        <w:t>Бакур</w:t>
      </w:r>
      <w:r w:rsidR="00F40810" w:rsidRPr="002D6C8C">
        <w:rPr>
          <w:b/>
        </w:rPr>
        <w:t>ского</w:t>
      </w:r>
      <w:proofErr w:type="spellEnd"/>
      <w:r w:rsidR="00F40810" w:rsidRPr="002D6C8C">
        <w:rPr>
          <w:b/>
        </w:rPr>
        <w:t xml:space="preserve"> МО </w:t>
      </w:r>
    </w:p>
    <w:p w:rsidR="00F40810" w:rsidRPr="002D6C8C" w:rsidRDefault="00F40810" w:rsidP="00D4602E">
      <w:pPr>
        <w:jc w:val="right"/>
        <w:rPr>
          <w:b/>
        </w:rPr>
      </w:pPr>
      <w:r w:rsidRPr="002D6C8C">
        <w:rPr>
          <w:b/>
        </w:rPr>
        <w:t xml:space="preserve">                                                                                       </w:t>
      </w:r>
      <w:r w:rsidR="008112F2">
        <w:rPr>
          <w:b/>
        </w:rPr>
        <w:t>о</w:t>
      </w:r>
      <w:r w:rsidRPr="002D6C8C">
        <w:rPr>
          <w:b/>
        </w:rPr>
        <w:t>т</w:t>
      </w:r>
      <w:r w:rsidR="00D4602E" w:rsidRPr="002D6C8C">
        <w:rPr>
          <w:b/>
        </w:rPr>
        <w:t xml:space="preserve"> 2</w:t>
      </w:r>
      <w:r w:rsidR="008112F2">
        <w:rPr>
          <w:b/>
        </w:rPr>
        <w:t>8</w:t>
      </w:r>
      <w:r w:rsidR="00D4602E" w:rsidRPr="002D6C8C">
        <w:rPr>
          <w:b/>
        </w:rPr>
        <w:t>.0</w:t>
      </w:r>
      <w:r w:rsidR="008112F2">
        <w:rPr>
          <w:b/>
        </w:rPr>
        <w:t>6</w:t>
      </w:r>
      <w:r w:rsidR="00D4602E" w:rsidRPr="002D6C8C">
        <w:rPr>
          <w:b/>
        </w:rPr>
        <w:t xml:space="preserve">.2017 г.  № </w:t>
      </w:r>
    </w:p>
    <w:p w:rsidR="00F40810" w:rsidRPr="002D6C8C" w:rsidRDefault="00F40810" w:rsidP="00F40810">
      <w:pPr>
        <w:rPr>
          <w:sz w:val="28"/>
          <w:szCs w:val="28"/>
        </w:rPr>
      </w:pPr>
    </w:p>
    <w:p w:rsidR="00F40810" w:rsidRPr="002D6C8C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C8C">
        <w:rPr>
          <w:rFonts w:ascii="Times New Roman" w:hAnsi="Times New Roman" w:cs="Times New Roman"/>
          <w:sz w:val="28"/>
          <w:szCs w:val="28"/>
        </w:rPr>
        <w:t>ПОЛОЖЕНИЕ</w:t>
      </w:r>
    </w:p>
    <w:p w:rsidR="00F40810" w:rsidRPr="002D6C8C" w:rsidRDefault="00F40810" w:rsidP="00F408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D6C8C">
        <w:rPr>
          <w:rFonts w:ascii="Times New Roman" w:hAnsi="Times New Roman" w:cs="Times New Roman"/>
          <w:sz w:val="28"/>
          <w:szCs w:val="28"/>
        </w:rPr>
        <w:t xml:space="preserve">о порядке ведения </w:t>
      </w:r>
      <w:proofErr w:type="spellStart"/>
      <w:r w:rsidRPr="002D6C8C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2D6C8C">
        <w:rPr>
          <w:rFonts w:ascii="Times New Roman" w:hAnsi="Times New Roman" w:cs="Times New Roman"/>
          <w:sz w:val="28"/>
          <w:szCs w:val="28"/>
        </w:rPr>
        <w:t xml:space="preserve"> книг в администрации </w:t>
      </w:r>
      <w:proofErr w:type="spellStart"/>
      <w:r w:rsidR="008112F2">
        <w:rPr>
          <w:rFonts w:ascii="Times New Roman" w:hAnsi="Times New Roman" w:cs="Times New Roman"/>
          <w:sz w:val="28"/>
          <w:szCs w:val="28"/>
        </w:rPr>
        <w:t>Бакур</w:t>
      </w:r>
      <w:r w:rsidRPr="002D6C8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D6C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40810" w:rsidRPr="002D6C8C" w:rsidRDefault="00F40810" w:rsidP="00F40810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40810" w:rsidRPr="002D6C8C" w:rsidRDefault="00F40810" w:rsidP="00F40810">
      <w:pPr>
        <w:autoSpaceDE w:val="0"/>
        <w:autoSpaceDN w:val="0"/>
        <w:adjustRightInd w:val="0"/>
        <w:jc w:val="center"/>
        <w:outlineLvl w:val="1"/>
        <w:rPr>
          <w:sz w:val="28"/>
          <w:szCs w:val="28"/>
          <w:u w:val="single"/>
        </w:rPr>
      </w:pPr>
      <w:r w:rsidRPr="002D6C8C">
        <w:rPr>
          <w:sz w:val="28"/>
          <w:szCs w:val="28"/>
          <w:u w:val="single"/>
        </w:rPr>
        <w:t>1. Общие положения</w:t>
      </w:r>
    </w:p>
    <w:p w:rsidR="00F40810" w:rsidRPr="002D6C8C" w:rsidRDefault="00F40810" w:rsidP="00F408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1.1. Настоящее Положение определяет порядок учета личных подсобных хозяйств в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книгах на территории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</w:t>
      </w:r>
    </w:p>
    <w:p w:rsidR="00F40810" w:rsidRPr="002D6C8C" w:rsidRDefault="00F40810" w:rsidP="00D4602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1.2. Органом,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уполномоченным вести </w:t>
      </w:r>
      <w:proofErr w:type="spellStart"/>
      <w:r w:rsidRPr="002D6C8C">
        <w:rPr>
          <w:sz w:val="28"/>
          <w:szCs w:val="28"/>
        </w:rPr>
        <w:t>похозяйственные</w:t>
      </w:r>
      <w:proofErr w:type="spellEnd"/>
      <w:r w:rsidRPr="002D6C8C">
        <w:rPr>
          <w:sz w:val="28"/>
          <w:szCs w:val="28"/>
        </w:rPr>
        <w:t xml:space="preserve"> книги</w:t>
      </w:r>
      <w:r w:rsidR="008B23D6" w:rsidRPr="002D6C8C">
        <w:rPr>
          <w:sz w:val="28"/>
          <w:szCs w:val="28"/>
        </w:rPr>
        <w:t>,</w:t>
      </w:r>
      <w:r w:rsidRPr="002D6C8C">
        <w:rPr>
          <w:sz w:val="28"/>
          <w:szCs w:val="28"/>
        </w:rPr>
        <w:t xml:space="preserve">  является администрация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(далее по тексту - Администрация).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  <w:u w:val="single"/>
        </w:rPr>
      </w:pPr>
      <w:r w:rsidRPr="002D6C8C">
        <w:rPr>
          <w:sz w:val="28"/>
          <w:szCs w:val="28"/>
          <w:u w:val="single"/>
        </w:rPr>
        <w:t xml:space="preserve">2. Ведение </w:t>
      </w:r>
      <w:proofErr w:type="spellStart"/>
      <w:r w:rsidRPr="002D6C8C">
        <w:rPr>
          <w:sz w:val="28"/>
          <w:szCs w:val="28"/>
          <w:u w:val="single"/>
        </w:rPr>
        <w:t>похозяйственного</w:t>
      </w:r>
      <w:proofErr w:type="spellEnd"/>
      <w:r w:rsidRPr="002D6C8C">
        <w:rPr>
          <w:sz w:val="28"/>
          <w:szCs w:val="28"/>
          <w:u w:val="single"/>
        </w:rPr>
        <w:t xml:space="preserve"> учета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2.1. Администрация осуществляет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</w:t>
      </w:r>
      <w:hyperlink r:id="rId5" w:history="1">
        <w:r w:rsidRPr="002D6C8C">
          <w:rPr>
            <w:rStyle w:val="a3"/>
            <w:color w:val="auto"/>
            <w:sz w:val="28"/>
            <w:szCs w:val="28"/>
            <w:u w:val="none"/>
          </w:rPr>
          <w:t>книг</w:t>
        </w:r>
      </w:hyperlink>
      <w:r w:rsidRPr="002D6C8C">
        <w:rPr>
          <w:sz w:val="28"/>
          <w:szCs w:val="28"/>
        </w:rPr>
        <w:t xml:space="preserve"> по формам </w:t>
      </w:r>
      <w:proofErr w:type="spellStart"/>
      <w:r w:rsidRPr="002D6C8C">
        <w:rPr>
          <w:sz w:val="28"/>
          <w:szCs w:val="28"/>
        </w:rPr>
        <w:t>похозяйственного</w:t>
      </w:r>
      <w:proofErr w:type="spellEnd"/>
      <w:r w:rsidRPr="002D6C8C">
        <w:rPr>
          <w:sz w:val="28"/>
          <w:szCs w:val="28"/>
        </w:rPr>
        <w:t xml:space="preserve"> учета, утвержденным приказом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 2.2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 осуществляется на основании сведений, представляемых на добровольной основе гражданами, ведущими личное подсобное хозяйство.</w:t>
      </w:r>
    </w:p>
    <w:p w:rsidR="00F40810" w:rsidRPr="002D6C8C" w:rsidRDefault="00F40810" w:rsidP="008B23D6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2D6C8C">
        <w:rPr>
          <w:sz w:val="28"/>
          <w:szCs w:val="28"/>
        </w:rPr>
        <w:t xml:space="preserve">При закладке книг необходимо обеспечивать конфиденциальность информации, предоставляемой гражданами, ведущими хозяйство (далее - члены хозяйств), и содержащейся в книгах, их сохранность и защиту в соответствии с </w:t>
      </w:r>
      <w:hyperlink r:id="rId6" w:history="1">
        <w:r w:rsidRPr="002D6C8C">
          <w:rPr>
            <w:rStyle w:val="a3"/>
            <w:color w:val="auto"/>
            <w:sz w:val="28"/>
            <w:szCs w:val="28"/>
          </w:rPr>
          <w:t>законодательством</w:t>
        </w:r>
      </w:hyperlink>
      <w:r w:rsidRPr="002D6C8C">
        <w:rPr>
          <w:sz w:val="28"/>
          <w:szCs w:val="28"/>
        </w:rPr>
        <w:t xml:space="preserve"> Российской Федерации.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2.3. Ведение книг осуществляется на бумажных носителях и (или) в электронном виде (программа АИС САО)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2.4. Книга ведется на листах формата A4 и состоит из титульного листа, необходимого количества листов 1, 2 по форме согласно приложению N 1 к настоящему Положению. Листы книги должны быть пронумерованы и прошиты. Листы нумеруются по порядку только на лицевой стороне. Оборотная сторона листа не нумеруется. На последней странице книги указывается количество листов в ней, запись заверяется подписью главы 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и скрепляется печатью 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образования. Обложка книги может не прошиваться, но должна быть изготовлена из материала, обеспечивающего книге и данным сохранность в течение установленного срока хранения.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lastRenderedPageBreak/>
        <w:t xml:space="preserve">2.5.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Книга закладывается на пять лет на основании постановления главы </w:t>
      </w:r>
      <w:r w:rsidR="008112F2">
        <w:rPr>
          <w:sz w:val="28"/>
          <w:szCs w:val="28"/>
        </w:rPr>
        <w:t xml:space="preserve">администрации 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образования. В постановлении указываются номера закладываемых книг и количество листов в каждой из них. При необходимости в правовом акте указывают названия населенных пунктов и (или) улиц, по хозяйствам которых закладываются книги. По истечении пятилетнего периода глава </w:t>
      </w:r>
      <w:r w:rsidR="008B23D6" w:rsidRPr="002D6C8C">
        <w:rPr>
          <w:sz w:val="28"/>
          <w:szCs w:val="28"/>
        </w:rPr>
        <w:t xml:space="preserve"> </w:t>
      </w:r>
      <w:r w:rsidR="008112F2">
        <w:rPr>
          <w:sz w:val="28"/>
          <w:szCs w:val="28"/>
        </w:rPr>
        <w:t xml:space="preserve">администрации </w:t>
      </w:r>
      <w:proofErr w:type="spellStart"/>
      <w:r w:rsidR="008112F2">
        <w:rPr>
          <w:sz w:val="28"/>
          <w:szCs w:val="28"/>
        </w:rPr>
        <w:t>Бакур</w:t>
      </w:r>
      <w:r w:rsidRPr="002D6C8C">
        <w:rPr>
          <w:sz w:val="28"/>
          <w:szCs w:val="28"/>
        </w:rPr>
        <w:t>ского</w:t>
      </w:r>
      <w:proofErr w:type="spellEnd"/>
      <w:r w:rsidRPr="002D6C8C">
        <w:rPr>
          <w:sz w:val="28"/>
          <w:szCs w:val="28"/>
        </w:rPr>
        <w:t xml:space="preserve"> муниципального образования издает правовой акт о </w:t>
      </w:r>
      <w:r w:rsidR="008B23D6" w:rsidRPr="002D6C8C">
        <w:rPr>
          <w:sz w:val="28"/>
          <w:szCs w:val="28"/>
        </w:rPr>
        <w:t xml:space="preserve">перезакладе </w:t>
      </w:r>
      <w:r w:rsidRPr="002D6C8C">
        <w:rPr>
          <w:sz w:val="28"/>
          <w:szCs w:val="28"/>
        </w:rPr>
        <w:t xml:space="preserve"> книг.</w:t>
      </w:r>
      <w:r w:rsidRPr="002D6C8C">
        <w:rPr>
          <w:sz w:val="28"/>
          <w:szCs w:val="28"/>
        </w:rPr>
        <w:tab/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2.6. Завершенные книги хранятся в администрации сельского поселения до их передачи в  муниципальный архив Екатериновского  района в течение 75 лет.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2.7. Записи в книгу производятся должностными лицами, назначенными в установленном порядке ответственными за ведение и сохранность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книг. Записи производятся на основании сведений, предоставляемых на добровольной основе членами хозяйств.</w:t>
      </w:r>
      <w:r w:rsidRPr="002D6C8C">
        <w:rPr>
          <w:sz w:val="28"/>
          <w:szCs w:val="28"/>
        </w:rPr>
        <w:tab/>
        <w:t xml:space="preserve">Сведения собираются ежегодно по состоянию на 1 июля путем сплошного обхода хозяйств и опроса членов хозяйств в период с 1 по 15 июля.  Исправление записей, подчистки и не оговоренные текстовой записью поправки в книгах не допускаются. Любые исправления и зачеркивания должны быть оговорены и заверены подписью должностного лица с указанием даты внесения исправления.  Содержание сведений в книге может быть уточнено по состоянию на другие даты по инициативе членов хозяйств, в том числе при очередном обращении члена хозяйства за выпиской из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книги.</w:t>
      </w:r>
      <w:r w:rsidRPr="002D6C8C">
        <w:rPr>
          <w:sz w:val="28"/>
          <w:szCs w:val="28"/>
        </w:rPr>
        <w:tab/>
        <w:t xml:space="preserve">  </w:t>
      </w:r>
      <w:r w:rsidR="008B23D6" w:rsidRPr="002D6C8C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2D6C8C">
        <w:rPr>
          <w:sz w:val="28"/>
          <w:szCs w:val="28"/>
        </w:rPr>
        <w:t xml:space="preserve"> 2.8.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Лицевой счет хозяйства (запись по каждому хозяйству) в книге открывают во время ее закладки. Номер лицевого счета представляет собой порядковый номер записи хозяйства при проведении должностными лицами сплошного обхода. В каждой книге лицевые счета начинаются с номера "1" и по мере заполнения книги не должны содержать пропусков в нумерации. Все книги в администрации </w:t>
      </w:r>
      <w:r w:rsidR="008B23D6" w:rsidRPr="002D6C8C">
        <w:rPr>
          <w:sz w:val="28"/>
          <w:szCs w:val="28"/>
        </w:rPr>
        <w:t xml:space="preserve">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сельского поселения должны быть пронумерованы. При составлении выписок, справок, извещений хозяйству в документах указывается номер книги и лицевой счет хозяйства. Например, хозяйство записано в книге N 3 под номером (лицевой счет).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В оформляемых документах следует указывать номер книги (книга N 3) и номер лицевого счета (</w:t>
      </w:r>
      <w:proofErr w:type="gramStart"/>
      <w:r w:rsidRPr="002D6C8C">
        <w:rPr>
          <w:sz w:val="28"/>
          <w:szCs w:val="28"/>
        </w:rPr>
        <w:t>л</w:t>
      </w:r>
      <w:proofErr w:type="gramEnd"/>
      <w:r w:rsidRPr="002D6C8C">
        <w:rPr>
          <w:sz w:val="28"/>
          <w:szCs w:val="28"/>
        </w:rPr>
        <w:t xml:space="preserve">/счет N 27), либо только номер лицевого счета, но включающий в себя номер книги (л/счет N 3-27).                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2.9. </w:t>
      </w:r>
      <w:proofErr w:type="gramStart"/>
      <w:r w:rsidRPr="002D6C8C">
        <w:rPr>
          <w:sz w:val="28"/>
          <w:szCs w:val="28"/>
        </w:rPr>
        <w:t>В книгу записываются все хозяйства, нахо</w:t>
      </w:r>
      <w:r w:rsidR="008B23D6" w:rsidRPr="002D6C8C">
        <w:rPr>
          <w:sz w:val="28"/>
          <w:szCs w:val="28"/>
        </w:rPr>
        <w:t xml:space="preserve">дящиеся на территории 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муниципального образования, в том числе те, где отсутствуют жилые строения (ветхие, сгоревшие, обвалившиеся и т.д.),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но ведется хозяйство, а также отдельные жилые дома (хутора, лесные сторожки, железнодорожные станции, разъезды, будки и т.п.)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и дома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в мелких населенных пунктах.</w:t>
      </w:r>
      <w:proofErr w:type="gramEnd"/>
      <w:r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 xml:space="preserve">В этих случаях администрация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МО делает запись о состоянии объекта и отсутствии в них граждан, которые могли бы представить сведения о хозяйстве).</w:t>
      </w:r>
      <w:proofErr w:type="gramEnd"/>
      <w:r w:rsidRPr="002D6C8C">
        <w:rPr>
          <w:sz w:val="28"/>
          <w:szCs w:val="28"/>
        </w:rPr>
        <w:t xml:space="preserve"> В каждой книге следует оставлять </w:t>
      </w:r>
      <w:r w:rsidRPr="002D6C8C">
        <w:rPr>
          <w:sz w:val="28"/>
          <w:szCs w:val="28"/>
        </w:rPr>
        <w:lastRenderedPageBreak/>
        <w:t xml:space="preserve">свободные листы для записи новых хозяйств.                                                                </w:t>
      </w:r>
      <w:r w:rsidRPr="002D6C8C">
        <w:rPr>
          <w:sz w:val="28"/>
          <w:szCs w:val="28"/>
        </w:rPr>
        <w:tab/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2.10. В строке "Адрес хозяйства" указывают название улицы, номер дома, квартиры. При необходимости в этой строке также указывают название населенного пункта или другую необходимую для идентификации хозяйства информацию.                                                                                    </w:t>
      </w:r>
      <w:r w:rsidR="008B23D6" w:rsidRPr="002D6C8C">
        <w:rPr>
          <w:sz w:val="28"/>
          <w:szCs w:val="28"/>
        </w:rPr>
        <w:t xml:space="preserve">                               </w:t>
      </w:r>
      <w:r w:rsidRPr="002D6C8C">
        <w:rPr>
          <w:sz w:val="28"/>
          <w:szCs w:val="28"/>
        </w:rPr>
        <w:tab/>
        <w:t>2.11. Члены хозяйства самостоятельно определяют, кого из них записать первым. В случае сомнений рекомендуется первым записывать члена хозяйства, на которого оформлен земельный участок или жилой дом. Записанного первым определяют как главу хозяйства. В соответствующих строках указывают фамилию, имя и отчество этого члена хозяйства, а также его паспортные данные.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>2.12. В случае изменений паспортных данных главы хозяйства запись зачеркивают и указывают "</w:t>
      </w:r>
      <w:proofErr w:type="gramStart"/>
      <w:r w:rsidRPr="002D6C8C">
        <w:rPr>
          <w:sz w:val="28"/>
          <w:szCs w:val="28"/>
        </w:rPr>
        <w:t>См</w:t>
      </w:r>
      <w:proofErr w:type="gramEnd"/>
      <w:r w:rsidRPr="002D6C8C">
        <w:rPr>
          <w:sz w:val="28"/>
          <w:szCs w:val="28"/>
        </w:rPr>
        <w:t>. р. V". Данные нового паспорта главы хозяйства указывают в свободных строках раздела V с указанием даты внесения записи и основания изменения паспортных данных (например, "по достижении 45 лет" или "по утере").</w:t>
      </w:r>
      <w:r w:rsidRPr="002D6C8C">
        <w:rPr>
          <w:sz w:val="28"/>
          <w:szCs w:val="28"/>
        </w:rPr>
        <w:tab/>
        <w:t xml:space="preserve">    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ab/>
        <w:t xml:space="preserve">2.13. 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В случае замены главы хозяйства другим лицом из того же хозяйства в верхней части лицевого счета вписывается фамилия, имя и отчество нового главы хозяйства, его паспортные данные. Фамилия, имя и </w:t>
      </w:r>
      <w:proofErr w:type="gramStart"/>
      <w:r w:rsidRPr="002D6C8C">
        <w:rPr>
          <w:sz w:val="28"/>
          <w:szCs w:val="28"/>
        </w:rPr>
        <w:t>отчество</w:t>
      </w:r>
      <w:proofErr w:type="gramEnd"/>
      <w:r w:rsidRPr="002D6C8C">
        <w:rPr>
          <w:sz w:val="28"/>
          <w:szCs w:val="28"/>
        </w:rPr>
        <w:t xml:space="preserve"> и паспортные данные прежнего главы хоз</w:t>
      </w:r>
      <w:r w:rsidR="00D4602E" w:rsidRPr="002D6C8C">
        <w:rPr>
          <w:sz w:val="28"/>
          <w:szCs w:val="28"/>
        </w:rPr>
        <w:t xml:space="preserve">яйства зачеркиваются.          </w:t>
      </w:r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 xml:space="preserve">2.14. Члены хозяйства, совместно проживающие с главой хозяйства и (или) совместно осуществляющие с ним ведение хозяйства, записываются со слов главы хозяйства или взрослого члена хозяйства. При этом записываются как присутствующие, так и временно отсутствующие члены хозяйства.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>2.15. Фамилию, имя и отчество всех членов хозяйства следует писать полностью, без искажений и сокращений, используя для этого все три строчки, отведенные в предназначенных для каждого члена хозяйства колонках.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8B23D6" w:rsidRPr="002D6C8C">
        <w:rPr>
          <w:sz w:val="28"/>
          <w:szCs w:val="28"/>
        </w:rPr>
        <w:t xml:space="preserve">                       </w:t>
      </w:r>
      <w:r w:rsidRPr="002D6C8C">
        <w:rPr>
          <w:sz w:val="28"/>
          <w:szCs w:val="28"/>
        </w:rPr>
        <w:tab/>
        <w:t xml:space="preserve">2.16. </w:t>
      </w:r>
      <w:r w:rsidR="008B23D6"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>В разделе I в строке "Отношение к члену хозяйства, записанному первым" для остальных членов хозяйства, кроме записанного первым, записываются родственные отношения к нему: "мать", "отец", "жена", "муж", "сестра", "брат", "дочь", "сын", "зять", "теща" и т.д.</w:t>
      </w:r>
      <w:proofErr w:type="gramEnd"/>
      <w:r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>Записывать родственные отношения членов семьи друг к другу</w:t>
      </w:r>
      <w:r w:rsidR="008B23D6" w:rsidRPr="002D6C8C">
        <w:rPr>
          <w:sz w:val="28"/>
          <w:szCs w:val="28"/>
        </w:rPr>
        <w:t xml:space="preserve">, </w:t>
      </w:r>
      <w:r w:rsidRPr="002D6C8C">
        <w:rPr>
          <w:sz w:val="28"/>
          <w:szCs w:val="28"/>
        </w:rPr>
        <w:t xml:space="preserve"> следует только по отношению к записанному первым, а не по отношению к другим членам семьи.</w:t>
      </w:r>
      <w:proofErr w:type="gramEnd"/>
      <w:r w:rsidRPr="002D6C8C">
        <w:rPr>
          <w:sz w:val="28"/>
          <w:szCs w:val="28"/>
        </w:rPr>
        <w:t xml:space="preserve"> Для патронируемых детей, находящихся на воспитании в хозяйстве, записывается "патронат". Сведения о детях записываются со слов родителей (опекунов) или других членов хозяйства. </w:t>
      </w:r>
      <w:proofErr w:type="gramStart"/>
      <w:r w:rsidRPr="002D6C8C">
        <w:rPr>
          <w:sz w:val="28"/>
          <w:szCs w:val="28"/>
        </w:rPr>
        <w:t>В случае замены главы хозяйства другим лицом из того же хозяйства</w:t>
      </w:r>
      <w:r w:rsidR="008B23D6" w:rsidRPr="002D6C8C">
        <w:rPr>
          <w:sz w:val="28"/>
          <w:szCs w:val="28"/>
        </w:rPr>
        <w:t xml:space="preserve">, </w:t>
      </w:r>
      <w:r w:rsidRPr="002D6C8C">
        <w:rPr>
          <w:sz w:val="28"/>
          <w:szCs w:val="28"/>
        </w:rPr>
        <w:t xml:space="preserve"> ранее записанные отношения к прежнему главе семьи должны быть зачеркнуты и указаны отношения к новому главе семьи.</w:t>
      </w:r>
      <w:r w:rsidR="002A7830" w:rsidRPr="002D6C8C">
        <w:rPr>
          <w:sz w:val="28"/>
          <w:szCs w:val="28"/>
        </w:rPr>
        <w:t xml:space="preserve"> </w:t>
      </w:r>
      <w:r w:rsidR="00D4602E" w:rsidRPr="002D6C8C">
        <w:rPr>
          <w:sz w:val="28"/>
          <w:szCs w:val="28"/>
        </w:rPr>
        <w:t xml:space="preserve">             </w:t>
      </w:r>
      <w:proofErr w:type="gramEnd"/>
    </w:p>
    <w:p w:rsidR="00F40810" w:rsidRPr="002D6C8C" w:rsidRDefault="00F40810" w:rsidP="008B23D6">
      <w:pPr>
        <w:ind w:firstLine="708"/>
        <w:rPr>
          <w:sz w:val="28"/>
          <w:szCs w:val="28"/>
        </w:rPr>
      </w:pPr>
      <w:r w:rsidRPr="002D6C8C">
        <w:rPr>
          <w:sz w:val="28"/>
          <w:szCs w:val="28"/>
        </w:rPr>
        <w:t>2.17. В разделе I в строке "Пол" следует писать "мужской" или "женский". Можно также использовать сокращения "муж</w:t>
      </w:r>
      <w:proofErr w:type="gramStart"/>
      <w:r w:rsidRPr="002D6C8C">
        <w:rPr>
          <w:sz w:val="28"/>
          <w:szCs w:val="28"/>
        </w:rPr>
        <w:t>.", "</w:t>
      </w:r>
      <w:proofErr w:type="gramEnd"/>
      <w:r w:rsidRPr="002D6C8C">
        <w:rPr>
          <w:sz w:val="28"/>
          <w:szCs w:val="28"/>
        </w:rPr>
        <w:t xml:space="preserve">жен.". Не допускается писать лишь одну букву или не заполнять данную строку.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2.18. В разделе I в строке "Число, месяц, год рождения" необходимо на основании соответствующих документов (паспорт, свидетельство о </w:t>
      </w:r>
      <w:r w:rsidRPr="002D6C8C">
        <w:rPr>
          <w:sz w:val="28"/>
          <w:szCs w:val="28"/>
        </w:rPr>
        <w:lastRenderedPageBreak/>
        <w:t xml:space="preserve">рождении) записывать число, месяц и год рождения каждого члена семьи. Число записывается арабскими цифрами, месяц может быть указан прописью, арабскими или римскими цифрами, а год - четырьмя арабскими цифрами. Не допускается представление года рождения двумя цифрами.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ab/>
        <w:t xml:space="preserve">2.19. Раздел I рассчитан на хозяйство, имеющее в своем составе до 5 членов. Если же хозяйство состоит из большего количества членов, то для записи всех членов отводят два или более листов, указывая на каждом листе "Продолжение лицевого счета N __".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 </w:t>
      </w:r>
      <w:r w:rsidRPr="002D6C8C">
        <w:rPr>
          <w:sz w:val="28"/>
          <w:szCs w:val="28"/>
        </w:rPr>
        <w:tab/>
        <w:t>2.20. Если количество членов хозяйства увеличилось после закладки книги на пять лет, то в книгу вклеивают вкладыш необходимого листа и присваивают ему порядковый номер с литерами "а", "б" и т.д. Например, если лицевой счет хозяйства был записан на листах 8 и 9, то вкладыш может быть вклеен либо после листа 8 с присвоением номера "8а", либо после листа 9 с присвоением номера "9а". На последней странице производят запись о вклеивании листа с указанием его номера, которую подписывает г</w:t>
      </w:r>
      <w:r w:rsidR="008B23D6" w:rsidRPr="002D6C8C">
        <w:rPr>
          <w:sz w:val="28"/>
          <w:szCs w:val="28"/>
        </w:rPr>
        <w:t xml:space="preserve">лава </w:t>
      </w:r>
      <w:r w:rsidR="008112F2">
        <w:rPr>
          <w:sz w:val="28"/>
          <w:szCs w:val="28"/>
        </w:rPr>
        <w:t xml:space="preserve">администрации  </w:t>
      </w:r>
      <w:proofErr w:type="spellStart"/>
      <w:r w:rsidR="008112F2">
        <w:rPr>
          <w:sz w:val="28"/>
          <w:szCs w:val="28"/>
        </w:rPr>
        <w:t>Бакур</w:t>
      </w:r>
      <w:r w:rsidR="008B23D6" w:rsidRPr="002D6C8C">
        <w:rPr>
          <w:sz w:val="28"/>
          <w:szCs w:val="28"/>
        </w:rPr>
        <w:t>ского</w:t>
      </w:r>
      <w:proofErr w:type="spellEnd"/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сельского поселения.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2.21. Выбывающие члены хозяйства исключаются (вычеркиваются) из книги с указанием даты и причин выбытия. 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2.22. В разделе II записывается площадь земельных участков, находящихся в собственности или пользовании членов хозяйства. Посевы в междурядьях садов включаются в итог посевной площади соответствующей культуры и в итог всей посевной площади. Не учитываются в посевной площади сады, ягодники, цветы, зеленые газоны, дорожки и другие площади, не занятые посевами сельскохозяйственных культур.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2.23. Заполняя сведения о правах на землю, в свободных строках следует указывать номер документа, подтверждающего право на земельный участок, его категорию и размер. Если документы на землю оформлены не только на главу хозяйства, то в книге следует указать, на кого из членов хозяйства оформлен конкретный участок.                             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ab/>
        <w:t xml:space="preserve">2.24.  В разделе III указывают количество сельскохозяйственных животных, которое записывается после их пересчета в натуре в присутствии главы хозяйства и (или) взрослых членов хозяйства. Пересчет сельскохозяйственных животных в натуре производится в то время дня, когда сельскохозяйственные животные находятся на усадьбе. Поголовье птицы, количество пчелосемей записывается по опросу главы хозяйства или взрослого члена хозяйства. Если хозяйство содержит животных и птиц, принадлежащих лицам, не являющимся членами хозяйства, то сведения об этих животных и птицах вносятся в дополнительные сведения раздела III.                    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ab/>
        <w:t xml:space="preserve">2.25. </w:t>
      </w:r>
      <w:proofErr w:type="gramStart"/>
      <w:r w:rsidRPr="002D6C8C">
        <w:rPr>
          <w:sz w:val="28"/>
          <w:szCs w:val="28"/>
        </w:rPr>
        <w:t>Если хозяйство имеет сельскохозяйственных животных, не перечисленных в разделе, то птиц (например, страусов, цесарок, фазанов и др.)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записывают в свободные строки в подразделе "Птица - всего", а других животных (например, верблюдов, лосей, собак и др.) записывают в свободные строки подраздела "Другие виды животных".</w:t>
      </w:r>
      <w:proofErr w:type="gramEnd"/>
      <w:r w:rsidRPr="002D6C8C">
        <w:rPr>
          <w:sz w:val="28"/>
          <w:szCs w:val="28"/>
        </w:rPr>
        <w:t xml:space="preserve"> При этом следует вместе с названием животного указывать его возраст (например, осел - 4 года, верблюд - 6 лет и т.д.). Указывается также возраст лошадей и вид </w:t>
      </w:r>
      <w:r w:rsidRPr="002D6C8C">
        <w:rPr>
          <w:sz w:val="28"/>
          <w:szCs w:val="28"/>
        </w:rPr>
        <w:lastRenderedPageBreak/>
        <w:t>пушных зверей (норки, нутрии, песцы, лисицы и др.).</w:t>
      </w:r>
      <w:r w:rsidR="008B23D6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>По желанию члена хозяйства допускается перечисление животных по их породам. При необходимости подробного перечисления состава животных в хозяйстве вклеивается лист книги или обычный лист формата A4 (возможно разлинованный), который оформляется так же, как в случае, указанном в пункте 2.20. настоящего Положения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2.26. Информация о наличии сельскохозяйственных животных, птицы, пчел записывается по состоянию на 1 июля текущего года. Должностным лицам, указанным в пункте 2 настоящего Порядка, также следует регулярно опрашивать членов хозяйств и вносить предоставляемые сведения об изменениях в количестве животных в хозяйстве в книги в подраздел "Дополнительные сведения об изменениях количества животных". Сведения об изменении количества животных гражданами предоставляются самостоятельно регулярно </w:t>
      </w:r>
      <w:proofErr w:type="gramStart"/>
      <w:r w:rsidRPr="002D6C8C">
        <w:rPr>
          <w:sz w:val="28"/>
          <w:szCs w:val="28"/>
        </w:rPr>
        <w:t xml:space="preserve">( </w:t>
      </w:r>
      <w:proofErr w:type="gramEnd"/>
      <w:r w:rsidRPr="002D6C8C">
        <w:rPr>
          <w:sz w:val="28"/>
          <w:szCs w:val="28"/>
        </w:rPr>
        <w:t>ежеквартально) и (или) при обращении за получением выписки. Должностным лицам следует вносить указанные сведения при поступлении такого обращения в этом же подразделе, а если места для внесения сведений в книге недостаточно, то вклеивать дополнительные листы и оформлять их аналогично случаям, указанным в пунктах 2</w:t>
      </w:r>
      <w:r w:rsidR="00D4602E" w:rsidRPr="002D6C8C">
        <w:rPr>
          <w:sz w:val="28"/>
          <w:szCs w:val="28"/>
        </w:rPr>
        <w:t>.20 и 2.25 настоящего Положения</w:t>
      </w:r>
      <w:r w:rsidRPr="002D6C8C">
        <w:rPr>
          <w:sz w:val="28"/>
          <w:szCs w:val="28"/>
        </w:rPr>
        <w:t xml:space="preserve">.                             </w:t>
      </w:r>
      <w:r w:rsidR="00D4602E" w:rsidRPr="002D6C8C">
        <w:rPr>
          <w:sz w:val="28"/>
          <w:szCs w:val="28"/>
        </w:rPr>
        <w:t xml:space="preserve">                               </w:t>
      </w:r>
    </w:p>
    <w:p w:rsidR="00F40810" w:rsidRPr="002D6C8C" w:rsidRDefault="00F40810" w:rsidP="008B23D6">
      <w:pPr>
        <w:rPr>
          <w:sz w:val="28"/>
          <w:szCs w:val="28"/>
        </w:rPr>
      </w:pPr>
      <w:r w:rsidRPr="002D6C8C">
        <w:rPr>
          <w:sz w:val="28"/>
          <w:szCs w:val="28"/>
        </w:rPr>
        <w:t xml:space="preserve">          2.27. В разделе IV указывают наличие сельскохозяйственной техники, оборудования, транспортных средств, принадлежащих на праве собственности или ином праве членам хозяйства по состоянию на 1 июля текущего года. Если право собственности или иные вещные права на указанную в разделе IV технику оформлены не на главу хозяйства, то сведения о том, кому из членов хозяйства принадлежит право собственности или иные вещные права на технику, следует указать в разделе V.                                             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2.28. Если члены хозяйства переезжают с места нахождения хозяйства (в том числе в случаях переезда в том же населенном пункте) и прекращают ведение хозяйства, то лицевой счет хозяйства закрывают путем отметки в верхней части листа: "Лицевой счет закрыт (указать дату) в связи (указать причину)". Например, члены хозяйства переехали в город Самару, а хозяйство продали другим гражданам. В этом случае на листе учета данного хозяйства делают запись: "Лицевой счет закрыт 24.11.2009 в связи с переездом членов хозяйства в </w:t>
      </w:r>
      <w:proofErr w:type="gramStart"/>
      <w:r w:rsidRPr="002D6C8C">
        <w:rPr>
          <w:sz w:val="28"/>
          <w:szCs w:val="28"/>
        </w:rPr>
        <w:t>г</w:t>
      </w:r>
      <w:proofErr w:type="gramEnd"/>
      <w:r w:rsidRPr="002D6C8C">
        <w:rPr>
          <w:sz w:val="28"/>
          <w:szCs w:val="28"/>
        </w:rPr>
        <w:t xml:space="preserve">. Самару". Граждане, приобретшие хозяйство, открывают новый лицевой счет в этой же книге. Номера закрытых лицевых счетов другим хозяйствам не присваивают.                                                                                        </w:t>
      </w:r>
      <w:r w:rsidRPr="002D6C8C">
        <w:rPr>
          <w:sz w:val="28"/>
          <w:szCs w:val="28"/>
        </w:rPr>
        <w:tab/>
        <w:t xml:space="preserve"> 2.29. Если хозяйство делится, то из лицевого счета исключаются (вычеркиваются) выбывающие лица, а выделяемое хозяйство открывает новый лицевой счет в книге по месту нахождения хозяйства. Также по прежнему хозяйству уточняются записи в книге по разделам I - V книги, и в верхней части лицевых счетов делаются соответствующие пометки о разделе хозяйства.     </w:t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="008B23D6" w:rsidRPr="002D6C8C">
        <w:rPr>
          <w:sz w:val="28"/>
          <w:szCs w:val="28"/>
        </w:rPr>
        <w:t xml:space="preserve">                                                                              </w:t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2.30. </w:t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Если хозяйства объединились, то лицевой счет одного из хозяйств сохраняется (например, лицевой счет нового главы хозяйства), а лицевой счет другого хозяйства закрывается, с внесением в верхнюю часть листа </w:t>
      </w:r>
      <w:r w:rsidRPr="002D6C8C">
        <w:rPr>
          <w:sz w:val="28"/>
          <w:szCs w:val="28"/>
        </w:rPr>
        <w:lastRenderedPageBreak/>
        <w:t xml:space="preserve">обоих хозяйств соответствующих записей об их объединении.     </w:t>
      </w:r>
      <w:r w:rsidRPr="002D6C8C">
        <w:rPr>
          <w:sz w:val="28"/>
          <w:szCs w:val="28"/>
        </w:rPr>
        <w:tab/>
      </w:r>
      <w:r w:rsidRPr="002D6C8C">
        <w:rPr>
          <w:sz w:val="28"/>
          <w:szCs w:val="28"/>
        </w:rPr>
        <w:tab/>
      </w:r>
      <w:r w:rsidR="004B6EF4" w:rsidRPr="002D6C8C">
        <w:rPr>
          <w:sz w:val="28"/>
          <w:szCs w:val="28"/>
        </w:rPr>
        <w:t xml:space="preserve"> </w:t>
      </w:r>
      <w:r w:rsidRPr="002D6C8C">
        <w:rPr>
          <w:sz w:val="28"/>
          <w:szCs w:val="28"/>
        </w:rPr>
        <w:t xml:space="preserve">  2.31. </w:t>
      </w:r>
      <w:r w:rsidR="004B6EF4" w:rsidRPr="002D6C8C">
        <w:rPr>
          <w:sz w:val="28"/>
          <w:szCs w:val="28"/>
        </w:rPr>
        <w:t xml:space="preserve"> </w:t>
      </w:r>
      <w:proofErr w:type="gramStart"/>
      <w:r w:rsidRPr="002D6C8C">
        <w:rPr>
          <w:sz w:val="28"/>
          <w:szCs w:val="28"/>
        </w:rPr>
        <w:t xml:space="preserve">Лицевой счет каждого хозяйства после его заполнения должен быть подписан как в период закладки книг, так и в периоды уточнения записей в ранее заложенных книгах, главой хозяйства, или, в случае его отсутствия, взрослым членом семьи, а также должностным лицом, ответственным за ведение </w:t>
      </w:r>
      <w:proofErr w:type="spellStart"/>
      <w:r w:rsidRPr="002D6C8C">
        <w:rPr>
          <w:sz w:val="28"/>
          <w:szCs w:val="28"/>
        </w:rPr>
        <w:t>похозяйственных</w:t>
      </w:r>
      <w:proofErr w:type="spellEnd"/>
      <w:r w:rsidRPr="002D6C8C">
        <w:rPr>
          <w:sz w:val="28"/>
          <w:szCs w:val="28"/>
        </w:rPr>
        <w:t xml:space="preserve"> книг.</w:t>
      </w:r>
      <w:r w:rsidRPr="002D6C8C">
        <w:rPr>
          <w:sz w:val="28"/>
          <w:szCs w:val="28"/>
        </w:rPr>
        <w:tab/>
        <w:t xml:space="preserve">                                                                     </w:t>
      </w:r>
      <w:r w:rsidR="004B6EF4" w:rsidRPr="002D6C8C">
        <w:rPr>
          <w:sz w:val="28"/>
          <w:szCs w:val="28"/>
        </w:rPr>
        <w:t xml:space="preserve">                               </w:t>
      </w:r>
      <w:r w:rsidRPr="002D6C8C">
        <w:rPr>
          <w:sz w:val="28"/>
          <w:szCs w:val="28"/>
        </w:rPr>
        <w:t xml:space="preserve"> 2.32.Любой член хозяйства может просмотреть записи по лицевому счету только своего хозяйства.</w:t>
      </w:r>
      <w:r w:rsidRPr="002D6C8C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2.33.Любой член</w:t>
      </w:r>
      <w:proofErr w:type="gramEnd"/>
      <w:r w:rsidRPr="002D6C8C">
        <w:rPr>
          <w:sz w:val="28"/>
          <w:szCs w:val="28"/>
        </w:rPr>
        <w:t xml:space="preserve"> хозяйства вправе получить выписку из книги в любом объеме, по любому перечню сведений и для любых целей. Выписка из книги может составляться в произвольной форме, форме листов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 или по </w:t>
      </w:r>
      <w:hyperlink r:id="rId7" w:history="1">
        <w:r w:rsidRPr="002D6C8C">
          <w:rPr>
            <w:rStyle w:val="a3"/>
            <w:color w:val="auto"/>
            <w:sz w:val="28"/>
            <w:szCs w:val="28"/>
          </w:rPr>
          <w:t>форме</w:t>
        </w:r>
      </w:hyperlink>
      <w:r w:rsidRPr="002D6C8C">
        <w:rPr>
          <w:sz w:val="28"/>
          <w:szCs w:val="28"/>
        </w:rPr>
        <w:t xml:space="preserve"> выписки из </w:t>
      </w:r>
      <w:proofErr w:type="spellStart"/>
      <w:r w:rsidRPr="002D6C8C">
        <w:rPr>
          <w:sz w:val="28"/>
          <w:szCs w:val="28"/>
        </w:rPr>
        <w:t>похозяйственной</w:t>
      </w:r>
      <w:proofErr w:type="spellEnd"/>
      <w:r w:rsidRPr="002D6C8C">
        <w:rPr>
          <w:sz w:val="28"/>
          <w:szCs w:val="28"/>
        </w:rPr>
        <w:t xml:space="preserve"> книги о наличии у гражданина права на земельный участок.</w:t>
      </w:r>
    </w:p>
    <w:p w:rsidR="00C81FDF" w:rsidRPr="002D6C8C" w:rsidRDefault="00C81FDF"/>
    <w:sectPr w:rsidR="00C81FDF" w:rsidRPr="002D6C8C" w:rsidSect="00C81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83F0F"/>
    <w:multiLevelType w:val="hybridMultilevel"/>
    <w:tmpl w:val="E3C22220"/>
    <w:lvl w:ilvl="0" w:tplc="D430E02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10"/>
    <w:rsid w:val="000A3008"/>
    <w:rsid w:val="000F5EC3"/>
    <w:rsid w:val="00177BF7"/>
    <w:rsid w:val="001959F5"/>
    <w:rsid w:val="002A7830"/>
    <w:rsid w:val="002D6C8C"/>
    <w:rsid w:val="0032133E"/>
    <w:rsid w:val="00392F7B"/>
    <w:rsid w:val="004B6EF4"/>
    <w:rsid w:val="005F6D2C"/>
    <w:rsid w:val="00633340"/>
    <w:rsid w:val="006816ED"/>
    <w:rsid w:val="006D6467"/>
    <w:rsid w:val="008112F2"/>
    <w:rsid w:val="008B23D6"/>
    <w:rsid w:val="00C81FDF"/>
    <w:rsid w:val="00D41E3B"/>
    <w:rsid w:val="00D4602E"/>
    <w:rsid w:val="00F40810"/>
    <w:rsid w:val="00F91B5D"/>
    <w:rsid w:val="00F9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0810"/>
    <w:rPr>
      <w:color w:val="0000FF"/>
      <w:u w:val="single"/>
    </w:rPr>
  </w:style>
  <w:style w:type="paragraph" w:styleId="a4">
    <w:name w:val="List Paragraph"/>
    <w:basedOn w:val="a"/>
    <w:qFormat/>
    <w:rsid w:val="00F40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408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pravo.ru/federalnoje/iw-pravila/a2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pravo.ru/federalnoje/bz-normy/u6o.htm" TargetMode="External"/><Relationship Id="rId5" Type="http://schemas.openxmlformats.org/officeDocument/2006/relationships/hyperlink" Target="consultantplus://offline/main?base=RLAW368;n=12753;fld=134;dst=1000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4294962815</TotalTime>
  <Pages>1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2017-06-05T04:50:00Z</cp:lastPrinted>
  <dcterms:created xsi:type="dcterms:W3CDTF">2012-07-31T10:05:00Z</dcterms:created>
  <dcterms:modified xsi:type="dcterms:W3CDTF">2017-07-19T05:34:00Z</dcterms:modified>
</cp:coreProperties>
</file>