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C0B" w:rsidRDefault="00941C0B" w:rsidP="00941C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941C0B" w:rsidRDefault="00941C0B" w:rsidP="00941C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АНДРЕЕВСКОГО  МУНИЦИПАЛЬНОГО ОБРАЗОВАНИЯ </w:t>
      </w:r>
    </w:p>
    <w:p w:rsidR="00941C0B" w:rsidRDefault="00941C0B" w:rsidP="00941C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941C0B" w:rsidRDefault="00941C0B" w:rsidP="00941C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941C0B" w:rsidRDefault="00941C0B" w:rsidP="00941C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1C0B" w:rsidRDefault="00941C0B" w:rsidP="00941C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41C0B" w:rsidRDefault="00941C0B" w:rsidP="00941C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1C0B" w:rsidRDefault="00941C0B" w:rsidP="00941C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25 01.2017 г.  №  6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 Андреевка</w:t>
      </w:r>
    </w:p>
    <w:p w:rsidR="00941C0B" w:rsidRDefault="00941C0B" w:rsidP="00941C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присвоении почтового адреса земельному участку, расположенному на территории  Андреевского муниципального образования   </w:t>
      </w:r>
    </w:p>
    <w:p w:rsidR="00941C0B" w:rsidRDefault="00941C0B" w:rsidP="00941C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ст. 14 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rFonts w:ascii="Times New Roman" w:hAnsi="Times New Roman"/>
            <w:sz w:val="28"/>
            <w:szCs w:val="28"/>
          </w:rPr>
          <w:t>2003 г</w:t>
        </w:r>
      </w:smartTag>
      <w:r>
        <w:rPr>
          <w:rFonts w:ascii="Times New Roman" w:hAnsi="Times New Roman"/>
          <w:sz w:val="28"/>
          <w:szCs w:val="28"/>
        </w:rPr>
        <w:t xml:space="preserve">. № 131-ФЗ «Об общих принципах организации местного самоуправления в Российской Федерации»,  </w:t>
      </w:r>
    </w:p>
    <w:p w:rsidR="00941C0B" w:rsidRDefault="00941C0B" w:rsidP="00941C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41C0B" w:rsidRDefault="00941C0B" w:rsidP="00941C0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941C0B" w:rsidRDefault="00941C0B" w:rsidP="00941C0B">
      <w:pPr>
        <w:pStyle w:val="a3"/>
        <w:numPr>
          <w:ilvl w:val="0"/>
          <w:numId w:val="1"/>
        </w:numPr>
        <w:spacing w:after="0"/>
        <w:ind w:left="0"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Присвоить объекту недвижимости – земельному участку, для размещения объектов сельскохозяйственного назначения, общей площадью 13106 кв.м.   расположенному по адресу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колхоз </w:t>
      </w:r>
      <w:proofErr w:type="gramStart"/>
      <w:r>
        <w:rPr>
          <w:rFonts w:ascii="Times New Roman" w:hAnsi="Times New Roman" w:cs="Times New Roman"/>
          <w:sz w:val="28"/>
          <w:szCs w:val="28"/>
        </w:rPr>
        <w:t>Фрунзе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следующий почтовый адрес: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с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оронцовка, Производственная зона , №3.  </w:t>
      </w:r>
    </w:p>
    <w:p w:rsidR="00941C0B" w:rsidRDefault="00941C0B" w:rsidP="00941C0B">
      <w:pPr>
        <w:pStyle w:val="a3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2. Постановление вступает в силу с момента его подписания.</w:t>
      </w:r>
    </w:p>
    <w:p w:rsidR="00941C0B" w:rsidRDefault="00941C0B" w:rsidP="00941C0B">
      <w:pPr>
        <w:spacing w:after="0"/>
        <w:ind w:firstLine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1C0B" w:rsidRDefault="00941C0B" w:rsidP="00941C0B">
      <w:pPr>
        <w:rPr>
          <w:rFonts w:ascii="Times New Roman" w:hAnsi="Times New Roman" w:cs="Times New Roman"/>
          <w:sz w:val="28"/>
          <w:szCs w:val="28"/>
        </w:rPr>
      </w:pPr>
    </w:p>
    <w:p w:rsidR="00941C0B" w:rsidRDefault="00941C0B" w:rsidP="00941C0B">
      <w:pPr>
        <w:rPr>
          <w:rFonts w:ascii="Times New Roman" w:hAnsi="Times New Roman" w:cs="Times New Roman"/>
          <w:sz w:val="28"/>
          <w:szCs w:val="28"/>
        </w:rPr>
      </w:pPr>
    </w:p>
    <w:p w:rsidR="00941C0B" w:rsidRDefault="00941C0B" w:rsidP="00941C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 Андреевского МО:                                  А.Н.Яшин</w:t>
      </w:r>
    </w:p>
    <w:p w:rsidR="00941C0B" w:rsidRDefault="00941C0B" w:rsidP="00941C0B"/>
    <w:p w:rsidR="008F67AB" w:rsidRDefault="008F67AB"/>
    <w:sectPr w:rsidR="008F67AB" w:rsidSect="008F67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684265"/>
    <w:multiLevelType w:val="hybridMultilevel"/>
    <w:tmpl w:val="35F2D0A0"/>
    <w:lvl w:ilvl="0" w:tplc="082CDD1C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1C0B"/>
    <w:rsid w:val="008F67AB"/>
    <w:rsid w:val="00941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C0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1C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2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>MultiDVD Team</Company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2017-01-25T12:34:00Z</dcterms:created>
  <dcterms:modified xsi:type="dcterms:W3CDTF">2017-01-25T12:35:00Z</dcterms:modified>
</cp:coreProperties>
</file>