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55" w:rsidRPr="00296973" w:rsidRDefault="00EB5855" w:rsidP="00EB5855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B5855" w:rsidRPr="00296973" w:rsidRDefault="00EB5855" w:rsidP="00EB5855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EB5855" w:rsidRPr="00296973" w:rsidRDefault="00EB5855" w:rsidP="00EB5855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EB5855" w:rsidRPr="00296973" w:rsidRDefault="00EB5855" w:rsidP="00EB5855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EB5855" w:rsidRPr="00296973" w:rsidRDefault="00EB5855" w:rsidP="00EB5855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B5855" w:rsidRPr="00296973" w:rsidRDefault="00EB5855" w:rsidP="00EB5855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EB5855" w:rsidRPr="00296973" w:rsidRDefault="00EB5855" w:rsidP="00EB58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5855" w:rsidRDefault="00024C0A" w:rsidP="00EB58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7FA3">
        <w:rPr>
          <w:rFonts w:ascii="Times New Roman" w:hAnsi="Times New Roman" w:cs="Times New Roman"/>
          <w:b/>
          <w:sz w:val="28"/>
          <w:szCs w:val="28"/>
        </w:rPr>
        <w:t>от  26</w:t>
      </w:r>
      <w:r w:rsidR="00EB5855" w:rsidRPr="009A7FA3">
        <w:rPr>
          <w:rFonts w:ascii="Times New Roman" w:hAnsi="Times New Roman" w:cs="Times New Roman"/>
          <w:b/>
          <w:sz w:val="28"/>
          <w:szCs w:val="28"/>
        </w:rPr>
        <w:t xml:space="preserve">.08.2022 года   </w:t>
      </w:r>
      <w:r w:rsidRPr="009A7FA3">
        <w:rPr>
          <w:rFonts w:ascii="Times New Roman" w:hAnsi="Times New Roman" w:cs="Times New Roman"/>
          <w:b/>
          <w:sz w:val="28"/>
          <w:szCs w:val="28"/>
        </w:rPr>
        <w:t xml:space="preserve">                             № 38</w:t>
      </w:r>
      <w:r w:rsidR="00EB5855" w:rsidRPr="009A7F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с.Новоселовка</w:t>
      </w:r>
    </w:p>
    <w:p w:rsidR="00EB5855" w:rsidRPr="00296973" w:rsidRDefault="00EB5855" w:rsidP="00EB58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EB5855" w:rsidRPr="00296973" w:rsidTr="00E23DF3">
        <w:trPr>
          <w:trHeight w:val="1091"/>
        </w:trPr>
        <w:tc>
          <w:tcPr>
            <w:tcW w:w="6629" w:type="dxa"/>
          </w:tcPr>
          <w:p w:rsidR="00EB5855" w:rsidRPr="006344DA" w:rsidRDefault="00EB5855" w:rsidP="00E23DF3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 w:rsidRPr="00915022">
              <w:rPr>
                <w:b/>
                <w:szCs w:val="28"/>
              </w:rPr>
              <w:t xml:space="preserve">Об утверждении муниципальной программы «Содержание имущества, находящегося в собственности </w:t>
            </w:r>
            <w:r w:rsidRPr="00915022">
              <w:rPr>
                <w:b/>
                <w:bCs/>
                <w:szCs w:val="28"/>
              </w:rPr>
              <w:t>Новоселовского муниципального образования Екатериновского муниципального</w:t>
            </w:r>
            <w:r w:rsidRPr="002212A4">
              <w:rPr>
                <w:b/>
                <w:bCs/>
                <w:szCs w:val="28"/>
              </w:rPr>
              <w:t xml:space="preserve"> района Саратовской области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на 2022 год»</w:t>
            </w:r>
          </w:p>
        </w:tc>
      </w:tr>
    </w:tbl>
    <w:p w:rsidR="00EB5855" w:rsidRPr="00296973" w:rsidRDefault="00EB5855" w:rsidP="00EB5855">
      <w:pPr>
        <w:rPr>
          <w:rFonts w:ascii="Times New Roman" w:hAnsi="Times New Roman" w:cs="Times New Roman"/>
          <w:b/>
          <w:sz w:val="28"/>
          <w:szCs w:val="28"/>
        </w:rPr>
      </w:pPr>
    </w:p>
    <w:p w:rsidR="00EB5855" w:rsidRDefault="00EB5855" w:rsidP="00EB5855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5022">
        <w:rPr>
          <w:rFonts w:ascii="Times New Roman" w:hAnsi="Times New Roman"/>
          <w:sz w:val="28"/>
          <w:szCs w:val="28"/>
        </w:rPr>
        <w:t xml:space="preserve">В соответствии с Бюджетным </w:t>
      </w:r>
      <w:hyperlink r:id="rId8" w:history="1">
        <w:r w:rsidRPr="00915022">
          <w:rPr>
            <w:rFonts w:ascii="Times New Roman" w:hAnsi="Times New Roman"/>
            <w:sz w:val="28"/>
            <w:szCs w:val="28"/>
          </w:rPr>
          <w:t>кодексом</w:t>
        </w:r>
      </w:hyperlink>
      <w:r w:rsidRPr="00915022">
        <w:rPr>
          <w:rFonts w:ascii="Times New Roman" w:hAnsi="Times New Roman"/>
          <w:sz w:val="28"/>
          <w:szCs w:val="28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915022">
        <w:rPr>
          <w:rFonts w:ascii="Times New Roman" w:hAnsi="Times New Roman"/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Уставом</w:t>
      </w:r>
      <w:r w:rsidRPr="002212A4">
        <w:rPr>
          <w:rFonts w:ascii="Times New Roman" w:hAnsi="Times New Roman"/>
          <w:sz w:val="28"/>
          <w:szCs w:val="28"/>
        </w:rPr>
        <w:t xml:space="preserve"> </w:t>
      </w:r>
      <w:r w:rsidRPr="002212A4"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/>
          <w:bCs/>
          <w:sz w:val="28"/>
          <w:szCs w:val="28"/>
        </w:rPr>
        <w:t>,</w:t>
      </w:r>
      <w:r w:rsidRPr="002212A4">
        <w:rPr>
          <w:rFonts w:ascii="Times New Roman" w:hAnsi="Times New Roman"/>
          <w:bCs/>
          <w:sz w:val="28"/>
          <w:szCs w:val="28"/>
        </w:rPr>
        <w:t xml:space="preserve"> </w:t>
      </w:r>
      <w:r w:rsidRPr="002212A4">
        <w:rPr>
          <w:rFonts w:ascii="Times New Roman" w:hAnsi="Times New Roman"/>
          <w:sz w:val="28"/>
          <w:szCs w:val="28"/>
        </w:rPr>
        <w:t xml:space="preserve">администрация </w:t>
      </w:r>
      <w:r w:rsidRPr="002212A4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</w:p>
    <w:p w:rsidR="00EB5855" w:rsidRPr="002212A4" w:rsidRDefault="00EB5855" w:rsidP="00EB5855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B5855" w:rsidRPr="00296973" w:rsidRDefault="00EB5855" w:rsidP="00EB5855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EB5855" w:rsidRPr="002212A4" w:rsidRDefault="00EB5855" w:rsidP="00EB5855">
      <w:pPr>
        <w:pStyle w:val="a5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15022">
        <w:rPr>
          <w:rFonts w:ascii="Times New Roman" w:hAnsi="Times New Roman"/>
          <w:sz w:val="28"/>
          <w:szCs w:val="28"/>
        </w:rPr>
        <w:t xml:space="preserve">1.Утвердить  муниципальную  программу «Содержание имущества, находящегося в собственности </w:t>
      </w:r>
      <w:r w:rsidRPr="00915022"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915022">
        <w:rPr>
          <w:rFonts w:ascii="Times New Roman" w:hAnsi="Times New Roman"/>
          <w:sz w:val="28"/>
          <w:szCs w:val="28"/>
        </w:rPr>
        <w:t xml:space="preserve"> на 2022 год</w:t>
      </w:r>
      <w:r>
        <w:rPr>
          <w:rFonts w:ascii="Times New Roman" w:hAnsi="Times New Roman"/>
          <w:sz w:val="28"/>
          <w:szCs w:val="28"/>
        </w:rPr>
        <w:t>»</w:t>
      </w:r>
      <w:r w:rsidRPr="00915022">
        <w:rPr>
          <w:rFonts w:ascii="Times New Roman" w:hAnsi="Times New Roman"/>
          <w:sz w:val="28"/>
          <w:szCs w:val="28"/>
        </w:rPr>
        <w:t>, согласно</w:t>
      </w:r>
      <w:r w:rsidRPr="002212A4">
        <w:rPr>
          <w:rFonts w:ascii="Times New Roman" w:hAnsi="Times New Roman"/>
          <w:sz w:val="28"/>
          <w:szCs w:val="28"/>
        </w:rPr>
        <w:t xml:space="preserve"> прил</w:t>
      </w:r>
      <w:r>
        <w:rPr>
          <w:rFonts w:ascii="Times New Roman" w:hAnsi="Times New Roman"/>
          <w:sz w:val="28"/>
          <w:szCs w:val="28"/>
        </w:rPr>
        <w:t>ожению</w:t>
      </w:r>
      <w:r w:rsidRPr="002212A4">
        <w:rPr>
          <w:rFonts w:ascii="Times New Roman" w:hAnsi="Times New Roman"/>
          <w:sz w:val="28"/>
          <w:szCs w:val="28"/>
        </w:rPr>
        <w:t>.</w:t>
      </w:r>
    </w:p>
    <w:p w:rsidR="00EB5855" w:rsidRPr="002212A4" w:rsidRDefault="00EB5855" w:rsidP="00EB585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12A4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со дня его  подписания и подлежит обязательному об</w:t>
      </w:r>
      <w:r>
        <w:rPr>
          <w:rFonts w:ascii="Times New Roman" w:hAnsi="Times New Roman" w:cs="Times New Roman"/>
          <w:sz w:val="28"/>
          <w:szCs w:val="28"/>
        </w:rPr>
        <w:t>народ</w:t>
      </w:r>
      <w:r w:rsidRPr="002212A4">
        <w:rPr>
          <w:rFonts w:ascii="Times New Roman" w:hAnsi="Times New Roman" w:cs="Times New Roman"/>
          <w:sz w:val="28"/>
          <w:szCs w:val="28"/>
        </w:rPr>
        <w:t xml:space="preserve">ованию </w:t>
      </w:r>
      <w:r w:rsidRPr="006344DA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обнародования, а также на официальном сайте в сети </w:t>
      </w:r>
      <w:r w:rsidRPr="002212A4">
        <w:rPr>
          <w:rFonts w:ascii="Times New Roman" w:hAnsi="Times New Roman" w:cs="Times New Roman"/>
          <w:sz w:val="28"/>
          <w:szCs w:val="28"/>
        </w:rPr>
        <w:t>«Интернет».</w:t>
      </w:r>
    </w:p>
    <w:p w:rsidR="00EB5855" w:rsidRPr="006344DA" w:rsidRDefault="00EB5855" w:rsidP="00EB585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344D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B5855" w:rsidRPr="006344DA" w:rsidRDefault="00EB5855" w:rsidP="00EB58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5855" w:rsidRPr="00296973" w:rsidRDefault="00EB5855" w:rsidP="00EB5855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EB5855" w:rsidRDefault="00EB5855" w:rsidP="00EB5855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EB5855" w:rsidRDefault="00EB5855" w:rsidP="00EB5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855" w:rsidRDefault="00EB5855" w:rsidP="00EB5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855" w:rsidRDefault="00EB5855" w:rsidP="00EB5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855" w:rsidRDefault="00EB5855" w:rsidP="00EB5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855" w:rsidRDefault="00EB5855" w:rsidP="00EB5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855" w:rsidRDefault="00EB5855" w:rsidP="00EB5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855" w:rsidRDefault="00EB5855" w:rsidP="00EB5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855" w:rsidRDefault="00EB5855" w:rsidP="00EB5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855" w:rsidRDefault="00EB5855" w:rsidP="00EB5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855" w:rsidRDefault="00EB5855" w:rsidP="00EB5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855" w:rsidRDefault="00EB5855" w:rsidP="00EB5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855" w:rsidRPr="009A7FA3" w:rsidRDefault="00EB5855" w:rsidP="00EB5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FA3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EB5855" w:rsidRPr="009A7FA3" w:rsidRDefault="00EB5855" w:rsidP="00EB5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FA3">
        <w:rPr>
          <w:rFonts w:ascii="Times New Roman" w:hAnsi="Times New Roman" w:cs="Times New Roman"/>
          <w:sz w:val="24"/>
          <w:szCs w:val="24"/>
        </w:rPr>
        <w:t>Новоселовского МО Екатериновского МР Саратовской области</w:t>
      </w:r>
    </w:p>
    <w:p w:rsidR="00EB5855" w:rsidRPr="009A7FA3" w:rsidRDefault="00EB5855" w:rsidP="00EB5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FA3">
        <w:rPr>
          <w:rFonts w:ascii="Times New Roman" w:hAnsi="Times New Roman" w:cs="Times New Roman"/>
          <w:sz w:val="24"/>
          <w:szCs w:val="24"/>
        </w:rPr>
        <w:t xml:space="preserve">от </w:t>
      </w:r>
      <w:r w:rsidR="00024C0A" w:rsidRPr="009A7FA3">
        <w:rPr>
          <w:rFonts w:ascii="Times New Roman" w:hAnsi="Times New Roman" w:cs="Times New Roman"/>
          <w:sz w:val="24"/>
          <w:szCs w:val="24"/>
        </w:rPr>
        <w:t>26.08.2022г. №38</w:t>
      </w:r>
    </w:p>
    <w:p w:rsidR="00EB5855" w:rsidRPr="00040A08" w:rsidRDefault="00EB5855" w:rsidP="00EB5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A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EB5855" w:rsidRPr="00040A08" w:rsidRDefault="00EB5855" w:rsidP="00EB5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A08">
        <w:rPr>
          <w:rFonts w:ascii="Times New Roman" w:hAnsi="Times New Roman" w:cs="Times New Roman"/>
          <w:b/>
          <w:sz w:val="28"/>
          <w:szCs w:val="28"/>
        </w:rPr>
        <w:t>«Содержание имущества, находящегося в собственности Новоселовского муниципального образования Екатериновского муниципального района Саратовской области  на 2022 год»</w:t>
      </w:r>
    </w:p>
    <w:p w:rsidR="00EB5855" w:rsidRPr="00040A08" w:rsidRDefault="00EB5855" w:rsidP="00EB5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A08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3010"/>
        <w:gridCol w:w="5665"/>
        <w:gridCol w:w="896"/>
      </w:tblGrid>
      <w:tr w:rsidR="00EB5855" w:rsidRPr="00040A08" w:rsidTr="00E23DF3">
        <w:trPr>
          <w:trHeight w:val="20"/>
        </w:trPr>
        <w:tc>
          <w:tcPr>
            <w:tcW w:w="3010" w:type="dxa"/>
          </w:tcPr>
          <w:p w:rsidR="00EB5855" w:rsidRPr="00040A08" w:rsidRDefault="00EB5855" w:rsidP="00E23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61" w:type="dxa"/>
            <w:gridSpan w:val="2"/>
          </w:tcPr>
          <w:p w:rsidR="00EB5855" w:rsidRPr="00040A08" w:rsidRDefault="00EB5855" w:rsidP="00E23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«Содержание имущества, находящегося в собственности </w:t>
            </w:r>
            <w:r w:rsidRPr="00040A08">
              <w:rPr>
                <w:rFonts w:ascii="Times New Roman" w:hAnsi="Times New Roman" w:cs="Times New Roman"/>
                <w:bCs/>
                <w:sz w:val="24"/>
                <w:szCs w:val="24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040A08">
              <w:rPr>
                <w:rFonts w:ascii="Times New Roman" w:hAnsi="Times New Roman"/>
                <w:sz w:val="24"/>
                <w:szCs w:val="24"/>
              </w:rPr>
              <w:t>,</w:t>
            </w: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 xml:space="preserve"> на 2022 год» (далее – программа)</w:t>
            </w:r>
          </w:p>
        </w:tc>
      </w:tr>
      <w:tr w:rsidR="00EB5855" w:rsidRPr="00040A08" w:rsidTr="00E23DF3">
        <w:trPr>
          <w:trHeight w:val="20"/>
        </w:trPr>
        <w:tc>
          <w:tcPr>
            <w:tcW w:w="3010" w:type="dxa"/>
          </w:tcPr>
          <w:p w:rsidR="00EB5855" w:rsidRPr="00040A0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Принятие решения о разработке программы</w:t>
            </w:r>
          </w:p>
        </w:tc>
        <w:tc>
          <w:tcPr>
            <w:tcW w:w="6561" w:type="dxa"/>
            <w:gridSpan w:val="2"/>
          </w:tcPr>
          <w:p w:rsidR="00EB5855" w:rsidRPr="00040A08" w:rsidRDefault="00EB5855" w:rsidP="00E23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Федерации, Бюджетный кодекс Российской Федерации, Жилищный кодекс Российской Федерации, 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EB5855" w:rsidRPr="00040A08" w:rsidTr="00E23DF3">
        <w:trPr>
          <w:trHeight w:val="20"/>
        </w:trPr>
        <w:tc>
          <w:tcPr>
            <w:tcW w:w="3010" w:type="dxa"/>
          </w:tcPr>
          <w:p w:rsidR="00EB5855" w:rsidRPr="00040A0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561" w:type="dxa"/>
            <w:gridSpan w:val="2"/>
          </w:tcPr>
          <w:p w:rsidR="00EB5855" w:rsidRPr="00040A08" w:rsidRDefault="00EB5855" w:rsidP="00E23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040A08">
              <w:rPr>
                <w:rFonts w:ascii="Times New Roman" w:hAnsi="Times New Roman" w:cs="Times New Roman"/>
                <w:bCs/>
                <w:sz w:val="24"/>
                <w:szCs w:val="24"/>
              </w:rPr>
              <w:t>Новоселовского муниципального образования Екатериновского муниципального района Саратовской области</w:t>
            </w:r>
          </w:p>
        </w:tc>
      </w:tr>
      <w:tr w:rsidR="00EB5855" w:rsidRPr="00040A08" w:rsidTr="00E23DF3">
        <w:trPr>
          <w:trHeight w:val="20"/>
        </w:trPr>
        <w:tc>
          <w:tcPr>
            <w:tcW w:w="3010" w:type="dxa"/>
          </w:tcPr>
          <w:p w:rsidR="00EB5855" w:rsidRPr="00040A0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6561" w:type="dxa"/>
            <w:gridSpan w:val="2"/>
          </w:tcPr>
          <w:p w:rsidR="00EB5855" w:rsidRPr="00040A08" w:rsidRDefault="00EB5855" w:rsidP="00E23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Организация содержания имущества, находящегося в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A08">
              <w:rPr>
                <w:rFonts w:ascii="Times New Roman" w:hAnsi="Times New Roman" w:cs="Times New Roman"/>
                <w:bCs/>
                <w:sz w:val="24"/>
                <w:szCs w:val="24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 xml:space="preserve"> и приобретение нового имущества.</w:t>
            </w:r>
          </w:p>
        </w:tc>
      </w:tr>
      <w:tr w:rsidR="00EB5855" w:rsidRPr="00040A08" w:rsidTr="00E23DF3">
        <w:trPr>
          <w:trHeight w:val="20"/>
        </w:trPr>
        <w:tc>
          <w:tcPr>
            <w:tcW w:w="3010" w:type="dxa"/>
          </w:tcPr>
          <w:p w:rsidR="00EB5855" w:rsidRPr="00040A0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561" w:type="dxa"/>
            <w:gridSpan w:val="2"/>
          </w:tcPr>
          <w:p w:rsidR="00EB5855" w:rsidRPr="00040A08" w:rsidRDefault="00EB5855" w:rsidP="00E23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имущества, приведение его в нормативное состояние и соответствие установленным санитарным и техническим правилам и нормам, иным требованиям законодательства</w:t>
            </w:r>
          </w:p>
        </w:tc>
      </w:tr>
      <w:tr w:rsidR="00EB5855" w:rsidRPr="00040A08" w:rsidTr="00E23DF3">
        <w:trPr>
          <w:trHeight w:val="20"/>
        </w:trPr>
        <w:tc>
          <w:tcPr>
            <w:tcW w:w="3010" w:type="dxa"/>
            <w:vMerge w:val="restart"/>
          </w:tcPr>
          <w:p w:rsidR="00EB5855" w:rsidRPr="00040A0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6561" w:type="dxa"/>
            <w:gridSpan w:val="2"/>
          </w:tcPr>
          <w:p w:rsidR="00EB5855" w:rsidRPr="00040A08" w:rsidRDefault="00EB5855" w:rsidP="00E23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При определении эффективности реализации мероприятий Программы используются следующие показатели и индикаторы:</w:t>
            </w:r>
          </w:p>
        </w:tc>
      </w:tr>
      <w:tr w:rsidR="00EB5855" w:rsidRPr="00040A08" w:rsidTr="00E23DF3">
        <w:trPr>
          <w:trHeight w:val="20"/>
        </w:trPr>
        <w:tc>
          <w:tcPr>
            <w:tcW w:w="3010" w:type="dxa"/>
            <w:vMerge/>
          </w:tcPr>
          <w:p w:rsidR="00EB5855" w:rsidRPr="00040A0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vMerge w:val="restart"/>
            <w:vAlign w:val="center"/>
          </w:tcPr>
          <w:p w:rsidR="00EB5855" w:rsidRPr="00040A0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896" w:type="dxa"/>
            <w:vAlign w:val="center"/>
          </w:tcPr>
          <w:p w:rsidR="00EB5855" w:rsidRPr="00040A08" w:rsidRDefault="00EB5855" w:rsidP="00E23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EB5855" w:rsidRPr="00040A08" w:rsidTr="00E23DF3">
        <w:trPr>
          <w:trHeight w:val="20"/>
        </w:trPr>
        <w:tc>
          <w:tcPr>
            <w:tcW w:w="3010" w:type="dxa"/>
            <w:vMerge/>
          </w:tcPr>
          <w:p w:rsidR="00EB5855" w:rsidRPr="00040A0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vMerge/>
          </w:tcPr>
          <w:p w:rsidR="00EB5855" w:rsidRPr="00040A0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EB5855" w:rsidRPr="00040A08" w:rsidRDefault="00EB5855" w:rsidP="00E23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EB5855" w:rsidRPr="00040A08" w:rsidTr="00E23DF3">
        <w:trPr>
          <w:trHeight w:val="20"/>
        </w:trPr>
        <w:tc>
          <w:tcPr>
            <w:tcW w:w="3010" w:type="dxa"/>
            <w:vMerge/>
          </w:tcPr>
          <w:p w:rsidR="00EB5855" w:rsidRPr="00040A0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vAlign w:val="center"/>
          </w:tcPr>
          <w:p w:rsidR="00EB5855" w:rsidRPr="00040A08" w:rsidRDefault="00EB5855" w:rsidP="00E23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 xml:space="preserve">емонт в рамках содержания имущества, находящегося в собственности </w:t>
            </w:r>
            <w:r w:rsidRPr="00040A08">
              <w:rPr>
                <w:rFonts w:ascii="Times New Roman" w:hAnsi="Times New Roman" w:cs="Times New Roman"/>
                <w:bCs/>
                <w:sz w:val="24"/>
                <w:szCs w:val="24"/>
              </w:rPr>
              <w:t>Новоселовского муниципального образования Екатериновского муниципального района Саратовской области</w:t>
            </w:r>
          </w:p>
        </w:tc>
        <w:tc>
          <w:tcPr>
            <w:tcW w:w="896" w:type="dxa"/>
            <w:vAlign w:val="center"/>
          </w:tcPr>
          <w:p w:rsidR="00EB5855" w:rsidRPr="00040A0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855" w:rsidRPr="00040A08" w:rsidTr="00E23DF3">
        <w:trPr>
          <w:trHeight w:val="20"/>
        </w:trPr>
        <w:tc>
          <w:tcPr>
            <w:tcW w:w="3010" w:type="dxa"/>
          </w:tcPr>
          <w:p w:rsidR="00EB5855" w:rsidRPr="00040A08" w:rsidRDefault="00EB5855" w:rsidP="00E23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561" w:type="dxa"/>
            <w:gridSpan w:val="2"/>
          </w:tcPr>
          <w:p w:rsidR="00EB5855" w:rsidRPr="00040A0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EB5855" w:rsidRPr="00040A08" w:rsidTr="00E23DF3">
        <w:trPr>
          <w:trHeight w:val="2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040A0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или основных мероприятий программы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040A08" w:rsidRDefault="00EB5855" w:rsidP="00E23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содержания имущества, находящегося в собственности </w:t>
            </w:r>
            <w:r w:rsidRPr="00040A08">
              <w:rPr>
                <w:rFonts w:ascii="Times New Roman" w:hAnsi="Times New Roman" w:cs="Times New Roman"/>
                <w:bCs/>
                <w:sz w:val="24"/>
                <w:szCs w:val="24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B5855" w:rsidRPr="00040A08" w:rsidTr="00E23DF3">
        <w:trPr>
          <w:trHeight w:val="2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040A08" w:rsidRDefault="00EB5855" w:rsidP="00E23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040A08" w:rsidRDefault="00EB5855" w:rsidP="00E23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040A08">
              <w:rPr>
                <w:rFonts w:ascii="Times New Roman" w:hAnsi="Times New Roman" w:cs="Times New Roman"/>
                <w:bCs/>
                <w:sz w:val="24"/>
                <w:szCs w:val="24"/>
              </w:rPr>
              <w:t>Новоселовского муниципального образования Екатериновского муниципального района Саратовской области</w:t>
            </w:r>
          </w:p>
        </w:tc>
      </w:tr>
      <w:tr w:rsidR="00EB5855" w:rsidRPr="00F87188" w:rsidTr="00E23DF3">
        <w:trPr>
          <w:trHeight w:val="2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F87188" w:rsidRDefault="00EB5855" w:rsidP="00E23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188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</w:t>
            </w:r>
          </w:p>
          <w:p w:rsidR="00EB5855" w:rsidRPr="00F87188" w:rsidRDefault="00EB5855" w:rsidP="00E23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188">
              <w:rPr>
                <w:rFonts w:ascii="Times New Roman" w:hAnsi="Times New Roman" w:cs="Times New Roman"/>
                <w:sz w:val="24"/>
                <w:szCs w:val="24"/>
              </w:rPr>
              <w:t>финансирования программы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F87188" w:rsidRDefault="00EB5855" w:rsidP="00E23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18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программы в 2022 году:</w:t>
            </w:r>
          </w:p>
          <w:p w:rsidR="00EB5855" w:rsidRPr="00F87188" w:rsidRDefault="00EB5855" w:rsidP="00E23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188">
              <w:rPr>
                <w:rFonts w:ascii="Times New Roman" w:hAnsi="Times New Roman" w:cs="Times New Roman"/>
                <w:sz w:val="24"/>
                <w:szCs w:val="24"/>
              </w:rPr>
              <w:t>всего -  100,0 тыс. руб.;</w:t>
            </w:r>
          </w:p>
          <w:p w:rsidR="00EB5855" w:rsidRPr="00F87188" w:rsidRDefault="00EB5855" w:rsidP="00E23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8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программы – бюджет </w:t>
            </w:r>
            <w:r w:rsidRPr="00F87188">
              <w:rPr>
                <w:rFonts w:ascii="Times New Roman" w:hAnsi="Times New Roman" w:cs="Times New Roman"/>
                <w:bCs/>
                <w:sz w:val="24"/>
                <w:szCs w:val="24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F87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5855" w:rsidRPr="00040A08" w:rsidTr="00E23DF3">
        <w:trPr>
          <w:trHeight w:val="2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F8718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188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Pr="00F87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040A08" w:rsidRDefault="00EB5855" w:rsidP="00E23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размера физического износа, содержание муниципального имущества в надлежащем состоянии   </w:t>
            </w:r>
            <w:r w:rsidRPr="00F871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сроков эксплуатации</w:t>
            </w:r>
            <w:r w:rsidRPr="00F87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5855" w:rsidRPr="00040A08" w:rsidTr="00E23DF3">
        <w:trPr>
          <w:trHeight w:val="2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040A08" w:rsidRDefault="00EB5855" w:rsidP="00E23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контроля за исполнением программы</w:t>
            </w:r>
          </w:p>
        </w:tc>
        <w:tc>
          <w:tcPr>
            <w:tcW w:w="6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040A08" w:rsidRDefault="00EB5855" w:rsidP="00E23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8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деятельности по реализации программы и мониторинг ее выполнения осуществляет Администрация </w:t>
            </w:r>
            <w:r w:rsidRPr="00040A08">
              <w:rPr>
                <w:rFonts w:ascii="Times New Roman" w:hAnsi="Times New Roman" w:cs="Times New Roman"/>
                <w:bCs/>
                <w:sz w:val="24"/>
                <w:szCs w:val="24"/>
              </w:rPr>
              <w:t>Новоселовского муниципального образования Екатериновского муниципального района Саратовской области</w:t>
            </w:r>
          </w:p>
        </w:tc>
      </w:tr>
    </w:tbl>
    <w:p w:rsidR="00EB5855" w:rsidRPr="00040A08" w:rsidRDefault="00EB5855" w:rsidP="00EB5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A08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:rsidR="00EB5855" w:rsidRPr="00040A08" w:rsidRDefault="00EB5855" w:rsidP="00EB5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A08">
        <w:rPr>
          <w:rFonts w:ascii="Times New Roman" w:hAnsi="Times New Roman" w:cs="Times New Roman"/>
          <w:sz w:val="28"/>
          <w:szCs w:val="28"/>
        </w:rPr>
        <w:t xml:space="preserve">На сегодняшний день отчетливо обозначилась проблема содержания имущества, находящегося в собственности </w:t>
      </w:r>
      <w:r w:rsidRPr="000823C9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040A08">
        <w:rPr>
          <w:rFonts w:ascii="Times New Roman" w:hAnsi="Times New Roman" w:cs="Times New Roman"/>
          <w:sz w:val="28"/>
          <w:szCs w:val="28"/>
        </w:rPr>
        <w:t xml:space="preserve">, являясь одной из актуальных, требующих ежедневного внимания и принятия эффективных решений. Причиной, вызывающей необходимость выполнения программных мероприятий, является процесс физического и морального старения объектов, который в случае невыполнения работ по содержанию данных объектов приведет к значительному ухудшению их состояния, к возникновению чрезвычайных ситуаций, представляющих угрозу жизни граждан. Физический износ муниципального имущества отличается по времени и зависит от многих факторов, основными из которых являются природно-климатические факторы и жизнедеятельность человека, в связи с этим сроки его службы по времени различны. </w:t>
      </w:r>
    </w:p>
    <w:p w:rsidR="00EB5855" w:rsidRPr="00040A08" w:rsidRDefault="00EB5855" w:rsidP="00EB5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A08">
        <w:rPr>
          <w:rFonts w:ascii="Times New Roman" w:hAnsi="Times New Roman" w:cs="Times New Roman"/>
          <w:sz w:val="28"/>
          <w:szCs w:val="28"/>
        </w:rPr>
        <w:t xml:space="preserve">Программа основывается на положениях статьи 210 Гражданского кодекса Российской Федерации, устанавливающей обязанность собственников нести бремя содержания своего имущества, </w:t>
      </w:r>
      <w:hyperlink r:id="rId9" w:history="1">
        <w:r w:rsidRPr="00040A08">
          <w:rPr>
            <w:rStyle w:val="af0"/>
            <w:rFonts w:ascii="Times New Roman" w:hAnsi="Times New Roman" w:cs="Times New Roman"/>
            <w:sz w:val="28"/>
            <w:szCs w:val="28"/>
          </w:rPr>
          <w:t>части 1 статьи 30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040A08">
        <w:rPr>
          <w:rFonts w:ascii="Times New Roman" w:hAnsi="Times New Roman" w:cs="Times New Roman"/>
          <w:sz w:val="28"/>
          <w:szCs w:val="28"/>
        </w:rPr>
        <w:t xml:space="preserve">  Для решения данного вопроса необходимо определить объем работ по содержанию имущества, порядок их проведения и финансирования.</w:t>
      </w:r>
    </w:p>
    <w:p w:rsidR="00EB5855" w:rsidRPr="00040A08" w:rsidRDefault="00EB5855" w:rsidP="00EB5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A08">
        <w:rPr>
          <w:rFonts w:ascii="Times New Roman" w:hAnsi="Times New Roman" w:cs="Times New Roman"/>
          <w:sz w:val="28"/>
          <w:szCs w:val="28"/>
        </w:rPr>
        <w:t>Основные концептуальные положения программы базируются на использовании программно-целевого подхода, обусловленного масштабностью, долговременностью, социальной ориентированностью, сохранению, восстановлению, повышению надежности объектов муниципальной собственности, которые требуют консолидации усилий. Программно-целевой подход позволяет разработать и реализовать комплекс программных мероприятий, взаимоувязанных по спросу и предложению, ресурсам, срокам реализации и исполнителям, направленных на содержание и ремонт объектов муниципа</w:t>
      </w:r>
      <w:r>
        <w:rPr>
          <w:rFonts w:ascii="Times New Roman" w:hAnsi="Times New Roman" w:cs="Times New Roman"/>
          <w:sz w:val="28"/>
          <w:szCs w:val="28"/>
        </w:rPr>
        <w:t>льной собственности</w:t>
      </w:r>
      <w:r w:rsidRPr="00040A08">
        <w:rPr>
          <w:rFonts w:ascii="Times New Roman" w:hAnsi="Times New Roman" w:cs="Times New Roman"/>
          <w:sz w:val="28"/>
          <w:szCs w:val="28"/>
        </w:rPr>
        <w:t>. Вместе с тем, реализация комплекса программных мероприятий позволит активизировать процесс распоряжения и рационального использования муниципального имущества и принятие в отношении имущества управленческих решений, благоприятно влияющих на достижение намеченных целей в области экономики поселения и соответственно оптимизацию расходов на содержание имущества.</w:t>
      </w:r>
    </w:p>
    <w:p w:rsidR="00EB5855" w:rsidRPr="00040A08" w:rsidRDefault="00EB5855" w:rsidP="00EB5855">
      <w:pPr>
        <w:spacing w:after="0"/>
        <w:rPr>
          <w:rFonts w:ascii="Times New Roman" w:hAnsi="Times New Roman" w:cs="Times New Roman"/>
        </w:rPr>
      </w:pPr>
    </w:p>
    <w:p w:rsidR="00EB5855" w:rsidRPr="00915022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15022">
        <w:rPr>
          <w:rFonts w:ascii="Times New Roman" w:hAnsi="Times New Roman" w:cs="Times New Roman"/>
          <w:b/>
          <w:sz w:val="28"/>
          <w:szCs w:val="28"/>
        </w:rPr>
        <w:t>2. Основные цели и задачи программы, сроки ее реализации</w:t>
      </w:r>
    </w:p>
    <w:p w:rsidR="00EB5855" w:rsidRPr="00915022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22">
        <w:rPr>
          <w:rFonts w:ascii="Times New Roman" w:hAnsi="Times New Roman" w:cs="Times New Roman"/>
          <w:sz w:val="28"/>
          <w:szCs w:val="28"/>
        </w:rPr>
        <w:t>Основная цель программы состоит в организации содержания имуществ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915022">
        <w:rPr>
          <w:rFonts w:ascii="Times New Roman" w:hAnsi="Times New Roman" w:cs="Times New Roman"/>
          <w:sz w:val="28"/>
          <w:szCs w:val="28"/>
        </w:rPr>
        <w:t xml:space="preserve"> находящегося в собственности </w:t>
      </w:r>
      <w:r w:rsidRPr="000823C9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915022">
        <w:rPr>
          <w:rFonts w:ascii="Times New Roman" w:hAnsi="Times New Roman" w:cs="Times New Roman"/>
          <w:sz w:val="28"/>
          <w:szCs w:val="28"/>
        </w:rPr>
        <w:t>.</w:t>
      </w:r>
    </w:p>
    <w:p w:rsidR="00EB5855" w:rsidRPr="00915022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22">
        <w:rPr>
          <w:rFonts w:ascii="Times New Roman" w:hAnsi="Times New Roman" w:cs="Times New Roman"/>
          <w:sz w:val="28"/>
          <w:szCs w:val="28"/>
        </w:rPr>
        <w:t xml:space="preserve">Для достижения цели решаются задачи обеспечения сохранности имущества, находящегося в собственности </w:t>
      </w:r>
      <w:r w:rsidRPr="000823C9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915022">
        <w:rPr>
          <w:rFonts w:ascii="Times New Roman" w:hAnsi="Times New Roman" w:cs="Times New Roman"/>
          <w:sz w:val="28"/>
          <w:szCs w:val="28"/>
        </w:rPr>
        <w:t xml:space="preserve">, приведения его в нормативное состояние и соответствие установленным </w:t>
      </w:r>
      <w:r w:rsidRPr="00915022">
        <w:rPr>
          <w:rFonts w:ascii="Times New Roman" w:hAnsi="Times New Roman" w:cs="Times New Roman"/>
          <w:sz w:val="28"/>
          <w:szCs w:val="28"/>
        </w:rPr>
        <w:lastRenderedPageBreak/>
        <w:t>санитарным и техническим правилам и нормам, иным требованиям законодательства, снижения эксплуатационных расходов, снижения размера физического износа, увеличе</w:t>
      </w:r>
      <w:r>
        <w:rPr>
          <w:rFonts w:ascii="Times New Roman" w:hAnsi="Times New Roman" w:cs="Times New Roman"/>
          <w:sz w:val="28"/>
          <w:szCs w:val="28"/>
        </w:rPr>
        <w:t>ния  срока службы</w:t>
      </w:r>
      <w:r w:rsidRPr="00915022">
        <w:rPr>
          <w:rFonts w:ascii="Times New Roman" w:hAnsi="Times New Roman" w:cs="Times New Roman"/>
          <w:sz w:val="28"/>
          <w:szCs w:val="28"/>
        </w:rPr>
        <w:t>.</w:t>
      </w:r>
    </w:p>
    <w:p w:rsidR="00EB5855" w:rsidRPr="00915022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5022">
        <w:rPr>
          <w:rFonts w:ascii="Times New Roman" w:hAnsi="Times New Roman" w:cs="Times New Roman"/>
          <w:sz w:val="28"/>
          <w:szCs w:val="28"/>
        </w:rPr>
        <w:t>Срок реализации программы: 2022 год.</w:t>
      </w:r>
    </w:p>
    <w:p w:rsidR="00EB5855" w:rsidRPr="00915022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15022">
        <w:rPr>
          <w:rFonts w:ascii="Times New Roman" w:hAnsi="Times New Roman" w:cs="Times New Roman"/>
          <w:b/>
          <w:sz w:val="28"/>
          <w:szCs w:val="28"/>
        </w:rPr>
        <w:t>3. Система программных мероприятий</w:t>
      </w:r>
    </w:p>
    <w:p w:rsidR="00EB5855" w:rsidRPr="00915022" w:rsidRDefault="00EB5855" w:rsidP="00EB585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22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перечень объектов, объемы и источники финансирования могут уточняться на основе анализа полученных результатов выполнения мероприятий в порядке, установленном действующим законодательством. В случае утверждения в бюджете поселения иных объемов финансирования программы, чем это предусмотрено программой, программа подлежит соответствующей корректировке. </w:t>
      </w:r>
    </w:p>
    <w:p w:rsidR="00EB5855" w:rsidRPr="00915022" w:rsidRDefault="00EB5855" w:rsidP="00EB5855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15022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EB5855" w:rsidRPr="00915022" w:rsidRDefault="00EB5855" w:rsidP="00EB5855">
      <w:pPr>
        <w:autoSpaceDE w:val="0"/>
        <w:autoSpaceDN w:val="0"/>
        <w:adjustRightInd w:val="0"/>
        <w:spacing w:after="120" w:line="240" w:lineRule="auto"/>
        <w:ind w:left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5022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127"/>
        <w:gridCol w:w="4547"/>
        <w:gridCol w:w="2965"/>
      </w:tblGrid>
      <w:tr w:rsidR="00EB5855" w:rsidRPr="00AF6A10" w:rsidTr="00AF6A10">
        <w:trPr>
          <w:trHeight w:val="1236"/>
          <w:jc w:val="center"/>
        </w:trPr>
        <w:tc>
          <w:tcPr>
            <w:tcW w:w="2127" w:type="dxa"/>
          </w:tcPr>
          <w:p w:rsidR="00EB5855" w:rsidRPr="00AF6A10" w:rsidRDefault="00EB5855" w:rsidP="00E23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A10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</w:t>
            </w:r>
          </w:p>
          <w:p w:rsidR="00EB5855" w:rsidRPr="00AF6A10" w:rsidRDefault="00EB5855" w:rsidP="00E23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A10">
              <w:rPr>
                <w:rFonts w:ascii="Times New Roman" w:hAnsi="Times New Roman" w:cs="Times New Roman"/>
                <w:sz w:val="26"/>
                <w:szCs w:val="26"/>
              </w:rPr>
              <w:t>в том числе с разбивкой по годам:</w:t>
            </w:r>
          </w:p>
        </w:tc>
        <w:tc>
          <w:tcPr>
            <w:tcW w:w="4547" w:type="dxa"/>
          </w:tcPr>
          <w:p w:rsidR="00EB5855" w:rsidRPr="00AF6A10" w:rsidRDefault="00EB5855" w:rsidP="00E23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A10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965" w:type="dxa"/>
          </w:tcPr>
          <w:p w:rsidR="00EB5855" w:rsidRPr="00AF6A10" w:rsidRDefault="00EB5855" w:rsidP="00E23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A10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EB5855" w:rsidRPr="00AF6A10" w:rsidRDefault="00EB5855" w:rsidP="00E23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A10">
              <w:rPr>
                <w:rFonts w:ascii="Times New Roman" w:hAnsi="Times New Roman" w:cs="Times New Roman"/>
                <w:bCs/>
                <w:sz w:val="26"/>
                <w:szCs w:val="26"/>
              </w:rPr>
              <w:t>Новоселовского муниципального образования Екатериновского муниципального района Саратовской области</w:t>
            </w:r>
          </w:p>
        </w:tc>
      </w:tr>
      <w:tr w:rsidR="00EB5855" w:rsidRPr="00AF6A10" w:rsidTr="00AF6A10">
        <w:trPr>
          <w:trHeight w:val="20"/>
          <w:jc w:val="center"/>
        </w:trPr>
        <w:tc>
          <w:tcPr>
            <w:tcW w:w="2127" w:type="dxa"/>
            <w:vMerge w:val="restart"/>
          </w:tcPr>
          <w:p w:rsidR="00EB5855" w:rsidRPr="00AF6A10" w:rsidRDefault="00EB5855" w:rsidP="00E23D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A10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547" w:type="dxa"/>
          </w:tcPr>
          <w:p w:rsidR="00EB5855" w:rsidRPr="00AF6A10" w:rsidRDefault="00EB5855" w:rsidP="00E23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A10">
              <w:rPr>
                <w:rFonts w:ascii="Times New Roman" w:hAnsi="Times New Roman" w:cs="Times New Roman"/>
                <w:sz w:val="26"/>
                <w:szCs w:val="26"/>
              </w:rPr>
              <w:t>Ремон</w:t>
            </w:r>
            <w:r w:rsidR="00AF6A10" w:rsidRPr="00AF6A10">
              <w:rPr>
                <w:rFonts w:ascii="Times New Roman" w:hAnsi="Times New Roman" w:cs="Times New Roman"/>
                <w:sz w:val="26"/>
                <w:szCs w:val="26"/>
              </w:rPr>
              <w:t>т в рамках содержания имущества</w:t>
            </w:r>
            <w:r w:rsidRPr="00AF6A10">
              <w:rPr>
                <w:rFonts w:ascii="Times New Roman" w:hAnsi="Times New Roman" w:cs="Times New Roman"/>
                <w:sz w:val="26"/>
                <w:szCs w:val="26"/>
              </w:rPr>
              <w:t xml:space="preserve">, находящегося в собственности </w:t>
            </w:r>
            <w:r w:rsidR="00AF6A10" w:rsidRPr="00AF6A10">
              <w:rPr>
                <w:rFonts w:ascii="Times New Roman" w:hAnsi="Times New Roman" w:cs="Times New Roman"/>
                <w:bCs/>
                <w:sz w:val="26"/>
                <w:szCs w:val="26"/>
              </w:rPr>
              <w:t>Новоселовского муниципального образования Екатериновского муниципального района Саратовской области</w:t>
            </w:r>
          </w:p>
        </w:tc>
        <w:tc>
          <w:tcPr>
            <w:tcW w:w="2965" w:type="dxa"/>
          </w:tcPr>
          <w:p w:rsidR="00EB5855" w:rsidRPr="00AF6A10" w:rsidRDefault="00EB5855" w:rsidP="00E23D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6A10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EB5855" w:rsidRPr="00AF6A10" w:rsidTr="00AF6A10">
        <w:trPr>
          <w:trHeight w:val="20"/>
          <w:jc w:val="center"/>
        </w:trPr>
        <w:tc>
          <w:tcPr>
            <w:tcW w:w="2127" w:type="dxa"/>
            <w:vMerge/>
          </w:tcPr>
          <w:p w:rsidR="00EB5855" w:rsidRPr="00AF6A10" w:rsidRDefault="00EB5855" w:rsidP="00E23D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EB5855" w:rsidRPr="00AF6A10" w:rsidRDefault="00EB5855" w:rsidP="00E23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6A10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2965" w:type="dxa"/>
          </w:tcPr>
          <w:p w:rsidR="00EB5855" w:rsidRPr="00AF6A10" w:rsidRDefault="00EB5855" w:rsidP="00E23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6A10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</w:tbl>
    <w:p w:rsidR="00EB5855" w:rsidRPr="00915022" w:rsidRDefault="00EB5855" w:rsidP="00EB5855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15022">
        <w:rPr>
          <w:rFonts w:ascii="Times New Roman" w:hAnsi="Times New Roman" w:cs="Times New Roman"/>
          <w:b/>
          <w:sz w:val="28"/>
          <w:szCs w:val="28"/>
        </w:rPr>
        <w:t>5. Механизм реализации программы</w:t>
      </w:r>
    </w:p>
    <w:p w:rsidR="00EB5855" w:rsidRPr="00915022" w:rsidRDefault="00EB5855" w:rsidP="00EB585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022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представляет собой скоординированные по направлениям действия, ведущие к достижению намеченных целей. Реализация программы осуществляется Администрацией </w:t>
      </w:r>
      <w:r w:rsidRPr="000823C9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915022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Pr="000823C9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915022">
        <w:rPr>
          <w:rFonts w:ascii="Times New Roman" w:hAnsi="Times New Roman" w:cs="Times New Roman"/>
          <w:sz w:val="28"/>
          <w:szCs w:val="28"/>
        </w:rPr>
        <w:t xml:space="preserve"> несет ответственность за решение задач путем реализации настоящей программы, за обеспечение утвержденных значений целевых показателей, в случае необходимости, готовит предложения по корректировке перечня программных мероприятий и уточнению отдельных его показателей, объемов финансирования, осуществляет контроль за ходом выполнения работ в рамках программы. </w:t>
      </w:r>
    </w:p>
    <w:p w:rsidR="00EB5855" w:rsidRPr="00F87188" w:rsidRDefault="00EB5855" w:rsidP="00EB5855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188">
        <w:rPr>
          <w:rFonts w:ascii="Times New Roman" w:hAnsi="Times New Roman" w:cs="Times New Roman"/>
          <w:sz w:val="28"/>
          <w:szCs w:val="28"/>
        </w:rPr>
        <w:t xml:space="preserve">Финансирование расходов на реализацию программы осуществляется за счет средств бюджета </w:t>
      </w:r>
      <w:r w:rsidRPr="00F87188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Pr="00F87188">
        <w:rPr>
          <w:rFonts w:ascii="Times New Roman" w:hAnsi="Times New Roman" w:cs="Times New Roman"/>
          <w:sz w:val="28"/>
          <w:szCs w:val="28"/>
        </w:rPr>
        <w:t>.</w:t>
      </w:r>
    </w:p>
    <w:p w:rsidR="00EB5855" w:rsidRPr="00F87188" w:rsidRDefault="00EB5855" w:rsidP="00EB5855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188">
        <w:rPr>
          <w:rFonts w:ascii="Times New Roman" w:hAnsi="Times New Roman" w:cs="Times New Roman"/>
          <w:sz w:val="28"/>
          <w:szCs w:val="28"/>
        </w:rPr>
        <w:t xml:space="preserve">Реализация </w:t>
      </w:r>
      <w:hyperlink r:id="rId10" w:history="1">
        <w:r w:rsidRPr="00F87188">
          <w:rPr>
            <w:rFonts w:ascii="Times New Roman" w:hAnsi="Times New Roman" w:cs="Times New Roman"/>
            <w:sz w:val="28"/>
            <w:szCs w:val="28"/>
          </w:rPr>
          <w:t>мероприяти</w:t>
        </w:r>
      </w:hyperlink>
      <w:r w:rsidRPr="00F87188">
        <w:rPr>
          <w:rFonts w:ascii="Times New Roman" w:hAnsi="Times New Roman" w:cs="Times New Roman"/>
          <w:sz w:val="28"/>
          <w:szCs w:val="28"/>
        </w:rPr>
        <w:t>й программы осуществляется в соответствии с нормативными правовыми актами, регулирующими вопросы размещения заказа на поставку товаров, выполнение работ, оказание услуг для муниципальных нужд.</w:t>
      </w:r>
    </w:p>
    <w:p w:rsidR="00AF6A10" w:rsidRDefault="00AF6A10" w:rsidP="00EB5855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B5855" w:rsidRPr="00F87188" w:rsidRDefault="00EB5855" w:rsidP="00EB5855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87188">
        <w:rPr>
          <w:rFonts w:ascii="Times New Roman" w:hAnsi="Times New Roman" w:cs="Times New Roman"/>
          <w:b/>
          <w:sz w:val="28"/>
          <w:szCs w:val="28"/>
        </w:rPr>
        <w:lastRenderedPageBreak/>
        <w:t>6. Контроль за ходом реализации программы</w:t>
      </w:r>
    </w:p>
    <w:p w:rsidR="00EB5855" w:rsidRPr="00F87188" w:rsidRDefault="00EB5855" w:rsidP="00EB5855">
      <w:pPr>
        <w:autoSpaceDE w:val="0"/>
        <w:spacing w:before="108" w:after="108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18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программы осуществляет Глава администрации </w:t>
      </w:r>
      <w:r w:rsidRPr="00F87188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области.</w:t>
      </w:r>
    </w:p>
    <w:p w:rsidR="00EB5855" w:rsidRPr="00F87188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87188">
        <w:rPr>
          <w:rFonts w:ascii="Times New Roman" w:hAnsi="Times New Roman" w:cs="Times New Roman"/>
          <w:b/>
          <w:sz w:val="28"/>
          <w:szCs w:val="28"/>
        </w:rPr>
        <w:t>7. Оценка эффективности и последствий реализации программы</w:t>
      </w:r>
    </w:p>
    <w:p w:rsidR="00EB5855" w:rsidRPr="00F87188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188">
        <w:rPr>
          <w:rFonts w:ascii="Times New Roman" w:hAnsi="Times New Roman" w:cs="Times New Roman"/>
          <w:sz w:val="28"/>
          <w:szCs w:val="28"/>
        </w:rPr>
        <w:t xml:space="preserve">7.1. Реализация программы должна обеспечить: </w:t>
      </w:r>
    </w:p>
    <w:p w:rsidR="00EB5855" w:rsidRPr="00F87188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188">
        <w:rPr>
          <w:rFonts w:ascii="Times New Roman" w:hAnsi="Times New Roman" w:cs="Times New Roman"/>
          <w:sz w:val="28"/>
          <w:szCs w:val="28"/>
        </w:rPr>
        <w:t>1. Ликвидацию предаварийных и аварийных чрезвычайных ситуаций, выявленных в процессе обследования муниципального имущества и представляющих угрозу жизни населению.</w:t>
      </w:r>
    </w:p>
    <w:p w:rsidR="00EB5855" w:rsidRPr="00F87188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188">
        <w:rPr>
          <w:rFonts w:ascii="Times New Roman" w:hAnsi="Times New Roman" w:cs="Times New Roman"/>
          <w:sz w:val="28"/>
          <w:szCs w:val="28"/>
        </w:rPr>
        <w:t xml:space="preserve">2. Содержание в надлежащем состоянии и сохранность муниципального имущества. </w:t>
      </w:r>
    </w:p>
    <w:p w:rsidR="00EB5855" w:rsidRPr="00F87188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87188">
        <w:rPr>
          <w:rFonts w:ascii="Times New Roman" w:hAnsi="Times New Roman" w:cs="Times New Roman"/>
          <w:sz w:val="28"/>
          <w:szCs w:val="28"/>
        </w:rPr>
        <w:t>. Снижение нерациональных расходов на содержание муниципального имущества в результате эффективного использования и распоряжения имуществом.</w:t>
      </w:r>
    </w:p>
    <w:p w:rsidR="00EB5855" w:rsidRPr="00F87188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F87188">
        <w:rPr>
          <w:rFonts w:ascii="Times New Roman" w:hAnsi="Times New Roman" w:cs="Times New Roman"/>
          <w:sz w:val="28"/>
          <w:szCs w:val="28"/>
        </w:rPr>
        <w:t>. Оценка эффективности реализации программы осуществляется по следующей формуле:</w:t>
      </w:r>
    </w:p>
    <w:p w:rsidR="00EB5855" w:rsidRPr="00F87188" w:rsidRDefault="00EB5855" w:rsidP="00EB5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188">
        <w:rPr>
          <w:rFonts w:ascii="Times New Roman" w:hAnsi="Times New Roman" w:cs="Times New Roman"/>
          <w:sz w:val="28"/>
          <w:szCs w:val="28"/>
        </w:rPr>
        <w:t>К=К</w:t>
      </w:r>
      <w:r w:rsidRPr="00F8718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87188">
        <w:rPr>
          <w:rFonts w:ascii="Times New Roman" w:hAnsi="Times New Roman" w:cs="Times New Roman"/>
          <w:sz w:val="28"/>
          <w:szCs w:val="28"/>
        </w:rPr>
        <w:t>+К</w:t>
      </w:r>
      <w:r w:rsidRPr="00F871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87188">
        <w:rPr>
          <w:rFonts w:ascii="Times New Roman" w:hAnsi="Times New Roman" w:cs="Times New Roman"/>
          <w:sz w:val="28"/>
          <w:szCs w:val="28"/>
        </w:rPr>
        <w:t>+…+К</w:t>
      </w:r>
      <w:r w:rsidRPr="00F8718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F87188">
        <w:rPr>
          <w:rFonts w:ascii="Times New Roman" w:hAnsi="Times New Roman" w:cs="Times New Roman"/>
          <w:sz w:val="28"/>
          <w:szCs w:val="28"/>
        </w:rPr>
        <w:t>, где</w:t>
      </w:r>
    </w:p>
    <w:p w:rsidR="00EB5855" w:rsidRPr="00F87188" w:rsidRDefault="00EB5855" w:rsidP="00EB5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7188">
        <w:rPr>
          <w:rFonts w:ascii="Times New Roman" w:hAnsi="Times New Roman" w:cs="Times New Roman"/>
          <w:sz w:val="28"/>
          <w:szCs w:val="28"/>
        </w:rPr>
        <w:t>К</w:t>
      </w:r>
      <w:r w:rsidRPr="00F8718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87188">
        <w:rPr>
          <w:rFonts w:ascii="Times New Roman" w:hAnsi="Times New Roman" w:cs="Times New Roman"/>
          <w:sz w:val="28"/>
          <w:szCs w:val="28"/>
        </w:rPr>
        <w:t>, К</w:t>
      </w:r>
      <w:r w:rsidRPr="00F871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87188">
        <w:rPr>
          <w:rFonts w:ascii="Times New Roman" w:hAnsi="Times New Roman" w:cs="Times New Roman"/>
          <w:sz w:val="28"/>
          <w:szCs w:val="28"/>
        </w:rPr>
        <w:t>,.., К</w:t>
      </w:r>
      <w:r w:rsidRPr="00F8718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F87188">
        <w:rPr>
          <w:rFonts w:ascii="Times New Roman" w:hAnsi="Times New Roman" w:cs="Times New Roman"/>
          <w:sz w:val="28"/>
          <w:szCs w:val="28"/>
        </w:rPr>
        <w:t xml:space="preserve"> – итоговая сводная оценка целевого индикатора.</w:t>
      </w:r>
    </w:p>
    <w:p w:rsidR="00EB5855" w:rsidRPr="00F87188" w:rsidRDefault="00EB5855" w:rsidP="00EB58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7188">
        <w:rPr>
          <w:rFonts w:ascii="Times New Roman" w:hAnsi="Times New Roman" w:cs="Times New Roman"/>
          <w:sz w:val="28"/>
          <w:szCs w:val="28"/>
        </w:rPr>
        <w:t>Каждому целевому индикатору присваивается соответствующий балл К:</w:t>
      </w:r>
    </w:p>
    <w:p w:rsidR="00EB5855" w:rsidRPr="00F87188" w:rsidRDefault="00EB5855" w:rsidP="00EB585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188">
        <w:rPr>
          <w:rFonts w:ascii="Times New Roman" w:hAnsi="Times New Roman" w:cs="Times New Roman"/>
          <w:sz w:val="28"/>
          <w:szCs w:val="28"/>
        </w:rPr>
        <w:t>при выполнении целевого индикатора - 0 баллов;</w:t>
      </w:r>
    </w:p>
    <w:p w:rsidR="00EB5855" w:rsidRPr="00F87188" w:rsidRDefault="00EB5855" w:rsidP="00EB585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188">
        <w:rPr>
          <w:rFonts w:ascii="Times New Roman" w:hAnsi="Times New Roman" w:cs="Times New Roman"/>
          <w:sz w:val="28"/>
          <w:szCs w:val="28"/>
        </w:rPr>
        <w:t>при увеличении целевого индикатора - плюс 1 балл за каждую единицу увеличения;</w:t>
      </w:r>
    </w:p>
    <w:p w:rsidR="00EB5855" w:rsidRPr="00F87188" w:rsidRDefault="00EB5855" w:rsidP="00EB585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188">
        <w:rPr>
          <w:rFonts w:ascii="Times New Roman" w:hAnsi="Times New Roman" w:cs="Times New Roman"/>
          <w:sz w:val="28"/>
          <w:szCs w:val="28"/>
        </w:rPr>
        <w:t>при снижении целевого индикатора - минус 1 балл за каждую единицу снижения,</w:t>
      </w:r>
    </w:p>
    <w:p w:rsidR="00EB5855" w:rsidRDefault="00EB5855" w:rsidP="00EB5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188">
        <w:rPr>
          <w:rFonts w:ascii="Times New Roman" w:hAnsi="Times New Roman" w:cs="Times New Roman"/>
          <w:sz w:val="28"/>
          <w:szCs w:val="28"/>
        </w:rPr>
        <w:t>согласно форме</w:t>
      </w:r>
    </w:p>
    <w:p w:rsidR="00EB5855" w:rsidRPr="00F87188" w:rsidRDefault="00EB5855" w:rsidP="00EB58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1134"/>
        <w:gridCol w:w="1337"/>
        <w:gridCol w:w="1262"/>
        <w:gridCol w:w="1290"/>
        <w:gridCol w:w="1072"/>
      </w:tblGrid>
      <w:tr w:rsidR="00EB5855" w:rsidRPr="00AA0727" w:rsidTr="00E23DF3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F87188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88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F87188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8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188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EB5855" w:rsidRPr="00AA0727" w:rsidTr="00E23DF3">
        <w:trPr>
          <w:cantSplit/>
          <w:trHeight w:val="20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727">
              <w:rPr>
                <w:rFonts w:ascii="Times New Roman" w:hAnsi="Times New Roman" w:cs="Times New Roman"/>
                <w:sz w:val="24"/>
                <w:szCs w:val="24"/>
              </w:rPr>
              <w:t>Утверждено в целевой Программе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727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727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72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EB5855" w:rsidRPr="00AA0727" w:rsidTr="00E23DF3">
        <w:trPr>
          <w:trHeight w:val="2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AA0727">
              <w:rPr>
                <w:rFonts w:ascii="Times New Roman" w:hAnsi="Times New Roman" w:cs="Times New Roman"/>
                <w:sz w:val="24"/>
                <w:szCs w:val="24"/>
              </w:rPr>
              <w:t>емонт в рамках содержания имущества, находящегося в собственности Новоселовского муниципального образования Екатериновского муниципального района Саратовской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72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855" w:rsidRPr="00AA0727" w:rsidTr="00E23DF3">
        <w:trPr>
          <w:trHeight w:val="20"/>
        </w:trPr>
        <w:tc>
          <w:tcPr>
            <w:tcW w:w="87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727">
              <w:rPr>
                <w:rFonts w:ascii="Times New Roman" w:hAnsi="Times New Roman" w:cs="Times New Roman"/>
                <w:sz w:val="24"/>
                <w:szCs w:val="24"/>
              </w:rPr>
              <w:t>Итого сводная оценка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55" w:rsidRPr="00AA0727" w:rsidRDefault="00EB5855" w:rsidP="00E23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855" w:rsidRPr="00915022" w:rsidRDefault="00EB5855" w:rsidP="00EB5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502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EB5855" w:rsidRPr="00915022" w:rsidRDefault="00EB5855" w:rsidP="00EB58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15022">
        <w:rPr>
          <w:rFonts w:ascii="Times New Roman" w:hAnsi="Times New Roman" w:cs="Times New Roman"/>
          <w:sz w:val="28"/>
          <w:szCs w:val="28"/>
        </w:rPr>
        <w:t xml:space="preserve">                                                Вывод об эффективности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2646"/>
        <w:gridCol w:w="2268"/>
        <w:gridCol w:w="2457"/>
      </w:tblGrid>
      <w:tr w:rsidR="00EB5855" w:rsidRPr="00AA0727" w:rsidTr="00E23DF3">
        <w:trPr>
          <w:trHeight w:val="2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  <w:r w:rsidRPr="00AA0727">
              <w:rPr>
                <w:rFonts w:ascii="Times New Roman" w:hAnsi="Times New Roman"/>
              </w:rPr>
              <w:t>Вывод об эффективности Программы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  <w:r w:rsidRPr="00AA0727">
              <w:rPr>
                <w:rFonts w:ascii="Times New Roman" w:hAnsi="Times New Roman"/>
              </w:rPr>
              <w:t>Итоговая сводная оценка (баллов)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  <w:r w:rsidRPr="00AA0727">
              <w:rPr>
                <w:rFonts w:ascii="Times New Roman" w:hAnsi="Times New Roman"/>
              </w:rPr>
              <w:t>Обоснование причин положительной / отрицательной динамики эффективности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  <w:r w:rsidRPr="00AA0727">
              <w:rPr>
                <w:rFonts w:ascii="Times New Roman" w:hAnsi="Times New Roman"/>
              </w:rPr>
              <w:t>Предложения по дальнейшей реализации Программы</w:t>
            </w:r>
          </w:p>
        </w:tc>
      </w:tr>
      <w:tr w:rsidR="00EB5855" w:rsidRPr="00AA0727" w:rsidTr="00E23DF3">
        <w:trPr>
          <w:trHeight w:val="2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  <w:r w:rsidRPr="00AA0727">
              <w:rPr>
                <w:rFonts w:ascii="Times New Roman" w:hAnsi="Times New Roman"/>
              </w:rPr>
              <w:t>Эффективность возросла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  <w:r w:rsidRPr="00AA0727">
              <w:rPr>
                <w:rFonts w:ascii="Times New Roman" w:hAnsi="Times New Roman"/>
              </w:rPr>
              <w:t>Положительное значение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</w:tr>
      <w:tr w:rsidR="00EB5855" w:rsidRPr="00AA0727" w:rsidTr="00E23DF3">
        <w:trPr>
          <w:trHeight w:val="2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  <w:r w:rsidRPr="00AA0727">
              <w:rPr>
                <w:rFonts w:ascii="Times New Roman" w:hAnsi="Times New Roman"/>
              </w:rPr>
              <w:t>Эффективность на уровне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  <w:r w:rsidRPr="00AA0727">
              <w:rPr>
                <w:rFonts w:ascii="Times New Roman" w:hAnsi="Times New Roman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</w:tr>
      <w:tr w:rsidR="00EB5855" w:rsidRPr="00AA0727" w:rsidTr="00E23DF3">
        <w:trPr>
          <w:trHeight w:val="2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  <w:r w:rsidRPr="00AA0727">
              <w:rPr>
                <w:rFonts w:ascii="Times New Roman" w:hAnsi="Times New Roman"/>
              </w:rPr>
              <w:t>Эффективность снизилась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  <w:r w:rsidRPr="00AA0727">
              <w:rPr>
                <w:rFonts w:ascii="Times New Roman" w:hAnsi="Times New Roman"/>
              </w:rPr>
              <w:t>Отрицательное значение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55" w:rsidRPr="00AA0727" w:rsidRDefault="00EB5855" w:rsidP="00E23DF3">
            <w:pPr>
              <w:pStyle w:val="af"/>
              <w:jc w:val="center"/>
              <w:rPr>
                <w:rFonts w:ascii="Times New Roman" w:hAnsi="Times New Roman"/>
              </w:rPr>
            </w:pPr>
          </w:p>
        </w:tc>
      </w:tr>
    </w:tbl>
    <w:p w:rsidR="00EB5855" w:rsidRPr="00915022" w:rsidRDefault="00EB5855" w:rsidP="00EB585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Pr="00915022">
        <w:rPr>
          <w:rFonts w:ascii="Times New Roman" w:hAnsi="Times New Roman" w:cs="Times New Roman"/>
          <w:sz w:val="28"/>
          <w:szCs w:val="28"/>
        </w:rPr>
        <w:t>. Эффективность использования бюджетных средств на реализацию отдельных мероприятий рассчитывается по формулам</w:t>
      </w:r>
    </w:p>
    <w:p w:rsidR="00EB5855" w:rsidRPr="00915022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22">
        <w:rPr>
          <w:rFonts w:ascii="Times New Roman" w:hAnsi="Times New Roman" w:cs="Times New Roman"/>
          <w:sz w:val="28"/>
          <w:szCs w:val="28"/>
        </w:rPr>
        <w:t>ЭП</w:t>
      </w:r>
      <w:r w:rsidRPr="009150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150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15022">
        <w:rPr>
          <w:rFonts w:ascii="Times New Roman" w:hAnsi="Times New Roman" w:cs="Times New Roman"/>
          <w:sz w:val="28"/>
          <w:szCs w:val="28"/>
        </w:rPr>
        <w:t>= БРП</w:t>
      </w:r>
      <w:r w:rsidRPr="009150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150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15022">
        <w:rPr>
          <w:rFonts w:ascii="Times New Roman" w:hAnsi="Times New Roman" w:cs="Times New Roman"/>
          <w:sz w:val="28"/>
          <w:szCs w:val="28"/>
        </w:rPr>
        <w:t>/ ЦИП</w:t>
      </w:r>
      <w:r w:rsidRPr="009150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15022">
        <w:rPr>
          <w:rFonts w:ascii="Times New Roman" w:hAnsi="Times New Roman" w:cs="Times New Roman"/>
          <w:sz w:val="28"/>
          <w:szCs w:val="28"/>
        </w:rPr>
        <w:t>,</w:t>
      </w:r>
    </w:p>
    <w:p w:rsidR="00EB5855" w:rsidRPr="00915022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22">
        <w:rPr>
          <w:rFonts w:ascii="Times New Roman" w:hAnsi="Times New Roman" w:cs="Times New Roman"/>
          <w:sz w:val="28"/>
          <w:szCs w:val="28"/>
        </w:rPr>
        <w:t>ЭФ</w:t>
      </w:r>
      <w:r w:rsidRPr="009150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150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15022">
        <w:rPr>
          <w:rFonts w:ascii="Times New Roman" w:hAnsi="Times New Roman" w:cs="Times New Roman"/>
          <w:sz w:val="28"/>
          <w:szCs w:val="28"/>
        </w:rPr>
        <w:t>= БРФ</w:t>
      </w:r>
      <w:r w:rsidRPr="009150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150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15022">
        <w:rPr>
          <w:rFonts w:ascii="Times New Roman" w:hAnsi="Times New Roman" w:cs="Times New Roman"/>
          <w:sz w:val="28"/>
          <w:szCs w:val="28"/>
        </w:rPr>
        <w:t>/ ЦИФ</w:t>
      </w:r>
      <w:r w:rsidRPr="009150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15022">
        <w:rPr>
          <w:rFonts w:ascii="Times New Roman" w:hAnsi="Times New Roman" w:cs="Times New Roman"/>
          <w:sz w:val="28"/>
          <w:szCs w:val="28"/>
        </w:rPr>
        <w:t>,</w:t>
      </w:r>
    </w:p>
    <w:p w:rsidR="00EB5855" w:rsidRPr="00915022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22">
        <w:rPr>
          <w:rFonts w:ascii="Times New Roman" w:hAnsi="Times New Roman" w:cs="Times New Roman"/>
          <w:sz w:val="28"/>
          <w:szCs w:val="28"/>
        </w:rPr>
        <w:t>где ЭП</w:t>
      </w:r>
      <w:r w:rsidRPr="009150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5022">
        <w:rPr>
          <w:rFonts w:ascii="Times New Roman" w:hAnsi="Times New Roman" w:cs="Times New Roman"/>
          <w:sz w:val="28"/>
          <w:szCs w:val="28"/>
        </w:rPr>
        <w:t>  (ЭФ</w:t>
      </w:r>
      <w:r w:rsidRPr="009150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5022">
        <w:rPr>
          <w:rFonts w:ascii="Times New Roman" w:hAnsi="Times New Roman" w:cs="Times New Roman"/>
          <w:sz w:val="28"/>
          <w:szCs w:val="28"/>
        </w:rPr>
        <w:t xml:space="preserve"> ) - плановая (фактическая) отдача бюджетных средств по i-му мероприятию Программы;</w:t>
      </w:r>
    </w:p>
    <w:p w:rsidR="00EB5855" w:rsidRPr="00915022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22">
        <w:rPr>
          <w:rFonts w:ascii="Times New Roman" w:hAnsi="Times New Roman" w:cs="Times New Roman"/>
          <w:sz w:val="28"/>
          <w:szCs w:val="28"/>
        </w:rPr>
        <w:t>БРП</w:t>
      </w:r>
      <w:r w:rsidRPr="009150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5022">
        <w:rPr>
          <w:rFonts w:ascii="Times New Roman" w:hAnsi="Times New Roman" w:cs="Times New Roman"/>
          <w:sz w:val="28"/>
          <w:szCs w:val="28"/>
        </w:rPr>
        <w:t>  (БРФ</w:t>
      </w:r>
      <w:r w:rsidRPr="009150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5022">
        <w:rPr>
          <w:rFonts w:ascii="Times New Roman" w:hAnsi="Times New Roman" w:cs="Times New Roman"/>
          <w:sz w:val="28"/>
          <w:szCs w:val="28"/>
        </w:rPr>
        <w:t xml:space="preserve"> ) - плановый (фактический) расход бюджетных средств на i-е мероприятие программы;</w:t>
      </w:r>
    </w:p>
    <w:p w:rsidR="00EB5855" w:rsidRPr="00915022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22">
        <w:rPr>
          <w:rFonts w:ascii="Times New Roman" w:hAnsi="Times New Roman" w:cs="Times New Roman"/>
          <w:sz w:val="28"/>
          <w:szCs w:val="28"/>
        </w:rPr>
        <w:t>ЦИП</w:t>
      </w:r>
      <w:r w:rsidRPr="009150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5022">
        <w:rPr>
          <w:rFonts w:ascii="Times New Roman" w:hAnsi="Times New Roman" w:cs="Times New Roman"/>
          <w:sz w:val="28"/>
          <w:szCs w:val="28"/>
        </w:rPr>
        <w:t>  (ЦИФ</w:t>
      </w:r>
      <w:r w:rsidRPr="009150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5022">
        <w:rPr>
          <w:rFonts w:ascii="Times New Roman" w:hAnsi="Times New Roman" w:cs="Times New Roman"/>
          <w:sz w:val="28"/>
          <w:szCs w:val="28"/>
        </w:rPr>
        <w:t xml:space="preserve"> ) - плановое (фактическое) значение целевого индикатора по i-му мероприятию Программы.</w:t>
      </w:r>
    </w:p>
    <w:p w:rsidR="00EB5855" w:rsidRPr="00915022" w:rsidRDefault="00EB5855" w:rsidP="00EB58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22">
        <w:rPr>
          <w:rFonts w:ascii="Times New Roman" w:hAnsi="Times New Roman" w:cs="Times New Roman"/>
          <w:sz w:val="28"/>
          <w:szCs w:val="28"/>
        </w:rPr>
        <w:t>При этом значение показателя ЭФ</w:t>
      </w:r>
      <w:r w:rsidRPr="009150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15022">
        <w:rPr>
          <w:rFonts w:ascii="Times New Roman" w:hAnsi="Times New Roman" w:cs="Times New Roman"/>
          <w:sz w:val="28"/>
          <w:szCs w:val="28"/>
        </w:rPr>
        <w:t>  не должно превышать значения показателя ЭП</w:t>
      </w:r>
      <w:r w:rsidRPr="009150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15022">
        <w:rPr>
          <w:rFonts w:ascii="Times New Roman" w:hAnsi="Times New Roman" w:cs="Times New Roman"/>
          <w:sz w:val="28"/>
          <w:szCs w:val="28"/>
        </w:rPr>
        <w:t>.</w:t>
      </w:r>
    </w:p>
    <w:p w:rsidR="00EB5855" w:rsidRPr="00915022" w:rsidRDefault="00EB5855" w:rsidP="00EB585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B0280" w:rsidRPr="008B0280" w:rsidRDefault="008B0280" w:rsidP="008B0280">
      <w:pPr>
        <w:pStyle w:val="ad"/>
        <w:spacing w:before="0" w:beforeAutospacing="0" w:after="0" w:afterAutospacing="0"/>
        <w:ind w:firstLine="480"/>
        <w:jc w:val="right"/>
        <w:rPr>
          <w:sz w:val="28"/>
          <w:szCs w:val="28"/>
        </w:rPr>
      </w:pPr>
    </w:p>
    <w:sectPr w:rsidR="008B0280" w:rsidRPr="008B0280" w:rsidSect="001666C4">
      <w:footerReference w:type="default" r:id="rId11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8E0" w:rsidRDefault="009A58E0" w:rsidP="00296973">
      <w:pPr>
        <w:spacing w:after="0" w:line="240" w:lineRule="auto"/>
      </w:pPr>
      <w:r>
        <w:separator/>
      </w:r>
    </w:p>
  </w:endnote>
  <w:endnote w:type="continuationSeparator" w:id="1">
    <w:p w:rsidR="009A58E0" w:rsidRDefault="009A58E0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8954"/>
      <w:docPartObj>
        <w:docPartGallery w:val="Page Numbers (Bottom of Page)"/>
        <w:docPartUnique/>
      </w:docPartObj>
    </w:sdtPr>
    <w:sdtContent>
      <w:p w:rsidR="000F7D69" w:rsidRDefault="002A775F">
        <w:pPr>
          <w:pStyle w:val="a8"/>
          <w:jc w:val="right"/>
        </w:pPr>
        <w:fldSimple w:instr=" PAGE   \* MERGEFORMAT ">
          <w:r w:rsidR="009A7FA3">
            <w:rPr>
              <w:noProof/>
            </w:rPr>
            <w:t>4</w:t>
          </w:r>
        </w:fldSimple>
      </w:p>
    </w:sdtContent>
  </w:sdt>
  <w:p w:rsidR="000F7D69" w:rsidRDefault="000F7D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8E0" w:rsidRDefault="009A58E0" w:rsidP="00296973">
      <w:pPr>
        <w:spacing w:after="0" w:line="240" w:lineRule="auto"/>
      </w:pPr>
      <w:r>
        <w:separator/>
      </w:r>
    </w:p>
  </w:footnote>
  <w:footnote w:type="continuationSeparator" w:id="1">
    <w:p w:rsidR="009A58E0" w:rsidRDefault="009A58E0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E02D1B"/>
    <w:multiLevelType w:val="hybridMultilevel"/>
    <w:tmpl w:val="D56E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217CB"/>
    <w:multiLevelType w:val="hybridMultilevel"/>
    <w:tmpl w:val="1B48052E"/>
    <w:lvl w:ilvl="0" w:tplc="374846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D4B8A"/>
    <w:multiLevelType w:val="hybridMultilevel"/>
    <w:tmpl w:val="80B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24C0A"/>
    <w:rsid w:val="000320F8"/>
    <w:rsid w:val="000342BC"/>
    <w:rsid w:val="00040A08"/>
    <w:rsid w:val="00064871"/>
    <w:rsid w:val="000823C9"/>
    <w:rsid w:val="0008742B"/>
    <w:rsid w:val="0009193A"/>
    <w:rsid w:val="000A5403"/>
    <w:rsid w:val="000B5497"/>
    <w:rsid w:val="000B6C8D"/>
    <w:rsid w:val="000F7D69"/>
    <w:rsid w:val="001016A3"/>
    <w:rsid w:val="0011049B"/>
    <w:rsid w:val="001135FC"/>
    <w:rsid w:val="00124937"/>
    <w:rsid w:val="001663D7"/>
    <w:rsid w:val="001666C4"/>
    <w:rsid w:val="00177A88"/>
    <w:rsid w:val="00181A7C"/>
    <w:rsid w:val="001B3D60"/>
    <w:rsid w:val="001B546F"/>
    <w:rsid w:val="001B662F"/>
    <w:rsid w:val="001C5DCD"/>
    <w:rsid w:val="001C7BE2"/>
    <w:rsid w:val="001E3D82"/>
    <w:rsid w:val="00212D72"/>
    <w:rsid w:val="002212A4"/>
    <w:rsid w:val="00224C0A"/>
    <w:rsid w:val="0023092A"/>
    <w:rsid w:val="002519A9"/>
    <w:rsid w:val="00281D37"/>
    <w:rsid w:val="0029159F"/>
    <w:rsid w:val="00295D0C"/>
    <w:rsid w:val="00296973"/>
    <w:rsid w:val="002A1F94"/>
    <w:rsid w:val="002A775F"/>
    <w:rsid w:val="002C5B5F"/>
    <w:rsid w:val="002D571E"/>
    <w:rsid w:val="002D6250"/>
    <w:rsid w:val="002F09C9"/>
    <w:rsid w:val="002F0BCF"/>
    <w:rsid w:val="002F6242"/>
    <w:rsid w:val="00305764"/>
    <w:rsid w:val="0031642D"/>
    <w:rsid w:val="00327C90"/>
    <w:rsid w:val="00337F9D"/>
    <w:rsid w:val="0037075E"/>
    <w:rsid w:val="003758C8"/>
    <w:rsid w:val="0038781E"/>
    <w:rsid w:val="00390BB1"/>
    <w:rsid w:val="003A48DC"/>
    <w:rsid w:val="003C5B92"/>
    <w:rsid w:val="003D3D4C"/>
    <w:rsid w:val="003F658A"/>
    <w:rsid w:val="00410C94"/>
    <w:rsid w:val="00416981"/>
    <w:rsid w:val="00456270"/>
    <w:rsid w:val="004D141D"/>
    <w:rsid w:val="005013B3"/>
    <w:rsid w:val="0051599A"/>
    <w:rsid w:val="00520EDC"/>
    <w:rsid w:val="00550359"/>
    <w:rsid w:val="00562E3C"/>
    <w:rsid w:val="00570534"/>
    <w:rsid w:val="00591314"/>
    <w:rsid w:val="005A3C7F"/>
    <w:rsid w:val="005B4FF3"/>
    <w:rsid w:val="005C5C02"/>
    <w:rsid w:val="005E1BC3"/>
    <w:rsid w:val="0061595F"/>
    <w:rsid w:val="00617DBA"/>
    <w:rsid w:val="006344DA"/>
    <w:rsid w:val="006442C0"/>
    <w:rsid w:val="00663059"/>
    <w:rsid w:val="00682D52"/>
    <w:rsid w:val="006C233E"/>
    <w:rsid w:val="006D472B"/>
    <w:rsid w:val="00702B4A"/>
    <w:rsid w:val="00702CA5"/>
    <w:rsid w:val="007241F7"/>
    <w:rsid w:val="0072562E"/>
    <w:rsid w:val="00733329"/>
    <w:rsid w:val="0073390F"/>
    <w:rsid w:val="00756857"/>
    <w:rsid w:val="0079324A"/>
    <w:rsid w:val="007B2249"/>
    <w:rsid w:val="007C472E"/>
    <w:rsid w:val="007D5D3C"/>
    <w:rsid w:val="007E2B9B"/>
    <w:rsid w:val="007E6F27"/>
    <w:rsid w:val="00804FAD"/>
    <w:rsid w:val="00810684"/>
    <w:rsid w:val="008444AB"/>
    <w:rsid w:val="00861AB1"/>
    <w:rsid w:val="00861F31"/>
    <w:rsid w:val="00866381"/>
    <w:rsid w:val="00882701"/>
    <w:rsid w:val="008844A5"/>
    <w:rsid w:val="00885A92"/>
    <w:rsid w:val="00895C32"/>
    <w:rsid w:val="008A7D62"/>
    <w:rsid w:val="008B0280"/>
    <w:rsid w:val="008C1A76"/>
    <w:rsid w:val="008C279E"/>
    <w:rsid w:val="008C3F14"/>
    <w:rsid w:val="008E7FEF"/>
    <w:rsid w:val="008F38DF"/>
    <w:rsid w:val="008F58F4"/>
    <w:rsid w:val="009069AD"/>
    <w:rsid w:val="00915022"/>
    <w:rsid w:val="00917B09"/>
    <w:rsid w:val="009207F6"/>
    <w:rsid w:val="00920942"/>
    <w:rsid w:val="00933EFB"/>
    <w:rsid w:val="00934BBA"/>
    <w:rsid w:val="009506B1"/>
    <w:rsid w:val="00972BF5"/>
    <w:rsid w:val="009762E1"/>
    <w:rsid w:val="00985B84"/>
    <w:rsid w:val="00985F1E"/>
    <w:rsid w:val="009A22EB"/>
    <w:rsid w:val="009A2FA9"/>
    <w:rsid w:val="009A58E0"/>
    <w:rsid w:val="009A67CF"/>
    <w:rsid w:val="009A7FA3"/>
    <w:rsid w:val="009B2D92"/>
    <w:rsid w:val="009C757A"/>
    <w:rsid w:val="009D00FF"/>
    <w:rsid w:val="009E04A3"/>
    <w:rsid w:val="00A02EF8"/>
    <w:rsid w:val="00A8138C"/>
    <w:rsid w:val="00A864C0"/>
    <w:rsid w:val="00AA0727"/>
    <w:rsid w:val="00AA11EB"/>
    <w:rsid w:val="00AC78F7"/>
    <w:rsid w:val="00AD4E2E"/>
    <w:rsid w:val="00AE02D4"/>
    <w:rsid w:val="00AE6280"/>
    <w:rsid w:val="00AF6A10"/>
    <w:rsid w:val="00B02E95"/>
    <w:rsid w:val="00B3248D"/>
    <w:rsid w:val="00B32B02"/>
    <w:rsid w:val="00B333A4"/>
    <w:rsid w:val="00B61115"/>
    <w:rsid w:val="00B776E1"/>
    <w:rsid w:val="00B87AA7"/>
    <w:rsid w:val="00B95A02"/>
    <w:rsid w:val="00BA1585"/>
    <w:rsid w:val="00BB1E1B"/>
    <w:rsid w:val="00BB4211"/>
    <w:rsid w:val="00BD3898"/>
    <w:rsid w:val="00BD5021"/>
    <w:rsid w:val="00C01B73"/>
    <w:rsid w:val="00C06D65"/>
    <w:rsid w:val="00C06DF8"/>
    <w:rsid w:val="00C1339A"/>
    <w:rsid w:val="00C37299"/>
    <w:rsid w:val="00C428CF"/>
    <w:rsid w:val="00C4571C"/>
    <w:rsid w:val="00C57953"/>
    <w:rsid w:val="00C94DA6"/>
    <w:rsid w:val="00C971A5"/>
    <w:rsid w:val="00CA11BE"/>
    <w:rsid w:val="00CD3878"/>
    <w:rsid w:val="00CE26AD"/>
    <w:rsid w:val="00CE7B78"/>
    <w:rsid w:val="00CF1C0F"/>
    <w:rsid w:val="00CF24E0"/>
    <w:rsid w:val="00D04744"/>
    <w:rsid w:val="00D144E2"/>
    <w:rsid w:val="00D16D87"/>
    <w:rsid w:val="00D342D1"/>
    <w:rsid w:val="00D375D8"/>
    <w:rsid w:val="00DA0AD3"/>
    <w:rsid w:val="00DB09A7"/>
    <w:rsid w:val="00DE085C"/>
    <w:rsid w:val="00DE30A7"/>
    <w:rsid w:val="00DE6E6A"/>
    <w:rsid w:val="00E16EA9"/>
    <w:rsid w:val="00E342FC"/>
    <w:rsid w:val="00E646EC"/>
    <w:rsid w:val="00E665BC"/>
    <w:rsid w:val="00E6678B"/>
    <w:rsid w:val="00E76697"/>
    <w:rsid w:val="00E9645C"/>
    <w:rsid w:val="00E97B42"/>
    <w:rsid w:val="00EA290D"/>
    <w:rsid w:val="00EB5855"/>
    <w:rsid w:val="00EC4FD6"/>
    <w:rsid w:val="00ED006C"/>
    <w:rsid w:val="00ED048E"/>
    <w:rsid w:val="00EF6ADE"/>
    <w:rsid w:val="00F25E09"/>
    <w:rsid w:val="00F620DB"/>
    <w:rsid w:val="00F734C8"/>
    <w:rsid w:val="00F76F4A"/>
    <w:rsid w:val="00F87188"/>
    <w:rsid w:val="00FA0EBF"/>
    <w:rsid w:val="00FA6E56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rmal (Web)"/>
    <w:basedOn w:val="a"/>
    <w:rsid w:val="0016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1666C4"/>
    <w:rPr>
      <w:b/>
      <w:bCs/>
    </w:rPr>
  </w:style>
  <w:style w:type="paragraph" w:customStyle="1" w:styleId="af">
    <w:name w:val="Нормальный (таблица)"/>
    <w:basedOn w:val="a"/>
    <w:next w:val="a"/>
    <w:uiPriority w:val="99"/>
    <w:rsid w:val="001666C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Title">
    <w:name w:val="ConsPlusTitle"/>
    <w:rsid w:val="009150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0">
    <w:name w:val="Hyperlink"/>
    <w:basedOn w:val="a0"/>
    <w:uiPriority w:val="99"/>
    <w:unhideWhenUsed/>
    <w:rsid w:val="00040A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15;fld=134;dst=24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58;n=45117;fld=134;dst=10006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7420;fld=134;dst=1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4CDE-F12E-4280-8833-59241D9B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4294963376</TotalTime>
  <Pages>1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2022-08-26T04:47:00Z</cp:lastPrinted>
  <dcterms:created xsi:type="dcterms:W3CDTF">2022-01-13T09:37:00Z</dcterms:created>
  <dcterms:modified xsi:type="dcterms:W3CDTF">2022-08-26T04:48:00Z</dcterms:modified>
</cp:coreProperties>
</file>