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42" w:rsidRDefault="00697442" w:rsidP="00697442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 xml:space="preserve">АДМИНИСТРАЦИЯ </w:t>
      </w:r>
      <w:r w:rsidR="001E643C">
        <w:rPr>
          <w:b/>
          <w:bCs/>
          <w:i w:val="0"/>
          <w:iCs/>
          <w:szCs w:val="28"/>
        </w:rPr>
        <w:t>АНДРЕЕВСКОГО</w:t>
      </w:r>
      <w:r>
        <w:rPr>
          <w:b/>
          <w:bCs/>
          <w:i w:val="0"/>
          <w:iCs/>
          <w:szCs w:val="28"/>
        </w:rPr>
        <w:t xml:space="preserve"> МУНИЦИПАЛЬНОГО ОБРАЗОВАНИЯ</w:t>
      </w:r>
    </w:p>
    <w:p w:rsidR="00697442" w:rsidRDefault="00697442" w:rsidP="00697442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 xml:space="preserve">ЕКАТЕРИНОВСКОГО  МУНИЦИПАЛЬНОГО РАЙОНА </w:t>
      </w:r>
    </w:p>
    <w:p w:rsidR="00697442" w:rsidRDefault="00697442" w:rsidP="00697442">
      <w:pPr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 xml:space="preserve"> САРАТОВСКОЙ ОБЛАСТИ</w:t>
      </w:r>
    </w:p>
    <w:p w:rsidR="00697442" w:rsidRDefault="00697442" w:rsidP="00697442">
      <w:pPr>
        <w:jc w:val="center"/>
        <w:rPr>
          <w:b/>
          <w:bCs/>
          <w:iCs/>
          <w:szCs w:val="28"/>
        </w:rPr>
      </w:pPr>
    </w:p>
    <w:p w:rsidR="00697442" w:rsidRDefault="00697442" w:rsidP="00697442">
      <w:pPr>
        <w:rPr>
          <w:b/>
          <w:szCs w:val="28"/>
        </w:rPr>
      </w:pPr>
      <w:r>
        <w:rPr>
          <w:szCs w:val="28"/>
        </w:rPr>
        <w:t xml:space="preserve">                                        </w:t>
      </w:r>
      <w:r w:rsidR="006E773B">
        <w:rPr>
          <w:b/>
          <w:szCs w:val="28"/>
        </w:rPr>
        <w:t>РАСПОРЯЖЕНИЕ</w:t>
      </w:r>
    </w:p>
    <w:p w:rsidR="00697442" w:rsidRDefault="00697442" w:rsidP="00697442">
      <w:pPr>
        <w:rPr>
          <w:b/>
          <w:szCs w:val="28"/>
        </w:rPr>
      </w:pPr>
    </w:p>
    <w:p w:rsidR="00697442" w:rsidRDefault="006E773B" w:rsidP="00697442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t>от  13 июля  2022 г.  №41</w:t>
      </w:r>
      <w:r w:rsidR="00697442">
        <w:rPr>
          <w:b/>
          <w:szCs w:val="28"/>
          <w:u w:val="single"/>
        </w:rPr>
        <w:t xml:space="preserve">            </w:t>
      </w:r>
    </w:p>
    <w:p w:rsidR="00697442" w:rsidRDefault="00340050" w:rsidP="00697442">
      <w:pPr>
        <w:rPr>
          <w:b/>
          <w:szCs w:val="28"/>
        </w:rPr>
      </w:pPr>
      <w:r>
        <w:rPr>
          <w:b/>
          <w:szCs w:val="28"/>
        </w:rPr>
        <w:t xml:space="preserve"> </w:t>
      </w:r>
    </w:p>
    <w:p w:rsidR="00697442" w:rsidRDefault="00697442" w:rsidP="00697442">
      <w:pPr>
        <w:rPr>
          <w:b/>
          <w:szCs w:val="28"/>
        </w:rPr>
      </w:pPr>
    </w:p>
    <w:p w:rsidR="00697442" w:rsidRDefault="00697442" w:rsidP="00697442">
      <w:pPr>
        <w:jc w:val="both"/>
        <w:rPr>
          <w:b/>
          <w:szCs w:val="28"/>
        </w:rPr>
      </w:pPr>
      <w:r>
        <w:rPr>
          <w:b/>
          <w:szCs w:val="28"/>
        </w:rPr>
        <w:t>Об утверждении отчета об исполнении</w:t>
      </w:r>
    </w:p>
    <w:p w:rsidR="00697442" w:rsidRDefault="001E643C" w:rsidP="00697442">
      <w:pPr>
        <w:jc w:val="both"/>
        <w:rPr>
          <w:b/>
          <w:szCs w:val="28"/>
        </w:rPr>
      </w:pPr>
      <w:r>
        <w:rPr>
          <w:b/>
          <w:szCs w:val="28"/>
        </w:rPr>
        <w:t xml:space="preserve">бюджета </w:t>
      </w:r>
      <w:r w:rsidR="00BB1292">
        <w:rPr>
          <w:b/>
          <w:szCs w:val="28"/>
        </w:rPr>
        <w:t xml:space="preserve">за </w:t>
      </w:r>
      <w:r w:rsidR="00BB1292">
        <w:rPr>
          <w:b/>
          <w:szCs w:val="28"/>
          <w:lang w:val="en-US"/>
        </w:rPr>
        <w:t>II</w:t>
      </w:r>
      <w:r>
        <w:rPr>
          <w:b/>
          <w:szCs w:val="28"/>
        </w:rPr>
        <w:t xml:space="preserve"> квартал  2022</w:t>
      </w:r>
      <w:r w:rsidR="00697442">
        <w:rPr>
          <w:b/>
          <w:szCs w:val="28"/>
        </w:rPr>
        <w:t xml:space="preserve"> года  </w:t>
      </w:r>
      <w:r>
        <w:rPr>
          <w:b/>
          <w:szCs w:val="28"/>
        </w:rPr>
        <w:t xml:space="preserve">Андреевского </w:t>
      </w:r>
    </w:p>
    <w:p w:rsidR="00697442" w:rsidRDefault="00697442" w:rsidP="00697442">
      <w:pPr>
        <w:jc w:val="both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697442" w:rsidRDefault="00697442" w:rsidP="00697442">
      <w:pPr>
        <w:jc w:val="both"/>
        <w:rPr>
          <w:b/>
          <w:szCs w:val="28"/>
        </w:rPr>
      </w:pPr>
    </w:p>
    <w:p w:rsidR="00697442" w:rsidRDefault="00697442" w:rsidP="00697442">
      <w:pPr>
        <w:jc w:val="both"/>
        <w:rPr>
          <w:szCs w:val="28"/>
        </w:rPr>
      </w:pPr>
      <w:r>
        <w:rPr>
          <w:szCs w:val="28"/>
        </w:rPr>
        <w:t xml:space="preserve">     Руководствуясь Бюджетным кодексом Российской Федерации,  Уставом </w:t>
      </w:r>
      <w:r w:rsidR="001E643C">
        <w:rPr>
          <w:szCs w:val="28"/>
        </w:rPr>
        <w:t xml:space="preserve">Андреевского </w:t>
      </w:r>
      <w:r>
        <w:rPr>
          <w:szCs w:val="28"/>
        </w:rPr>
        <w:t xml:space="preserve"> муниципального образования</w:t>
      </w:r>
    </w:p>
    <w:p w:rsidR="00697442" w:rsidRDefault="00697442" w:rsidP="00697442">
      <w:pPr>
        <w:jc w:val="both"/>
        <w:rPr>
          <w:szCs w:val="28"/>
        </w:rPr>
      </w:pPr>
    </w:p>
    <w:p w:rsidR="00697442" w:rsidRDefault="001E643C" w:rsidP="00697442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697442" w:rsidRDefault="00697442" w:rsidP="00697442">
      <w:pPr>
        <w:jc w:val="both"/>
        <w:rPr>
          <w:szCs w:val="28"/>
        </w:rPr>
      </w:pPr>
    </w:p>
    <w:p w:rsidR="00697442" w:rsidRDefault="00697442" w:rsidP="00697442">
      <w:pPr>
        <w:jc w:val="both"/>
        <w:rPr>
          <w:szCs w:val="28"/>
        </w:rPr>
      </w:pPr>
      <w:r>
        <w:rPr>
          <w:szCs w:val="28"/>
        </w:rPr>
        <w:t xml:space="preserve">   1.  Утвердить отчет об исполнении бюджета</w:t>
      </w:r>
      <w:r w:rsidR="001E643C">
        <w:rPr>
          <w:szCs w:val="28"/>
        </w:rPr>
        <w:t xml:space="preserve"> Андреевского </w:t>
      </w:r>
      <w:r>
        <w:rPr>
          <w:szCs w:val="28"/>
        </w:rPr>
        <w:t xml:space="preserve"> муниципальног</w:t>
      </w:r>
      <w:r w:rsidR="001E643C">
        <w:rPr>
          <w:szCs w:val="28"/>
        </w:rPr>
        <w:t>о</w:t>
      </w:r>
      <w:r w:rsidR="00BB1292">
        <w:rPr>
          <w:szCs w:val="28"/>
        </w:rPr>
        <w:t xml:space="preserve"> образования за </w:t>
      </w:r>
      <w:r w:rsidR="00BB1292">
        <w:rPr>
          <w:szCs w:val="28"/>
          <w:lang w:val="en-US"/>
        </w:rPr>
        <w:t>II</w:t>
      </w:r>
      <w:r w:rsidR="001E643C">
        <w:rPr>
          <w:szCs w:val="28"/>
        </w:rPr>
        <w:t xml:space="preserve"> квартал  2022</w:t>
      </w:r>
      <w:r w:rsidR="00BB1292">
        <w:rPr>
          <w:szCs w:val="28"/>
        </w:rPr>
        <w:t xml:space="preserve"> года по доходам в сумме  </w:t>
      </w:r>
      <w:r w:rsidR="00BB1292" w:rsidRPr="00BB1292">
        <w:rPr>
          <w:szCs w:val="28"/>
        </w:rPr>
        <w:t>5027</w:t>
      </w:r>
      <w:r>
        <w:rPr>
          <w:szCs w:val="28"/>
        </w:rPr>
        <w:t>,8 тыс.</w:t>
      </w:r>
      <w:r w:rsidR="00BB1292">
        <w:rPr>
          <w:szCs w:val="28"/>
        </w:rPr>
        <w:t xml:space="preserve"> рублей, по расходам в сумме </w:t>
      </w:r>
      <w:r w:rsidR="00BB1292" w:rsidRPr="007A0548">
        <w:rPr>
          <w:szCs w:val="28"/>
        </w:rPr>
        <w:t>4626</w:t>
      </w:r>
      <w:r w:rsidR="00BB1292">
        <w:rPr>
          <w:szCs w:val="28"/>
        </w:rPr>
        <w:t>,</w:t>
      </w:r>
      <w:r w:rsidR="00BB1292" w:rsidRPr="007A0548">
        <w:rPr>
          <w:szCs w:val="28"/>
        </w:rPr>
        <w:t>6</w:t>
      </w:r>
      <w:r>
        <w:rPr>
          <w:szCs w:val="28"/>
        </w:rPr>
        <w:t xml:space="preserve"> тыс. рублей.                                         </w:t>
      </w:r>
    </w:p>
    <w:p w:rsidR="00697442" w:rsidRDefault="00697442" w:rsidP="00697442">
      <w:pPr>
        <w:jc w:val="both"/>
        <w:rPr>
          <w:szCs w:val="28"/>
        </w:rPr>
      </w:pPr>
      <w:r>
        <w:rPr>
          <w:szCs w:val="28"/>
        </w:rPr>
        <w:t xml:space="preserve">   2.  Утвердить отчет об исполнении бюджета </w:t>
      </w:r>
      <w:r w:rsidR="001E643C">
        <w:rPr>
          <w:szCs w:val="28"/>
        </w:rPr>
        <w:t xml:space="preserve">Андреевского </w:t>
      </w:r>
      <w:r w:rsidR="00BB1292">
        <w:rPr>
          <w:szCs w:val="28"/>
        </w:rPr>
        <w:t xml:space="preserve"> муниципального образования за </w:t>
      </w:r>
      <w:r w:rsidR="00BB1292">
        <w:rPr>
          <w:szCs w:val="28"/>
          <w:lang w:val="en-US"/>
        </w:rPr>
        <w:t>II</w:t>
      </w:r>
      <w:r w:rsidR="001E643C">
        <w:rPr>
          <w:szCs w:val="28"/>
        </w:rPr>
        <w:t xml:space="preserve"> квартал  2022 года</w:t>
      </w:r>
      <w:r>
        <w:rPr>
          <w:szCs w:val="28"/>
        </w:rPr>
        <w:t>:</w:t>
      </w:r>
    </w:p>
    <w:p w:rsidR="00697442" w:rsidRDefault="00697442" w:rsidP="00697442">
      <w:pPr>
        <w:jc w:val="both"/>
        <w:rPr>
          <w:szCs w:val="28"/>
        </w:rPr>
      </w:pPr>
      <w:r>
        <w:rPr>
          <w:szCs w:val="28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697442" w:rsidRDefault="00697442" w:rsidP="00697442">
      <w:pPr>
        <w:jc w:val="both"/>
        <w:rPr>
          <w:szCs w:val="28"/>
        </w:rPr>
      </w:pPr>
      <w:r>
        <w:rPr>
          <w:szCs w:val="28"/>
        </w:rPr>
        <w:t>- по разделам, подразделам целевых статей и видам расходов классификации расходов бюджета;</w:t>
      </w:r>
    </w:p>
    <w:p w:rsidR="00697442" w:rsidRDefault="00697442" w:rsidP="00697442">
      <w:pPr>
        <w:jc w:val="both"/>
        <w:rPr>
          <w:szCs w:val="28"/>
        </w:rPr>
      </w:pPr>
      <w:r>
        <w:rPr>
          <w:szCs w:val="28"/>
        </w:rPr>
        <w:t xml:space="preserve">- по источникам внутреннего финансирования дефицита бюджета </w:t>
      </w:r>
      <w:r w:rsidR="001E643C">
        <w:rPr>
          <w:szCs w:val="28"/>
        </w:rPr>
        <w:t xml:space="preserve">Андреевского </w:t>
      </w:r>
      <w:r>
        <w:rPr>
          <w:szCs w:val="28"/>
        </w:rPr>
        <w:t xml:space="preserve"> муниципального образования согласно приложению 1.</w:t>
      </w:r>
    </w:p>
    <w:p w:rsidR="00697442" w:rsidRDefault="00697442" w:rsidP="00697442">
      <w:pPr>
        <w:jc w:val="both"/>
        <w:rPr>
          <w:szCs w:val="28"/>
        </w:rPr>
      </w:pPr>
      <w:r>
        <w:rPr>
          <w:szCs w:val="28"/>
        </w:rPr>
        <w:t xml:space="preserve">  3. Обнародовать настоящее  </w:t>
      </w:r>
      <w:r w:rsidR="001E643C">
        <w:rPr>
          <w:szCs w:val="28"/>
        </w:rPr>
        <w:t xml:space="preserve">распоряжение </w:t>
      </w:r>
      <w:r>
        <w:rPr>
          <w:szCs w:val="28"/>
        </w:rPr>
        <w:t xml:space="preserve"> в установл</w:t>
      </w:r>
      <w:r w:rsidR="001E643C">
        <w:rPr>
          <w:szCs w:val="28"/>
        </w:rPr>
        <w:t>енных местах для обнародования</w:t>
      </w:r>
      <w:r>
        <w:rPr>
          <w:szCs w:val="28"/>
        </w:rPr>
        <w:t>.</w:t>
      </w:r>
    </w:p>
    <w:p w:rsidR="00697442" w:rsidRDefault="00697442" w:rsidP="00697442">
      <w:pPr>
        <w:jc w:val="both"/>
        <w:rPr>
          <w:szCs w:val="28"/>
        </w:rPr>
      </w:pPr>
      <w:r>
        <w:rPr>
          <w:szCs w:val="28"/>
        </w:rPr>
        <w:t xml:space="preserve">  </w:t>
      </w:r>
      <w:r w:rsidR="001E643C">
        <w:rPr>
          <w:szCs w:val="28"/>
        </w:rPr>
        <w:t xml:space="preserve"> </w:t>
      </w:r>
    </w:p>
    <w:p w:rsidR="00697442" w:rsidRDefault="00697442" w:rsidP="00697442">
      <w:pPr>
        <w:jc w:val="both"/>
        <w:rPr>
          <w:szCs w:val="28"/>
        </w:rPr>
      </w:pPr>
    </w:p>
    <w:p w:rsidR="00697442" w:rsidRDefault="00697442" w:rsidP="00697442">
      <w:pPr>
        <w:jc w:val="both"/>
        <w:rPr>
          <w:szCs w:val="28"/>
        </w:rPr>
      </w:pPr>
    </w:p>
    <w:p w:rsidR="00697442" w:rsidRDefault="00697442" w:rsidP="00697442">
      <w:pPr>
        <w:jc w:val="both"/>
        <w:rPr>
          <w:szCs w:val="28"/>
        </w:rPr>
      </w:pPr>
    </w:p>
    <w:p w:rsidR="00697442" w:rsidRDefault="00697442" w:rsidP="00697442">
      <w:pPr>
        <w:rPr>
          <w:b/>
          <w:szCs w:val="28"/>
        </w:rPr>
      </w:pPr>
      <w:r>
        <w:rPr>
          <w:b/>
          <w:szCs w:val="28"/>
        </w:rPr>
        <w:t xml:space="preserve"> Глава администрации </w:t>
      </w:r>
    </w:p>
    <w:p w:rsidR="00181E70" w:rsidRDefault="00697442" w:rsidP="00697442">
      <w:pPr>
        <w:rPr>
          <w:b/>
          <w:szCs w:val="28"/>
        </w:rPr>
      </w:pPr>
      <w:r>
        <w:rPr>
          <w:b/>
          <w:szCs w:val="28"/>
        </w:rPr>
        <w:t xml:space="preserve"> </w:t>
      </w:r>
      <w:r w:rsidR="001E643C">
        <w:rPr>
          <w:b/>
          <w:szCs w:val="28"/>
        </w:rPr>
        <w:t>Андреевского</w:t>
      </w:r>
      <w:r>
        <w:rPr>
          <w:b/>
          <w:szCs w:val="28"/>
        </w:rPr>
        <w:t xml:space="preserve"> МО:                                                                    </w:t>
      </w:r>
      <w:proofErr w:type="spellStart"/>
      <w:r>
        <w:rPr>
          <w:b/>
          <w:szCs w:val="28"/>
        </w:rPr>
        <w:t>А.А</w:t>
      </w:r>
      <w:r w:rsidR="001E643C">
        <w:rPr>
          <w:b/>
          <w:szCs w:val="28"/>
        </w:rPr>
        <w:t>Н</w:t>
      </w:r>
      <w:proofErr w:type="gramStart"/>
      <w:r w:rsidR="001E643C">
        <w:rPr>
          <w:b/>
          <w:szCs w:val="28"/>
        </w:rPr>
        <w:t>.Я</w:t>
      </w:r>
      <w:proofErr w:type="gramEnd"/>
      <w:r w:rsidR="001E643C">
        <w:rPr>
          <w:b/>
          <w:szCs w:val="28"/>
        </w:rPr>
        <w:t>шин</w:t>
      </w:r>
      <w:proofErr w:type="spellEnd"/>
    </w:p>
    <w:p w:rsidR="00BF4A00" w:rsidRDefault="00BF4A00" w:rsidP="00697442">
      <w:pPr>
        <w:rPr>
          <w:b/>
          <w:szCs w:val="28"/>
        </w:rPr>
      </w:pPr>
    </w:p>
    <w:p w:rsidR="00BF4A00" w:rsidRDefault="00BF4A00" w:rsidP="00697442">
      <w:pPr>
        <w:rPr>
          <w:b/>
          <w:szCs w:val="28"/>
        </w:rPr>
      </w:pPr>
    </w:p>
    <w:p w:rsidR="00BF4A00" w:rsidRDefault="00BF4A00" w:rsidP="00697442">
      <w:pPr>
        <w:rPr>
          <w:b/>
          <w:szCs w:val="28"/>
        </w:rPr>
      </w:pPr>
    </w:p>
    <w:p w:rsidR="00BF4A00" w:rsidRDefault="00BF4A00" w:rsidP="00697442">
      <w:pPr>
        <w:rPr>
          <w:b/>
          <w:szCs w:val="28"/>
        </w:rPr>
      </w:pPr>
    </w:p>
    <w:p w:rsidR="00BF4A00" w:rsidRDefault="00BF4A00" w:rsidP="00697442">
      <w:pPr>
        <w:rPr>
          <w:b/>
          <w:szCs w:val="28"/>
        </w:rPr>
      </w:pPr>
    </w:p>
    <w:p w:rsidR="007A0548" w:rsidRDefault="007A0548" w:rsidP="00697442">
      <w:pPr>
        <w:rPr>
          <w:b/>
          <w:szCs w:val="28"/>
        </w:rPr>
      </w:pPr>
    </w:p>
    <w:p w:rsidR="007A0548" w:rsidRDefault="007A0548" w:rsidP="00697442">
      <w:pPr>
        <w:rPr>
          <w:b/>
          <w:szCs w:val="28"/>
        </w:rPr>
      </w:pPr>
    </w:p>
    <w:p w:rsidR="007A0548" w:rsidRDefault="007A0548" w:rsidP="007A0548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Доходная часть бюджета исполнена за 2 квартал 2022 года  в  сумме 5027,8 тыс. рублей или к плану года  48,7  %  в </w:t>
      </w:r>
      <w:proofErr w:type="spellStart"/>
      <w:r>
        <w:rPr>
          <w:szCs w:val="28"/>
        </w:rPr>
        <w:t>т.ч</w:t>
      </w:r>
      <w:proofErr w:type="spellEnd"/>
      <w:r>
        <w:rPr>
          <w:szCs w:val="28"/>
        </w:rPr>
        <w:t>. налоговые и неналоговые доходы:</w:t>
      </w:r>
    </w:p>
    <w:p w:rsidR="007A0548" w:rsidRDefault="007A0548" w:rsidP="007A0548">
      <w:pPr>
        <w:ind w:firstLine="708"/>
        <w:jc w:val="both"/>
        <w:rPr>
          <w:szCs w:val="28"/>
        </w:rPr>
      </w:pPr>
      <w:r>
        <w:rPr>
          <w:szCs w:val="28"/>
        </w:rPr>
        <w:t>-налог на доходы физических лиц в сумме 190,1  тыс. рублей  или к плану года  40,0 %.</w:t>
      </w:r>
    </w:p>
    <w:p w:rsidR="007A0548" w:rsidRDefault="007A0548" w:rsidP="007A0548">
      <w:pPr>
        <w:ind w:firstLine="708"/>
        <w:jc w:val="both"/>
        <w:rPr>
          <w:szCs w:val="28"/>
        </w:rPr>
      </w:pPr>
      <w:r>
        <w:rPr>
          <w:szCs w:val="28"/>
        </w:rPr>
        <w:t>-доходы от уплаты акцизов в сумме 520,6  тыс. рублей  или к плану года  67,7 %.</w:t>
      </w:r>
    </w:p>
    <w:p w:rsidR="007A0548" w:rsidRDefault="007A0548" w:rsidP="007A0548">
      <w:pPr>
        <w:ind w:firstLine="708"/>
        <w:jc w:val="both"/>
        <w:rPr>
          <w:szCs w:val="28"/>
        </w:rPr>
      </w:pPr>
      <w:r>
        <w:rPr>
          <w:szCs w:val="28"/>
        </w:rPr>
        <w:t>-единый с/х. налог в сумме  3104,8  тыс. рублей  или к плану года  107,2  %.</w:t>
      </w:r>
    </w:p>
    <w:p w:rsidR="007A0548" w:rsidRDefault="007A0548" w:rsidP="007A0548">
      <w:pPr>
        <w:ind w:firstLine="708"/>
        <w:rPr>
          <w:szCs w:val="28"/>
        </w:rPr>
      </w:pPr>
      <w:r>
        <w:rPr>
          <w:szCs w:val="28"/>
        </w:rPr>
        <w:t>-налог на имущество физических лиц в сумме  2,3  тыс. рублей  или к плану года  0,8 %.</w:t>
      </w:r>
    </w:p>
    <w:p w:rsidR="007A0548" w:rsidRDefault="007A0548" w:rsidP="007A0548">
      <w:pPr>
        <w:ind w:firstLine="708"/>
        <w:jc w:val="both"/>
        <w:rPr>
          <w:szCs w:val="28"/>
        </w:rPr>
      </w:pPr>
      <w:r>
        <w:rPr>
          <w:szCs w:val="28"/>
        </w:rPr>
        <w:t>-земельный налог в сумме  112,3  тыс. рублей  или к плану года  4,7   %.</w:t>
      </w:r>
    </w:p>
    <w:p w:rsidR="007A0548" w:rsidRDefault="007A0548" w:rsidP="007A0548">
      <w:pPr>
        <w:jc w:val="both"/>
        <w:rPr>
          <w:szCs w:val="28"/>
        </w:rPr>
      </w:pPr>
      <w:r>
        <w:rPr>
          <w:szCs w:val="28"/>
        </w:rPr>
        <w:t xml:space="preserve">             Безвозмездные поступления от других бюджетов бюджетной системы Российской Федерации в сумме  1097,7  тыс. рублей или к плану года  31,6   %  в </w:t>
      </w:r>
      <w:proofErr w:type="spellStart"/>
      <w:r>
        <w:rPr>
          <w:szCs w:val="28"/>
        </w:rPr>
        <w:t>т.ч</w:t>
      </w:r>
      <w:proofErr w:type="spellEnd"/>
      <w:r>
        <w:rPr>
          <w:szCs w:val="28"/>
        </w:rPr>
        <w:t>.:</w:t>
      </w:r>
    </w:p>
    <w:p w:rsidR="007A0548" w:rsidRDefault="007A0548" w:rsidP="007A0548">
      <w:pPr>
        <w:spacing w:before="200"/>
        <w:ind w:firstLine="708"/>
        <w:jc w:val="both"/>
        <w:rPr>
          <w:szCs w:val="28"/>
        </w:rPr>
      </w:pPr>
      <w:r>
        <w:rPr>
          <w:szCs w:val="28"/>
        </w:rPr>
        <w:t>-Дотации бюджетам сельских поселений  на выравнивание бюджетной обеспеченности из бюджетов муниципальных районов  за счет средств областного бюджета в сумме 23,0    тыс. рублей или к плану года   49,9  %.</w:t>
      </w:r>
    </w:p>
    <w:p w:rsidR="007A0548" w:rsidRDefault="007A0548" w:rsidP="007A0548">
      <w:pPr>
        <w:ind w:firstLine="708"/>
        <w:jc w:val="both"/>
        <w:rPr>
          <w:szCs w:val="28"/>
        </w:rPr>
      </w:pPr>
      <w:r>
        <w:rPr>
          <w:szCs w:val="28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42,7  тыс. рублей, или к плану года 42,8  %.</w:t>
      </w:r>
    </w:p>
    <w:p w:rsidR="007A0548" w:rsidRDefault="007A0548" w:rsidP="007A0548">
      <w:pPr>
        <w:ind w:firstLine="708"/>
        <w:jc w:val="both"/>
        <w:rPr>
          <w:szCs w:val="28"/>
        </w:rPr>
      </w:pPr>
      <w:r>
        <w:rPr>
          <w:szCs w:val="28"/>
        </w:rPr>
        <w:t xml:space="preserve">-Субсидия бюджетам сельских поселений области </w:t>
      </w:r>
      <w:proofErr w:type="gramStart"/>
      <w:r>
        <w:rPr>
          <w:szCs w:val="28"/>
        </w:rPr>
        <w:t>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 в сумме</w:t>
      </w:r>
      <w:proofErr w:type="gramEnd"/>
      <w:r>
        <w:rPr>
          <w:szCs w:val="28"/>
        </w:rPr>
        <w:t xml:space="preserve">  707,3 тыс. рублей, или к плану года 28,2  %.</w:t>
      </w:r>
    </w:p>
    <w:p w:rsidR="007A0548" w:rsidRDefault="007A0548" w:rsidP="007A0548">
      <w:pPr>
        <w:rPr>
          <w:szCs w:val="28"/>
        </w:rPr>
      </w:pPr>
      <w:r>
        <w:rPr>
          <w:szCs w:val="28"/>
        </w:rPr>
        <w:t xml:space="preserve">         -</w:t>
      </w:r>
      <w:r>
        <w:t xml:space="preserve"> </w:t>
      </w:r>
      <w:r>
        <w:rPr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в сумме  324,7  тыс. рублей  или к плану года  39,4 %.</w:t>
      </w:r>
    </w:p>
    <w:p w:rsidR="007A0548" w:rsidRDefault="007A0548" w:rsidP="007A0548">
      <w:pPr>
        <w:rPr>
          <w:szCs w:val="28"/>
        </w:rPr>
      </w:pPr>
    </w:p>
    <w:p w:rsidR="007A0548" w:rsidRDefault="007A0548" w:rsidP="007A0548">
      <w:pPr>
        <w:jc w:val="both"/>
        <w:rPr>
          <w:rFonts w:eastAsiaTheme="minorEastAsia"/>
          <w:szCs w:val="28"/>
        </w:rPr>
      </w:pPr>
      <w:r>
        <w:rPr>
          <w:szCs w:val="28"/>
        </w:rPr>
        <w:t xml:space="preserve">           Расходная часть бюджета исполнена за 2 квартал 2022 года  в сумме 4626,6 тыс. рублей, или к плану года  34,6%.</w:t>
      </w:r>
    </w:p>
    <w:p w:rsidR="007A0548" w:rsidRDefault="007A0548" w:rsidP="007A0548">
      <w:pPr>
        <w:ind w:firstLine="708"/>
        <w:jc w:val="both"/>
        <w:rPr>
          <w:szCs w:val="28"/>
        </w:rPr>
      </w:pPr>
      <w:r>
        <w:rPr>
          <w:szCs w:val="28"/>
        </w:rPr>
        <w:tab/>
        <w:t>В приоритетном порядке финансировались расходы на оплату труда с начислениями 1082,2 тыс. рублей, ТЭР – 25,9 тыс. рублей.</w:t>
      </w:r>
    </w:p>
    <w:p w:rsidR="007A0548" w:rsidRDefault="007A0548" w:rsidP="007A0548">
      <w:pPr>
        <w:ind w:firstLine="708"/>
        <w:jc w:val="both"/>
        <w:rPr>
          <w:szCs w:val="28"/>
        </w:rPr>
      </w:pPr>
      <w:r>
        <w:rPr>
          <w:b/>
          <w:szCs w:val="28"/>
        </w:rPr>
        <w:t>Общегосударственные вопрос</w:t>
      </w:r>
      <w:proofErr w:type="gramStart"/>
      <w:r>
        <w:rPr>
          <w:b/>
          <w:szCs w:val="28"/>
        </w:rPr>
        <w:t>ы</w:t>
      </w:r>
      <w:r>
        <w:rPr>
          <w:szCs w:val="28"/>
        </w:rPr>
        <w:t>-</w:t>
      </w:r>
      <w:proofErr w:type="gramEnd"/>
      <w:r>
        <w:rPr>
          <w:szCs w:val="28"/>
        </w:rPr>
        <w:t xml:space="preserve"> расходы за отчетный период составили 1932,5  тыс. рублей  или к плану года   49,5  % в т. ч.:</w:t>
      </w:r>
    </w:p>
    <w:p w:rsidR="007A0548" w:rsidRDefault="007A0548" w:rsidP="007A0548">
      <w:pPr>
        <w:ind w:firstLine="708"/>
        <w:jc w:val="both"/>
        <w:rPr>
          <w:szCs w:val="28"/>
        </w:rPr>
      </w:pPr>
      <w:r>
        <w:rPr>
          <w:szCs w:val="28"/>
        </w:rPr>
        <w:t>-закупки товаров, работ и услуг  на сумму 548,2 тыс. рублей.</w:t>
      </w:r>
    </w:p>
    <w:p w:rsidR="007A0548" w:rsidRDefault="007A0548" w:rsidP="007A0548">
      <w:pPr>
        <w:jc w:val="both"/>
        <w:rPr>
          <w:szCs w:val="28"/>
        </w:rPr>
      </w:pPr>
      <w:r>
        <w:rPr>
          <w:szCs w:val="28"/>
        </w:rPr>
        <w:t xml:space="preserve">           -</w:t>
      </w:r>
      <w:r>
        <w:rPr>
          <w:color w:val="000000"/>
          <w:szCs w:val="28"/>
        </w:rPr>
        <w:t xml:space="preserve">уплата налога на имущество организаций и транспортного налога </w:t>
      </w:r>
      <w:r>
        <w:rPr>
          <w:bCs/>
          <w:szCs w:val="28"/>
        </w:rPr>
        <w:t xml:space="preserve">в сумме  44,9  </w:t>
      </w:r>
      <w:r>
        <w:rPr>
          <w:szCs w:val="28"/>
        </w:rPr>
        <w:t xml:space="preserve">тыс. рублей. </w:t>
      </w:r>
    </w:p>
    <w:p w:rsidR="007A0548" w:rsidRDefault="007A0548" w:rsidP="007A0548">
      <w:pPr>
        <w:jc w:val="both"/>
        <w:rPr>
          <w:color w:val="000000"/>
          <w:szCs w:val="28"/>
        </w:rPr>
      </w:pPr>
      <w:r>
        <w:rPr>
          <w:szCs w:val="28"/>
        </w:rPr>
        <w:t xml:space="preserve">           -</w:t>
      </w:r>
      <w:r>
        <w:rPr>
          <w:color w:val="000000"/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color w:val="000000"/>
          <w:szCs w:val="28"/>
        </w:rPr>
        <w:t xml:space="preserve">из бюджетов поселений по решению вопросов местного значения в </w:t>
      </w:r>
      <w:r>
        <w:rPr>
          <w:color w:val="000000"/>
          <w:szCs w:val="28"/>
        </w:rPr>
        <w:lastRenderedPageBreak/>
        <w:t>соответствии с заключенными соглашениями на исполнение</w:t>
      </w:r>
      <w:proofErr w:type="gramEnd"/>
      <w:r>
        <w:rPr>
          <w:color w:val="000000"/>
          <w:szCs w:val="28"/>
        </w:rPr>
        <w:t xml:space="preserve"> полномочий финансовым органом </w:t>
      </w:r>
      <w:r>
        <w:rPr>
          <w:bCs/>
          <w:szCs w:val="28"/>
        </w:rPr>
        <w:t>в сумме 70,0   тыс. рублей.</w:t>
      </w:r>
    </w:p>
    <w:p w:rsidR="007A0548" w:rsidRDefault="007A0548" w:rsidP="007A0548">
      <w:pPr>
        <w:jc w:val="both"/>
        <w:rPr>
          <w:rFonts w:eastAsiaTheme="minorEastAsia"/>
          <w:bCs/>
          <w:szCs w:val="28"/>
        </w:rPr>
      </w:pPr>
      <w:r>
        <w:rPr>
          <w:szCs w:val="28"/>
        </w:rPr>
        <w:t xml:space="preserve">           -</w:t>
      </w:r>
      <w:r>
        <w:rPr>
          <w:bCs/>
          <w:szCs w:val="28"/>
        </w:rPr>
        <w:t xml:space="preserve">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</w:r>
      <w:r>
        <w:rPr>
          <w:szCs w:val="28"/>
        </w:rPr>
        <w:t>на исполнение полномочий ЦБ ОМС</w:t>
      </w:r>
      <w:r>
        <w:rPr>
          <w:bCs/>
          <w:szCs w:val="28"/>
        </w:rPr>
        <w:t xml:space="preserve"> в сумме 157,5  тыс. рублей.</w:t>
      </w:r>
    </w:p>
    <w:p w:rsidR="007A0548" w:rsidRDefault="007A0548" w:rsidP="007A0548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  -Ассоциация СМО в сумме  3,8  тыс. рублей.</w:t>
      </w:r>
    </w:p>
    <w:p w:rsidR="007A0548" w:rsidRDefault="007A0548" w:rsidP="007A0548">
      <w:pPr>
        <w:ind w:firstLine="708"/>
        <w:jc w:val="both"/>
        <w:rPr>
          <w:szCs w:val="28"/>
        </w:rPr>
      </w:pPr>
      <w:r>
        <w:rPr>
          <w:b/>
          <w:szCs w:val="28"/>
        </w:rPr>
        <w:t xml:space="preserve">Национальная оборона -  </w:t>
      </w:r>
      <w:r>
        <w:rPr>
          <w:szCs w:val="28"/>
        </w:rPr>
        <w:t xml:space="preserve">субвенции бюджетам муниципальных районов, городских    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>
        <w:rPr>
          <w:szCs w:val="28"/>
        </w:rPr>
        <w:t>комиссариаты</w:t>
      </w:r>
      <w:proofErr w:type="gramEnd"/>
      <w:r>
        <w:rPr>
          <w:szCs w:val="28"/>
        </w:rPr>
        <w:t xml:space="preserve">  исполнены в сумме 42,7 тыс. рублей или к плану года 42,8%.</w:t>
      </w:r>
    </w:p>
    <w:p w:rsidR="007A0548" w:rsidRDefault="007A0548" w:rsidP="007A0548">
      <w:pPr>
        <w:tabs>
          <w:tab w:val="left" w:pos="993"/>
          <w:tab w:val="left" w:pos="1134"/>
        </w:tabs>
        <w:spacing w:before="200"/>
        <w:ind w:firstLine="708"/>
        <w:jc w:val="both"/>
        <w:rPr>
          <w:szCs w:val="28"/>
        </w:rPr>
      </w:pPr>
      <w:r>
        <w:rPr>
          <w:b/>
          <w:bCs/>
          <w:color w:val="000000"/>
          <w:szCs w:val="28"/>
        </w:rPr>
        <w:t xml:space="preserve">  Национальная экономика -</w:t>
      </w:r>
      <w:r>
        <w:rPr>
          <w:szCs w:val="28"/>
        </w:rPr>
        <w:t xml:space="preserve"> расходы за отчетный период составили 1862,0  рублей  или к плану года  44,7  %  в </w:t>
      </w:r>
      <w:proofErr w:type="spellStart"/>
      <w:r>
        <w:rPr>
          <w:szCs w:val="28"/>
        </w:rPr>
        <w:t>т.ч</w:t>
      </w:r>
      <w:proofErr w:type="spellEnd"/>
      <w:r>
        <w:rPr>
          <w:szCs w:val="28"/>
        </w:rPr>
        <w:t>.:</w:t>
      </w:r>
    </w:p>
    <w:p w:rsidR="007A0548" w:rsidRDefault="007A0548" w:rsidP="007A0548">
      <w:pPr>
        <w:rPr>
          <w:szCs w:val="28"/>
        </w:rPr>
      </w:pPr>
      <w:r>
        <w:rPr>
          <w:b/>
          <w:bCs/>
          <w:color w:val="000000"/>
          <w:szCs w:val="28"/>
        </w:rPr>
        <w:t xml:space="preserve">          </w:t>
      </w:r>
      <w:r>
        <w:rPr>
          <w:b/>
          <w:szCs w:val="28"/>
        </w:rPr>
        <w:t>-</w:t>
      </w:r>
      <w:r>
        <w:t xml:space="preserve"> </w:t>
      </w:r>
      <w:r>
        <w:rPr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в сумме 324,7  тыс. рублей</w:t>
      </w:r>
      <w:proofErr w:type="gramStart"/>
      <w:r>
        <w:rPr>
          <w:szCs w:val="28"/>
        </w:rPr>
        <w:t xml:space="preserve"> .</w:t>
      </w:r>
      <w:proofErr w:type="gramEnd"/>
    </w:p>
    <w:p w:rsidR="007A0548" w:rsidRDefault="007A0548" w:rsidP="007A0548">
      <w:pPr>
        <w:rPr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ab/>
        <w:t xml:space="preserve">      -</w:t>
      </w:r>
      <w:r>
        <w:rPr>
          <w:bCs/>
          <w:color w:val="000000"/>
          <w:szCs w:val="28"/>
        </w:rPr>
        <w:t xml:space="preserve">погашение кредиторской задолженности прошлых лет- 500,0 </w:t>
      </w:r>
      <w:proofErr w:type="spellStart"/>
      <w:r>
        <w:rPr>
          <w:bCs/>
          <w:color w:val="000000"/>
          <w:szCs w:val="28"/>
        </w:rPr>
        <w:t>тыс</w:t>
      </w:r>
      <w:proofErr w:type="gramStart"/>
      <w:r>
        <w:rPr>
          <w:bCs/>
          <w:color w:val="000000"/>
          <w:szCs w:val="28"/>
        </w:rPr>
        <w:t>.р</w:t>
      </w:r>
      <w:proofErr w:type="gramEnd"/>
      <w:r>
        <w:rPr>
          <w:bCs/>
          <w:color w:val="000000"/>
          <w:szCs w:val="28"/>
        </w:rPr>
        <w:t>ублей</w:t>
      </w:r>
      <w:proofErr w:type="spellEnd"/>
    </w:p>
    <w:p w:rsidR="007A0548" w:rsidRDefault="007A0548" w:rsidP="007A0548">
      <w:pPr>
        <w:rPr>
          <w:szCs w:val="28"/>
        </w:rPr>
      </w:pPr>
      <w:r>
        <w:rPr>
          <w:bCs/>
          <w:color w:val="000000"/>
          <w:szCs w:val="28"/>
        </w:rPr>
        <w:t xml:space="preserve">            МП «Осуществление дорожной деятельности на автомобильных дорогах общего пользования местного значения в границах Андреевского  муниципального  образования </w:t>
      </w:r>
      <w:proofErr w:type="spellStart"/>
      <w:r>
        <w:rPr>
          <w:bCs/>
          <w:color w:val="000000"/>
          <w:szCs w:val="28"/>
        </w:rPr>
        <w:t>Екатериновского</w:t>
      </w:r>
      <w:proofErr w:type="spellEnd"/>
      <w:r>
        <w:rPr>
          <w:bCs/>
          <w:color w:val="000000"/>
          <w:szCs w:val="28"/>
        </w:rPr>
        <w:t xml:space="preserve"> района Саратовской области» -1037,3 </w:t>
      </w:r>
      <w:proofErr w:type="spellStart"/>
      <w:r>
        <w:rPr>
          <w:bCs/>
          <w:color w:val="000000"/>
          <w:szCs w:val="28"/>
        </w:rPr>
        <w:t>тыс</w:t>
      </w:r>
      <w:proofErr w:type="gramStart"/>
      <w:r>
        <w:rPr>
          <w:bCs/>
          <w:color w:val="000000"/>
          <w:szCs w:val="28"/>
        </w:rPr>
        <w:t>.р</w:t>
      </w:r>
      <w:proofErr w:type="gramEnd"/>
      <w:r>
        <w:rPr>
          <w:bCs/>
          <w:color w:val="000000"/>
          <w:szCs w:val="28"/>
        </w:rPr>
        <w:t>ублей</w:t>
      </w:r>
      <w:proofErr w:type="spellEnd"/>
      <w:r>
        <w:rPr>
          <w:bCs/>
          <w:color w:val="000000"/>
          <w:szCs w:val="28"/>
        </w:rPr>
        <w:t xml:space="preserve"> </w:t>
      </w:r>
    </w:p>
    <w:p w:rsidR="007A0548" w:rsidRDefault="007A0548" w:rsidP="007A0548">
      <w:pPr>
        <w:jc w:val="both"/>
        <w:rPr>
          <w:rFonts w:eastAsiaTheme="minorEastAsia"/>
          <w:szCs w:val="28"/>
        </w:rPr>
      </w:pPr>
      <w:r>
        <w:rPr>
          <w:b/>
          <w:bCs/>
          <w:color w:val="000000"/>
          <w:szCs w:val="28"/>
        </w:rPr>
        <w:t xml:space="preserve">           </w:t>
      </w:r>
      <w:proofErr w:type="spellStart"/>
      <w:r>
        <w:rPr>
          <w:b/>
          <w:szCs w:val="28"/>
        </w:rPr>
        <w:t>Жилищно</w:t>
      </w:r>
      <w:proofErr w:type="spellEnd"/>
      <w:r>
        <w:rPr>
          <w:b/>
          <w:szCs w:val="28"/>
        </w:rPr>
        <w:t xml:space="preserve"> - коммунальное хозяйство </w:t>
      </w:r>
      <w:r>
        <w:rPr>
          <w:szCs w:val="28"/>
        </w:rPr>
        <w:t>- расходы составили 617,1  тыс. рублей  или к плану года  20,0 %  в том числе:</w:t>
      </w:r>
    </w:p>
    <w:p w:rsidR="007A0548" w:rsidRDefault="007A0548" w:rsidP="007A0548">
      <w:pPr>
        <w:ind w:firstLine="708"/>
        <w:jc w:val="both"/>
        <w:rPr>
          <w:szCs w:val="28"/>
        </w:rPr>
      </w:pPr>
      <w:r>
        <w:rPr>
          <w:szCs w:val="28"/>
        </w:rPr>
        <w:t>-уличное освещение –109,2  тыс. рублей</w:t>
      </w:r>
    </w:p>
    <w:p w:rsidR="007A0548" w:rsidRDefault="007A0548" w:rsidP="007A0548">
      <w:pPr>
        <w:jc w:val="both"/>
        <w:rPr>
          <w:bCs/>
          <w:szCs w:val="28"/>
        </w:rPr>
      </w:pPr>
      <w:r>
        <w:rPr>
          <w:szCs w:val="28"/>
        </w:rPr>
        <w:t xml:space="preserve">           -штрафы за нарушение законодательства о налогах и сборах, законодательства  о страховых взносах- 0,3 </w:t>
      </w:r>
    </w:p>
    <w:p w:rsidR="007A0548" w:rsidRDefault="007A0548" w:rsidP="007A0548">
      <w:pPr>
        <w:jc w:val="both"/>
        <w:rPr>
          <w:szCs w:val="28"/>
        </w:rPr>
      </w:pPr>
      <w:r>
        <w:rPr>
          <w:szCs w:val="28"/>
        </w:rPr>
        <w:t xml:space="preserve">          -расходы на прочее благоустройство (аренда опор)  в сумме  21,7 тыс. рублей</w:t>
      </w:r>
    </w:p>
    <w:p w:rsidR="007A0548" w:rsidRDefault="007A0548" w:rsidP="007A0548">
      <w:pPr>
        <w:ind w:firstLine="708"/>
        <w:jc w:val="both"/>
        <w:rPr>
          <w:szCs w:val="28"/>
        </w:rPr>
      </w:pPr>
      <w:r>
        <w:rPr>
          <w:szCs w:val="28"/>
        </w:rPr>
        <w:t>-МП «Комплексное благоустройство территории Андреевского муниципального образования  на 2022  год» -402,8  тыс. рублей в  том  числе:</w:t>
      </w:r>
    </w:p>
    <w:p w:rsidR="007A0548" w:rsidRDefault="007A0548" w:rsidP="007A0548">
      <w:pPr>
        <w:ind w:firstLine="708"/>
        <w:jc w:val="both"/>
        <w:rPr>
          <w:szCs w:val="28"/>
        </w:rPr>
      </w:pPr>
      <w:r>
        <w:rPr>
          <w:szCs w:val="28"/>
        </w:rPr>
        <w:t>-благоустройство территории -373,2 тыс. рублей;</w:t>
      </w:r>
    </w:p>
    <w:p w:rsidR="007A0548" w:rsidRDefault="007A0548" w:rsidP="007A0548">
      <w:pPr>
        <w:ind w:firstLine="708"/>
        <w:jc w:val="both"/>
        <w:rPr>
          <w:szCs w:val="28"/>
        </w:rPr>
      </w:pPr>
      <w:r>
        <w:rPr>
          <w:szCs w:val="28"/>
        </w:rPr>
        <w:t>-содержание мест захоронения – 14,5 тыс. рублей;</w:t>
      </w:r>
    </w:p>
    <w:p w:rsidR="007A0548" w:rsidRDefault="007A0548" w:rsidP="007A0548">
      <w:pPr>
        <w:ind w:firstLine="708"/>
        <w:jc w:val="both"/>
        <w:rPr>
          <w:szCs w:val="28"/>
        </w:rPr>
      </w:pPr>
      <w:r>
        <w:rPr>
          <w:szCs w:val="28"/>
        </w:rPr>
        <w:t xml:space="preserve">-развитие сетей уличного освещения – 15,0 </w:t>
      </w:r>
      <w:proofErr w:type="spellStart"/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</w:t>
      </w:r>
      <w:proofErr w:type="spellEnd"/>
      <w:r>
        <w:rPr>
          <w:szCs w:val="28"/>
        </w:rPr>
        <w:t>.</w:t>
      </w:r>
    </w:p>
    <w:p w:rsidR="007A0548" w:rsidRDefault="007A0548" w:rsidP="007A0548">
      <w:pPr>
        <w:ind w:firstLine="708"/>
        <w:jc w:val="both"/>
        <w:rPr>
          <w:szCs w:val="28"/>
        </w:rPr>
      </w:pPr>
      <w:r>
        <w:rPr>
          <w:szCs w:val="28"/>
        </w:rPr>
        <w:t xml:space="preserve">-МП «Организация водоснабжения на территории Андреевского муниципального образования на 2022 год» - 83,1 </w:t>
      </w:r>
      <w:proofErr w:type="spellStart"/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</w:t>
      </w:r>
      <w:proofErr w:type="spellEnd"/>
    </w:p>
    <w:p w:rsidR="007A0548" w:rsidRDefault="007A0548" w:rsidP="007A0548">
      <w:pPr>
        <w:jc w:val="both"/>
        <w:rPr>
          <w:szCs w:val="28"/>
        </w:rPr>
      </w:pPr>
      <w:r>
        <w:rPr>
          <w:szCs w:val="28"/>
        </w:rPr>
        <w:t xml:space="preserve">                     </w:t>
      </w:r>
      <w:r>
        <w:rPr>
          <w:b/>
          <w:szCs w:val="28"/>
        </w:rPr>
        <w:t xml:space="preserve">Социальная политика - </w:t>
      </w:r>
      <w:r>
        <w:rPr>
          <w:szCs w:val="28"/>
        </w:rPr>
        <w:t>расходы по доплатам к пенсиям муниципальных служащих  составили  172,3  тыс. рублей или к плану года   45,2  %.</w:t>
      </w:r>
    </w:p>
    <w:p w:rsidR="007A0548" w:rsidRDefault="007A0548" w:rsidP="007A0548">
      <w:pPr>
        <w:rPr>
          <w:color w:val="000000"/>
          <w:szCs w:val="28"/>
        </w:rPr>
      </w:pPr>
      <w:r>
        <w:rPr>
          <w:szCs w:val="28"/>
        </w:rPr>
        <w:t xml:space="preserve">           </w:t>
      </w:r>
    </w:p>
    <w:p w:rsidR="007A0548" w:rsidRDefault="007A0548" w:rsidP="007A0548">
      <w:pPr>
        <w:ind w:firstLine="708"/>
        <w:rPr>
          <w:color w:val="000000"/>
          <w:szCs w:val="28"/>
        </w:rPr>
      </w:pPr>
    </w:p>
    <w:tbl>
      <w:tblPr>
        <w:tblW w:w="95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8"/>
        <w:gridCol w:w="619"/>
        <w:gridCol w:w="1712"/>
        <w:gridCol w:w="619"/>
        <w:gridCol w:w="619"/>
        <w:gridCol w:w="852"/>
        <w:gridCol w:w="490"/>
        <w:gridCol w:w="30"/>
        <w:gridCol w:w="850"/>
        <w:gridCol w:w="283"/>
        <w:gridCol w:w="284"/>
        <w:gridCol w:w="52"/>
        <w:gridCol w:w="620"/>
        <w:gridCol w:w="283"/>
        <w:gridCol w:w="321"/>
        <w:gridCol w:w="15"/>
        <w:gridCol w:w="619"/>
        <w:gridCol w:w="283"/>
        <w:gridCol w:w="359"/>
        <w:gridCol w:w="41"/>
      </w:tblGrid>
      <w:tr w:rsidR="0087655E" w:rsidTr="0087655E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Приложение  1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87655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87655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Cs w:val="28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Cs w:val="28"/>
                <w:lang w:eastAsia="en-US"/>
              </w:rPr>
              <w:t>Отчет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87655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56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Cs w:val="28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Cs w:val="28"/>
                <w:lang w:eastAsia="en-US"/>
              </w:rPr>
              <w:t>об исполнении бюджета Андреевского  муниципального образования  за 2 квартал 2022 года</w:t>
            </w:r>
          </w:p>
        </w:tc>
      </w:tr>
      <w:tr w:rsidR="0087655E" w:rsidTr="0087655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87655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87655E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Наименование доходов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spacing w:after="200" w:line="276" w:lineRule="auto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План на 2022 год</w:t>
            </w:r>
          </w:p>
          <w:p w:rsidR="0087655E" w:rsidRDefault="0087655E" w:rsidP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 w:rsidP="0087655E">
            <w:pPr>
              <w:autoSpaceDE w:val="0"/>
              <w:autoSpaceDN w:val="0"/>
              <w:adjustRightInd w:val="0"/>
              <w:ind w:hanging="172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Фактическое исполнение на 01.07.2022 г.     тыс. руб.</w:t>
            </w:r>
          </w:p>
        </w:tc>
        <w:tc>
          <w:tcPr>
            <w:tcW w:w="13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% выполнения к плану года</w:t>
            </w:r>
          </w:p>
        </w:tc>
      </w:tr>
      <w:tr w:rsidR="0087655E" w:rsidTr="0087655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  <w:t>1.Доходы бюджета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7655E" w:rsidTr="0087655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21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Налоговые  доходы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3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6837,70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3930,10</w:t>
            </w:r>
          </w:p>
        </w:tc>
        <w:tc>
          <w:tcPr>
            <w:tcW w:w="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57,5</w:t>
            </w:r>
          </w:p>
        </w:tc>
        <w:tc>
          <w:tcPr>
            <w:tcW w:w="3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7655E" w:rsidTr="0087655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  <w:t>Налоги на прибыль, доходы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Default="0087655E" w:rsidP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000 1 01 00000 00</w:t>
            </w:r>
          </w:p>
          <w:p w:rsidR="0087655E" w:rsidRPr="0087655E" w:rsidRDefault="0087655E" w:rsidP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 xml:space="preserve"> 0000 000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spacing w:after="200" w:line="276" w:lineRule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  <w:p w:rsidR="0087655E" w:rsidRPr="0087655E" w:rsidRDefault="0087655E" w:rsidP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190,10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7655E" w:rsidTr="0087655E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Налог на доходы физических лиц 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color w:val="000000"/>
                <w:sz w:val="20"/>
                <w:lang w:eastAsia="en-US"/>
              </w:rPr>
              <w:t>000 1 01 02000 00 0000 110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190,10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87655E" w:rsidTr="0087655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  <w:t>Доходы от уплаты акцизов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000 1 03 00000 00 0000 110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520,60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67,7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7655E" w:rsidTr="0087655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  <w:t>Налоги на совокупный доход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000 1 05 00000 00 0000 000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3104,80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107,2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7655E" w:rsidTr="0087655E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color w:val="000000"/>
                <w:sz w:val="20"/>
                <w:lang w:eastAsia="en-US"/>
              </w:rPr>
              <w:t>000 1 05 03000 00 0000 110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3104,80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107,2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87655E" w:rsidTr="0087655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  <w:t>Налоги на имущество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000 1 06 00000 00 0000 000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114,60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4,2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7655E" w:rsidTr="0087655E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color w:val="000000"/>
                <w:sz w:val="20"/>
                <w:lang w:eastAsia="en-US"/>
              </w:rPr>
              <w:t>000 1 06 01000 00 0000  110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2,30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87655E" w:rsidTr="0087655E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color w:val="000000"/>
                <w:sz w:val="20"/>
                <w:lang w:eastAsia="en-US"/>
              </w:rPr>
              <w:t>000 1 06 06000 00 0000 110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112,30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4,7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87655E" w:rsidTr="0087655E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Прочие поступления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000 1 17 00000 00 0000 000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7655E" w:rsidTr="0087655E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Инициативные платежи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color w:val="000000"/>
                <w:sz w:val="20"/>
                <w:lang w:eastAsia="en-US"/>
              </w:rPr>
              <w:t>000 1 17 15000 00 0000 000</w:t>
            </w:r>
          </w:p>
        </w:tc>
        <w:tc>
          <w:tcPr>
            <w:tcW w:w="20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87655E" w:rsidTr="0087655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  <w:t>Безвозмездные поступления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000 2 00 00000 00 0000 000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1097,70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31,6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7655E" w:rsidTr="0087655E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color w:val="000000"/>
                <w:sz w:val="20"/>
                <w:lang w:eastAsia="en-US"/>
              </w:rPr>
              <w:t>000 2 02 00000 00  0000 000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1097,70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31,6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7655E" w:rsidTr="0087655E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color w:val="000000"/>
                <w:sz w:val="20"/>
                <w:lang w:eastAsia="en-US"/>
              </w:rPr>
              <w:t>000 2 02 16001 00 0000 150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87655E" w:rsidRDefault="0087655E" w:rsidP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23,00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49,9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7655E" w:rsidTr="0087655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Субвенции бюджетам сельских поселений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color w:val="000000"/>
                <w:sz w:val="20"/>
                <w:lang w:eastAsia="en-US"/>
              </w:rPr>
              <w:t>000 2 02 30000 00 0000 150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42,70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42,8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87655E" w:rsidTr="0087655E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территориях</w:t>
            </w:r>
            <w:proofErr w:type="gram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,г</w:t>
            </w:r>
            <w:proofErr w:type="gram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де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отсутствуют военные комиссариаты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color w:val="000000"/>
                <w:sz w:val="20"/>
                <w:lang w:eastAsia="en-US"/>
              </w:rPr>
              <w:lastRenderedPageBreak/>
              <w:t>000 2 02 35000 00 0000 150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42,70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42,8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87655E" w:rsidTr="0087655E">
        <w:tblPrEx>
          <w:tblCellMar>
            <w:top w:w="0" w:type="dxa"/>
            <w:bottom w:w="0" w:type="dxa"/>
          </w:tblCellMar>
        </w:tblPrEx>
        <w:trPr>
          <w:trHeight w:val="1315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 </w:t>
            </w:r>
          </w:p>
        </w:tc>
        <w:tc>
          <w:tcPr>
            <w:tcW w:w="2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color w:val="000000"/>
                <w:sz w:val="20"/>
                <w:lang w:eastAsia="en-US"/>
              </w:rPr>
              <w:t>000 2 02 29999 10 0118 150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707,30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28,2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87655E" w:rsidTr="0087655E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Межбюджетные трансферты сельских поселений</w:t>
            </w:r>
          </w:p>
        </w:tc>
        <w:tc>
          <w:tcPr>
            <w:tcW w:w="2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color w:val="000000"/>
                <w:sz w:val="20"/>
                <w:lang w:eastAsia="en-US"/>
              </w:rPr>
              <w:t>000 2 02 40000 00 0000 150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324,70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39,4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7655E" w:rsidTr="0087655E">
        <w:tblPrEx>
          <w:tblCellMar>
            <w:top w:w="0" w:type="dxa"/>
            <w:bottom w:w="0" w:type="dxa"/>
          </w:tblCellMar>
        </w:tblPrEx>
        <w:trPr>
          <w:trHeight w:val="1716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color w:val="000000"/>
                <w:sz w:val="20"/>
                <w:lang w:eastAsia="en-US"/>
              </w:rPr>
              <w:t>000 2 02 40014 00 0000 150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324,70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39,4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7655E" w:rsidTr="0087655E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17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3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10316,2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5027,8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48,7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7655E" w:rsidTr="0087655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87655E" w:rsidRP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87655E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3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7655E" w:rsidTr="0087655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  <w:t>2.Расходы</w:t>
            </w:r>
          </w:p>
        </w:tc>
        <w:tc>
          <w:tcPr>
            <w:tcW w:w="17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37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FA323B" w:rsidTr="00C1271F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Default="00FA323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« Общегосударственные вопросы»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A323B" w:rsidRPr="0087655E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 xml:space="preserve"> 000 0100 0000000000 000 000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A323B" w:rsidRPr="0087655E" w:rsidRDefault="00FA323B" w:rsidP="00FA32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3903,4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23B" w:rsidRPr="00D33BAE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33BA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1932,5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49,5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7655E" w:rsidTr="0087655E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color w:val="000000"/>
                <w:sz w:val="20"/>
                <w:lang w:eastAsia="en-US"/>
              </w:rPr>
              <w:t>000 0104 0000000000 000 000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655E" w:rsidRPr="0087655E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3590,4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D33BAE" w:rsidRDefault="00D33BA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D33BAE" w:rsidP="00D33BA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1701,3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47,4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87655E" w:rsidTr="0087655E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26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color w:val="000000"/>
                <w:sz w:val="20"/>
                <w:lang w:eastAsia="en-US"/>
              </w:rPr>
              <w:t>000 0106 0000000000 000 000</w:t>
            </w:r>
          </w:p>
        </w:tc>
        <w:tc>
          <w:tcPr>
            <w:tcW w:w="1469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655E" w:rsidRPr="0087655E" w:rsidRDefault="00D33BA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70,0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87655E" w:rsidTr="00026D7F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color w:val="000000"/>
                <w:sz w:val="20"/>
                <w:lang w:eastAsia="en-US"/>
              </w:rPr>
              <w:t>000 0111 0000000000 000 000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655E" w:rsidRPr="0087655E" w:rsidRDefault="00D33BA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10,0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FA323B" w:rsidTr="004F154F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Default="00FA32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23B" w:rsidRPr="0087655E" w:rsidRDefault="00FA32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color w:val="000000"/>
                <w:sz w:val="20"/>
                <w:lang w:eastAsia="en-US"/>
              </w:rPr>
              <w:t>000 0113 0000000000 000 000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23B" w:rsidRPr="0087655E" w:rsidRDefault="00D33BA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233,0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161,2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69,2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D33BAE" w:rsidTr="00340D57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BAE" w:rsidRDefault="00D33BA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Национальная оборона</w:t>
            </w:r>
          </w:p>
        </w:tc>
        <w:tc>
          <w:tcPr>
            <w:tcW w:w="26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BAE" w:rsidRPr="0087655E" w:rsidRDefault="00D33B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000 0200 0000000000 000 000</w:t>
            </w:r>
          </w:p>
        </w:tc>
        <w:tc>
          <w:tcPr>
            <w:tcW w:w="1469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3BAE" w:rsidRPr="0087655E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99,7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BAE" w:rsidRDefault="00D33BA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42,7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3BAE" w:rsidRDefault="00D33BA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42,8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33BAE" w:rsidRDefault="00D33BA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FA323B" w:rsidTr="008D1D3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23B" w:rsidRDefault="00FA32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23B" w:rsidRPr="0087655E" w:rsidRDefault="00FA32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color w:val="000000"/>
                <w:sz w:val="20"/>
                <w:lang w:eastAsia="en-US"/>
              </w:rPr>
              <w:t>000 0203 0000000000 000 000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23B" w:rsidRPr="0087655E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99,7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42,7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42,8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87655E" w:rsidTr="0087655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000 0003 0000000000 000 000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87655E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1710,0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7655E" w:rsidTr="0087655E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Обеспечение пожарной безопасности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color w:val="000000"/>
                <w:sz w:val="20"/>
                <w:lang w:eastAsia="en-US"/>
              </w:rPr>
              <w:t>000 0310 0000000000 000 000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87655E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1710,0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B424D9" w:rsidTr="004509DD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Default="00B424D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4D9" w:rsidRPr="0087655E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000 0400 0000000000 000 000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4D9" w:rsidRPr="0087655E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4162,7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1862,0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24D9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44,7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24D9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FA323B" w:rsidTr="00A110BC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23B" w:rsidRDefault="00FA32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Дорожное хозяйство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23B" w:rsidRPr="0087655E" w:rsidRDefault="00FA32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color w:val="000000"/>
                <w:sz w:val="20"/>
                <w:lang w:eastAsia="en-US"/>
              </w:rPr>
              <w:t>000 0409 0000000000 000 000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23B" w:rsidRPr="0087655E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4162,7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1862,0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44,7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B424D9" w:rsidTr="00427C11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Default="00B424D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Жилищн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о-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коммунальное хозяйство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4D9" w:rsidRPr="0087655E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000 0500 0000000000 000  000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4D9" w:rsidRPr="0087655E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3079.3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617,1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24D9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24D9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FA323B" w:rsidTr="00AB7164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23B" w:rsidRDefault="00FA32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23B" w:rsidRPr="0087655E" w:rsidRDefault="00FA32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color w:val="000000"/>
                <w:sz w:val="20"/>
                <w:lang w:eastAsia="en-US"/>
              </w:rPr>
              <w:t>000 0503 0000000000 000  000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23B" w:rsidRPr="0087655E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3079,3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617,1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B424D9" w:rsidTr="0005182C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Default="00B424D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4D9" w:rsidRPr="0087655E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000 1000 0000000000 000 000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4D9" w:rsidRPr="0087655E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381,0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172,3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24D9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45,2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24D9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FA323B" w:rsidTr="008B58D7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23B" w:rsidRDefault="00FA32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23B" w:rsidRPr="0087655E" w:rsidRDefault="00FA32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color w:val="000000"/>
                <w:sz w:val="20"/>
                <w:lang w:eastAsia="en-US"/>
              </w:rPr>
              <w:t>000 1001 0000000000 000 000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23B" w:rsidRPr="0087655E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381,0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172,3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45,2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B424D9" w:rsidTr="00B95CC1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Default="00B424D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4D9" w:rsidRPr="0087655E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000 1100 0000000000 000 000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4D9" w:rsidRPr="0087655E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50,0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24D9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24D9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FA323B" w:rsidTr="0092085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23B" w:rsidRDefault="00FA32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Массовый спорт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23B" w:rsidRPr="0087655E" w:rsidRDefault="00FA32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color w:val="000000"/>
                <w:sz w:val="20"/>
                <w:lang w:eastAsia="en-US"/>
              </w:rPr>
              <w:t>000 1102 0000000000 000 000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23B" w:rsidRPr="0087655E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50,0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B424D9" w:rsidTr="006B1CC9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87655E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Всего расходов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87655E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13386,1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4626,6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24D9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34,6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24D9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B424D9" w:rsidTr="00FD5B5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Default="00B424D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87655E" w:rsidRDefault="00B424D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Результат исполнения бюджета ( дефицит «</w:t>
            </w:r>
            <w:proofErr w:type="gramStart"/>
            <w:r w:rsidRPr="0087655E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-»</w:t>
            </w:r>
            <w:proofErr w:type="gramEnd"/>
            <w:r w:rsidRPr="0087655E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, профицит «+»)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87655E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-3069,9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401,2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24D9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24D9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B424D9" w:rsidTr="00287D06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Default="00B424D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0" w:name="_GoBack" w:colFirst="5" w:colLast="5"/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87655E" w:rsidRDefault="00B424D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87655E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Источники финансирования дефицита бюджета - всего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87655E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3069,9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24D9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-401,2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24D9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Default="00B424D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bookmarkEnd w:id="0"/>
    </w:tbl>
    <w:p w:rsidR="007A0548" w:rsidRDefault="007A0548" w:rsidP="007A0548">
      <w:pPr>
        <w:ind w:firstLine="708"/>
        <w:rPr>
          <w:rFonts w:eastAsiaTheme="minorEastAsia"/>
          <w:b/>
          <w:szCs w:val="28"/>
        </w:rPr>
      </w:pPr>
    </w:p>
    <w:p w:rsidR="007A0548" w:rsidRDefault="007A0548" w:rsidP="007A0548">
      <w:pPr>
        <w:tabs>
          <w:tab w:val="left" w:pos="1592"/>
        </w:tabs>
        <w:rPr>
          <w:szCs w:val="28"/>
        </w:rPr>
      </w:pPr>
      <w:r>
        <w:rPr>
          <w:szCs w:val="28"/>
        </w:rPr>
        <w:t xml:space="preserve">           </w:t>
      </w:r>
    </w:p>
    <w:p w:rsidR="00BF4A00" w:rsidRDefault="00BF4A00" w:rsidP="007A0548">
      <w:pPr>
        <w:ind w:firstLine="708"/>
        <w:jc w:val="both"/>
      </w:pPr>
    </w:p>
    <w:sectPr w:rsidR="00BF4A00" w:rsidSect="007A054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42"/>
    <w:rsid w:val="00181E70"/>
    <w:rsid w:val="001E643C"/>
    <w:rsid w:val="00340050"/>
    <w:rsid w:val="00697442"/>
    <w:rsid w:val="006E773B"/>
    <w:rsid w:val="007A0548"/>
    <w:rsid w:val="0087655E"/>
    <w:rsid w:val="00B424D9"/>
    <w:rsid w:val="00BB1292"/>
    <w:rsid w:val="00BF4A00"/>
    <w:rsid w:val="00D33BAE"/>
    <w:rsid w:val="00FA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97442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semiHidden/>
    <w:rsid w:val="00697442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97442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semiHidden/>
    <w:rsid w:val="00697442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2D70-314F-4CAF-BA41-C9A555261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cp:lastPrinted>2022-05-06T07:18:00Z</cp:lastPrinted>
  <dcterms:created xsi:type="dcterms:W3CDTF">2022-04-29T04:50:00Z</dcterms:created>
  <dcterms:modified xsi:type="dcterms:W3CDTF">2022-07-13T09:19:00Z</dcterms:modified>
</cp:coreProperties>
</file>