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0E" w:rsidRPr="00A71178" w:rsidRDefault="0061440E" w:rsidP="006144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1178">
        <w:rPr>
          <w:rFonts w:ascii="Times New Roman" w:hAnsi="Times New Roman"/>
          <w:b/>
          <w:sz w:val="28"/>
          <w:szCs w:val="28"/>
        </w:rPr>
        <w:t>АДМИНИСТРАЦИЯ</w:t>
      </w:r>
    </w:p>
    <w:p w:rsidR="0061440E" w:rsidRPr="00A71178" w:rsidRDefault="0061440E" w:rsidP="006144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КРУТОЯРСКОГО </w:t>
      </w:r>
      <w:r w:rsidRPr="00A7117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1440E" w:rsidRPr="00A71178" w:rsidRDefault="0061440E" w:rsidP="006144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1178">
        <w:rPr>
          <w:rFonts w:ascii="Times New Roman" w:hAnsi="Times New Roman"/>
          <w:b/>
          <w:sz w:val="28"/>
          <w:szCs w:val="28"/>
        </w:rPr>
        <w:t>ЕКАТЕРИНОВСКОГО  МУНИЦИПАЛЬНОГО РАЙОНА</w:t>
      </w:r>
    </w:p>
    <w:p w:rsidR="0061440E" w:rsidRPr="00A71178" w:rsidRDefault="0061440E" w:rsidP="006144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1178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1178">
        <w:rPr>
          <w:rFonts w:ascii="Times New Roman" w:hAnsi="Times New Roman"/>
          <w:b/>
          <w:sz w:val="28"/>
          <w:szCs w:val="28"/>
        </w:rPr>
        <w:t>ПОСТАНОВЛЕНИЕ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A71178">
        <w:rPr>
          <w:rFonts w:ascii="Times New Roman" w:hAnsi="Times New Roman"/>
          <w:b/>
          <w:sz w:val="28"/>
          <w:szCs w:val="28"/>
        </w:rPr>
        <w:t>от 1</w:t>
      </w:r>
      <w:r>
        <w:rPr>
          <w:rFonts w:ascii="Times New Roman" w:hAnsi="Times New Roman"/>
          <w:b/>
          <w:sz w:val="28"/>
          <w:szCs w:val="28"/>
        </w:rPr>
        <w:t>3</w:t>
      </w:r>
      <w:r w:rsidRPr="00A711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</w:t>
      </w:r>
      <w:r w:rsidRPr="00A71178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23</w:t>
      </w:r>
      <w:r w:rsidRPr="00A71178">
        <w:rPr>
          <w:rFonts w:ascii="Times New Roman" w:hAnsi="Times New Roman"/>
          <w:b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A7117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A71178">
        <w:rPr>
          <w:rFonts w:ascii="Times New Roman" w:hAnsi="Times New Roman"/>
          <w:b/>
          <w:sz w:val="28"/>
          <w:szCs w:val="28"/>
        </w:rPr>
        <w:t>Об утверждении Положения о реестрах парковок общего пользования,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71178">
        <w:rPr>
          <w:rFonts w:ascii="Times New Roman" w:hAnsi="Times New Roman"/>
          <w:b/>
          <w:sz w:val="28"/>
          <w:szCs w:val="28"/>
        </w:rPr>
        <w:t xml:space="preserve">расположенных на автомобильных дорогах местного значения </w:t>
      </w:r>
      <w:proofErr w:type="gramEnd"/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A71178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1178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hyperlink r:id="rId4" w:history="1">
        <w:r w:rsidRPr="00A71178">
          <w:rPr>
            <w:rStyle w:val="a4"/>
            <w:rFonts w:ascii="Times New Roman" w:hAnsi="Times New Roman"/>
            <w:sz w:val="28"/>
            <w:szCs w:val="28"/>
          </w:rPr>
          <w:t>ч. 4 ст. 14</w:t>
        </w:r>
      </w:hyperlink>
      <w:r w:rsidRPr="00A71178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A71178">
          <w:rPr>
            <w:rStyle w:val="a4"/>
            <w:rFonts w:ascii="Times New Roman" w:hAnsi="Times New Roman"/>
            <w:sz w:val="28"/>
            <w:szCs w:val="28"/>
          </w:rPr>
          <w:t>ст. 15</w:t>
        </w:r>
      </w:hyperlink>
      <w:r w:rsidRPr="00A71178">
        <w:rPr>
          <w:rFonts w:ascii="Times New Roman" w:hAnsi="Times New Roman"/>
          <w:sz w:val="28"/>
          <w:szCs w:val="28"/>
        </w:rPr>
        <w:t xml:space="preserve"> Федерального закона от 06.10.2003 г. N 131-ФЗ "Об общих принципах организации местного самоуправления в Российской Федерации", а так же на основании </w:t>
      </w:r>
      <w:hyperlink r:id="rId6" w:history="1">
        <w:r w:rsidRPr="00A71178">
          <w:rPr>
            <w:rStyle w:val="a4"/>
            <w:rFonts w:ascii="Times New Roman" w:hAnsi="Times New Roman"/>
            <w:sz w:val="28"/>
            <w:szCs w:val="28"/>
          </w:rPr>
          <w:t>п. 2 ч. 1 ст. 7</w:t>
        </w:r>
      </w:hyperlink>
      <w:r w:rsidRPr="00A71178">
        <w:rPr>
          <w:rFonts w:ascii="Times New Roman" w:hAnsi="Times New Roman"/>
          <w:sz w:val="28"/>
          <w:szCs w:val="28"/>
        </w:rPr>
        <w:t xml:space="preserve"> Федерального закона от 29.12.2017 N 443-ФЗ "Об организации дорожного движения в Российской Федерации и о внесении изменений в отдельные законодательные акты Российской Федерации</w:t>
      </w:r>
      <w:proofErr w:type="gramEnd"/>
      <w:r w:rsidRPr="00A71178">
        <w:rPr>
          <w:rFonts w:ascii="Times New Roman" w:hAnsi="Times New Roman"/>
          <w:sz w:val="28"/>
          <w:szCs w:val="28"/>
        </w:rPr>
        <w:t xml:space="preserve">" </w:t>
      </w:r>
      <w:hyperlink r:id="rId7" w:history="1">
        <w:r w:rsidRPr="00A71178">
          <w:rPr>
            <w:rStyle w:val="a4"/>
            <w:rFonts w:ascii="Times New Roman" w:hAnsi="Times New Roman"/>
            <w:sz w:val="28"/>
            <w:szCs w:val="28"/>
          </w:rPr>
          <w:t>Устава</w:t>
        </w:r>
      </w:hyperlink>
      <w:r w:rsidRPr="00A71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Крутоярского</w:t>
      </w:r>
      <w:r w:rsidRPr="00A711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1440E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A71178">
        <w:rPr>
          <w:rFonts w:ascii="Times New Roman" w:hAnsi="Times New Roman"/>
          <w:b/>
          <w:sz w:val="28"/>
          <w:szCs w:val="28"/>
        </w:rPr>
        <w:t>ПОСТА</w:t>
      </w:r>
      <w:r>
        <w:rPr>
          <w:rFonts w:ascii="Times New Roman" w:hAnsi="Times New Roman"/>
          <w:b/>
          <w:sz w:val="28"/>
          <w:szCs w:val="28"/>
        </w:rPr>
        <w:t>Н</w:t>
      </w:r>
      <w:r w:rsidRPr="00A71178">
        <w:rPr>
          <w:rFonts w:ascii="Times New Roman" w:hAnsi="Times New Roman"/>
          <w:b/>
          <w:sz w:val="28"/>
          <w:szCs w:val="28"/>
        </w:rPr>
        <w:t>ОВЛЯ</w:t>
      </w:r>
      <w:r>
        <w:rPr>
          <w:rFonts w:ascii="Times New Roman" w:hAnsi="Times New Roman"/>
          <w:b/>
          <w:sz w:val="28"/>
          <w:szCs w:val="28"/>
        </w:rPr>
        <w:t>ЕТ</w:t>
      </w:r>
      <w:r w:rsidRPr="00A71178">
        <w:rPr>
          <w:rFonts w:ascii="Times New Roman" w:hAnsi="Times New Roman"/>
          <w:b/>
          <w:sz w:val="28"/>
          <w:szCs w:val="28"/>
        </w:rPr>
        <w:t>:</w:t>
      </w:r>
    </w:p>
    <w:p w:rsidR="0061440E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sub_1"/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 xml:space="preserve">1. Утвердить Положение о реестре парковок общего пользования, расположенных на автомобильных дорогах местного значения </w:t>
      </w:r>
      <w:r>
        <w:rPr>
          <w:rFonts w:ascii="Times New Roman" w:hAnsi="Times New Roman"/>
          <w:sz w:val="28"/>
          <w:szCs w:val="28"/>
        </w:rPr>
        <w:t xml:space="preserve">Крутоярского </w:t>
      </w:r>
      <w:r w:rsidRPr="00A7117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(Приложение 1).</w:t>
      </w:r>
    </w:p>
    <w:bookmarkEnd w:id="0"/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2.Настоящее постановление вступает в силу со дня его официального опубликования (обнародования).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3. Контроль за исполнение настоящего постановления оставляю за собой.</w:t>
      </w:r>
    </w:p>
    <w:p w:rsidR="0061440E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Default="0061440E" w:rsidP="0061440E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b/>
          <w:bCs/>
          <w:sz w:val="28"/>
          <w:szCs w:val="28"/>
        </w:rPr>
        <w:t>Глава  Крутоярского</w:t>
      </w:r>
    </w:p>
    <w:p w:rsidR="0061440E" w:rsidRDefault="0061440E" w:rsidP="0061440E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                                      А.Е. Лапшин</w:t>
      </w:r>
    </w:p>
    <w:p w:rsidR="0061440E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both"/>
        <w:rPr>
          <w:rStyle w:val="a3"/>
          <w:rFonts w:ascii="Times New Roman" w:hAnsi="Times New Roman"/>
          <w:bCs/>
          <w:sz w:val="28"/>
          <w:szCs w:val="28"/>
        </w:rPr>
      </w:pPr>
    </w:p>
    <w:p w:rsidR="0061440E" w:rsidRDefault="0061440E" w:rsidP="0061440E">
      <w:pPr>
        <w:pStyle w:val="a5"/>
        <w:jc w:val="both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:rsidR="0061440E" w:rsidRPr="00A71178" w:rsidRDefault="0061440E" w:rsidP="0061440E">
      <w:pPr>
        <w:pStyle w:val="a5"/>
        <w:jc w:val="right"/>
        <w:rPr>
          <w:rStyle w:val="a3"/>
          <w:rFonts w:ascii="Times New Roman" w:hAnsi="Times New Roman"/>
          <w:bCs/>
          <w:sz w:val="28"/>
          <w:szCs w:val="28"/>
        </w:rPr>
      </w:pPr>
      <w:r w:rsidRPr="00A71178">
        <w:rPr>
          <w:rStyle w:val="a3"/>
          <w:rFonts w:ascii="Times New Roman" w:hAnsi="Times New Roman"/>
          <w:bCs/>
          <w:sz w:val="28"/>
          <w:szCs w:val="28"/>
        </w:rPr>
        <w:t xml:space="preserve">Приложение 1 к постановлению </w:t>
      </w:r>
    </w:p>
    <w:p w:rsidR="0061440E" w:rsidRPr="00A71178" w:rsidRDefault="0061440E" w:rsidP="0061440E">
      <w:pPr>
        <w:pStyle w:val="a5"/>
        <w:jc w:val="right"/>
        <w:rPr>
          <w:rStyle w:val="a3"/>
          <w:rFonts w:ascii="Times New Roman" w:hAnsi="Times New Roman"/>
          <w:bCs/>
          <w:sz w:val="28"/>
          <w:szCs w:val="28"/>
        </w:rPr>
      </w:pPr>
      <w:r w:rsidRPr="00A71178">
        <w:rPr>
          <w:rStyle w:val="a3"/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Style w:val="a3"/>
          <w:rFonts w:ascii="Times New Roman" w:hAnsi="Times New Roman"/>
          <w:bCs/>
          <w:sz w:val="28"/>
          <w:szCs w:val="28"/>
        </w:rPr>
        <w:t>Крутоярского</w:t>
      </w:r>
      <w:r w:rsidRPr="00A71178">
        <w:rPr>
          <w:rStyle w:val="a3"/>
          <w:rFonts w:ascii="Times New Roman" w:hAnsi="Times New Roman"/>
          <w:bCs/>
          <w:sz w:val="28"/>
          <w:szCs w:val="28"/>
        </w:rPr>
        <w:t xml:space="preserve"> </w:t>
      </w:r>
    </w:p>
    <w:p w:rsidR="0061440E" w:rsidRPr="00A71178" w:rsidRDefault="0061440E" w:rsidP="0061440E">
      <w:pPr>
        <w:pStyle w:val="a5"/>
        <w:jc w:val="right"/>
        <w:rPr>
          <w:rStyle w:val="a3"/>
          <w:rFonts w:ascii="Times New Roman" w:hAnsi="Times New Roman"/>
          <w:bCs/>
          <w:sz w:val="28"/>
          <w:szCs w:val="28"/>
        </w:rPr>
      </w:pPr>
      <w:r w:rsidRPr="00A71178">
        <w:rPr>
          <w:rStyle w:val="a3"/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61440E" w:rsidRPr="00A71178" w:rsidRDefault="0061440E" w:rsidP="0061440E">
      <w:pPr>
        <w:pStyle w:val="a5"/>
        <w:jc w:val="right"/>
        <w:rPr>
          <w:rStyle w:val="a3"/>
          <w:rFonts w:ascii="Times New Roman" w:hAnsi="Times New Roman"/>
          <w:bCs/>
          <w:sz w:val="28"/>
          <w:szCs w:val="28"/>
        </w:rPr>
      </w:pPr>
      <w:r w:rsidRPr="00A71178">
        <w:rPr>
          <w:rStyle w:val="a3"/>
          <w:rFonts w:ascii="Times New Roman" w:hAnsi="Times New Roman"/>
          <w:bCs/>
          <w:sz w:val="28"/>
          <w:szCs w:val="28"/>
        </w:rPr>
        <w:t>от 1</w:t>
      </w:r>
      <w:r>
        <w:rPr>
          <w:rStyle w:val="a3"/>
          <w:rFonts w:ascii="Times New Roman" w:hAnsi="Times New Roman"/>
          <w:bCs/>
          <w:sz w:val="28"/>
          <w:szCs w:val="28"/>
        </w:rPr>
        <w:t>3 марта</w:t>
      </w:r>
      <w:r w:rsidRPr="00A71178">
        <w:rPr>
          <w:rStyle w:val="a3"/>
          <w:rFonts w:ascii="Times New Roman" w:hAnsi="Times New Roman"/>
          <w:bCs/>
          <w:sz w:val="28"/>
          <w:szCs w:val="28"/>
        </w:rPr>
        <w:t xml:space="preserve"> 20</w:t>
      </w:r>
      <w:r>
        <w:rPr>
          <w:rStyle w:val="a3"/>
          <w:rFonts w:ascii="Times New Roman" w:hAnsi="Times New Roman"/>
          <w:bCs/>
          <w:sz w:val="28"/>
          <w:szCs w:val="28"/>
        </w:rPr>
        <w:t>23</w:t>
      </w:r>
      <w:r w:rsidRPr="00A71178">
        <w:rPr>
          <w:rStyle w:val="a3"/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Style w:val="a3"/>
          <w:rFonts w:ascii="Times New Roman" w:hAnsi="Times New Roman"/>
          <w:bCs/>
          <w:sz w:val="28"/>
          <w:szCs w:val="28"/>
        </w:rPr>
        <w:t>4</w:t>
      </w:r>
    </w:p>
    <w:bookmarkEnd w:id="1"/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322D7A" w:rsidRDefault="0061440E" w:rsidP="006144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22D7A">
        <w:rPr>
          <w:rFonts w:ascii="Times New Roman" w:hAnsi="Times New Roman"/>
          <w:b/>
          <w:sz w:val="28"/>
          <w:szCs w:val="28"/>
        </w:rPr>
        <w:t>Положение</w:t>
      </w:r>
      <w:r w:rsidRPr="00322D7A">
        <w:rPr>
          <w:rFonts w:ascii="Times New Roman" w:hAnsi="Times New Roman"/>
          <w:b/>
          <w:sz w:val="28"/>
          <w:szCs w:val="28"/>
        </w:rPr>
        <w:br/>
        <w:t xml:space="preserve">о реестре парковок общего пользования, расположенных на автомобильных дорогах местного значения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322D7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1"/>
      <w:r w:rsidRPr="00A71178">
        <w:rPr>
          <w:rFonts w:ascii="Times New Roman" w:hAnsi="Times New Roman"/>
          <w:sz w:val="28"/>
          <w:szCs w:val="28"/>
        </w:rPr>
        <w:t xml:space="preserve">1. Настоящее Положение о реестре парковок общего пользования, расположенных на автомобильных дорогах местного значения </w:t>
      </w:r>
      <w:r>
        <w:rPr>
          <w:rFonts w:ascii="Times New Roman" w:hAnsi="Times New Roman"/>
          <w:sz w:val="28"/>
          <w:szCs w:val="28"/>
        </w:rPr>
        <w:t>Крутоярского</w:t>
      </w:r>
      <w:r w:rsidRPr="00A71178">
        <w:rPr>
          <w:rFonts w:ascii="Times New Roman" w:hAnsi="Times New Roman"/>
          <w:sz w:val="28"/>
          <w:szCs w:val="28"/>
        </w:rPr>
        <w:t xml:space="preserve"> муниципального образования (далее - Положение), устанавливает порядок формирования и ведения реестра парковок общего пользования, расположенных на автомобильных дорогах местного значения </w:t>
      </w:r>
      <w:r>
        <w:rPr>
          <w:rFonts w:ascii="Times New Roman" w:hAnsi="Times New Roman"/>
          <w:sz w:val="28"/>
          <w:szCs w:val="28"/>
        </w:rPr>
        <w:t>Крутоярского</w:t>
      </w:r>
      <w:r w:rsidRPr="00A71178">
        <w:rPr>
          <w:rFonts w:ascii="Times New Roman" w:hAnsi="Times New Roman"/>
          <w:sz w:val="28"/>
          <w:szCs w:val="28"/>
        </w:rPr>
        <w:t xml:space="preserve"> муниципального образования (далее - реестр).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02"/>
      <w:bookmarkEnd w:id="2"/>
      <w:r w:rsidRPr="00A71178">
        <w:rPr>
          <w:rFonts w:ascii="Times New Roman" w:hAnsi="Times New Roman"/>
          <w:sz w:val="28"/>
          <w:szCs w:val="28"/>
        </w:rPr>
        <w:t xml:space="preserve">2. Формирование и ведение реестра осуществляет администрация </w:t>
      </w:r>
      <w:r>
        <w:rPr>
          <w:rFonts w:ascii="Times New Roman" w:hAnsi="Times New Roman"/>
          <w:sz w:val="28"/>
          <w:szCs w:val="28"/>
        </w:rPr>
        <w:t>Крутоярского</w:t>
      </w:r>
      <w:r w:rsidRPr="00A71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A71178">
        <w:rPr>
          <w:rFonts w:ascii="Times New Roman" w:hAnsi="Times New Roman"/>
          <w:sz w:val="28"/>
          <w:szCs w:val="28"/>
        </w:rPr>
        <w:t xml:space="preserve">  (далее - администрация).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03"/>
      <w:bookmarkEnd w:id="3"/>
      <w:r w:rsidRPr="00A71178">
        <w:rPr>
          <w:rFonts w:ascii="Times New Roman" w:hAnsi="Times New Roman"/>
          <w:sz w:val="28"/>
          <w:szCs w:val="28"/>
        </w:rPr>
        <w:t>3. Администрация несет ответственность за внесение в реестр информации о парковках, актуализацию содержащихся в реестре сведений.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04"/>
      <w:bookmarkEnd w:id="4"/>
      <w:r w:rsidRPr="00A71178">
        <w:rPr>
          <w:rFonts w:ascii="Times New Roman" w:hAnsi="Times New Roman"/>
          <w:sz w:val="28"/>
          <w:szCs w:val="28"/>
        </w:rPr>
        <w:t xml:space="preserve">4. Реестр ведется в электронной форме посредством внесения в реестр реестровых записей или внесения изменений в указанные записи. Форма реестровой записи утверждается </w:t>
      </w:r>
      <w:r>
        <w:rPr>
          <w:rFonts w:ascii="Times New Roman" w:hAnsi="Times New Roman"/>
          <w:sz w:val="28"/>
          <w:szCs w:val="28"/>
        </w:rPr>
        <w:t>постановлением</w:t>
      </w:r>
      <w:r w:rsidRPr="00A71178"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05"/>
      <w:bookmarkEnd w:id="5"/>
      <w:r w:rsidRPr="00A71178">
        <w:rPr>
          <w:rFonts w:ascii="Times New Roman" w:hAnsi="Times New Roman"/>
          <w:sz w:val="28"/>
          <w:szCs w:val="28"/>
        </w:rPr>
        <w:t xml:space="preserve">5. Реестр представляет собой информационный ресурс, в котором содержатся сведения обо всех парковках на территории </w:t>
      </w:r>
      <w:r>
        <w:rPr>
          <w:rFonts w:ascii="Times New Roman" w:hAnsi="Times New Roman"/>
          <w:sz w:val="28"/>
          <w:szCs w:val="28"/>
        </w:rPr>
        <w:t>Крутоярского</w:t>
      </w:r>
      <w:r w:rsidRPr="00A71178">
        <w:rPr>
          <w:rFonts w:ascii="Times New Roman" w:hAnsi="Times New Roman"/>
          <w:sz w:val="28"/>
          <w:szCs w:val="28"/>
        </w:rPr>
        <w:t xml:space="preserve"> муниципального образования независимо от их назначения и формы собственности.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06"/>
      <w:bookmarkEnd w:id="6"/>
      <w:r w:rsidRPr="00A71178">
        <w:rPr>
          <w:rFonts w:ascii="Times New Roman" w:hAnsi="Times New Roman"/>
          <w:sz w:val="28"/>
          <w:szCs w:val="28"/>
        </w:rPr>
        <w:t>6. В реестр включаются следующие сведения:</w:t>
      </w:r>
    </w:p>
    <w:bookmarkEnd w:id="7"/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1) адрес (место расположения) парковки;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2) размещение парковки (в полосе отвода либо придорожной полосе автомобильной дороги/за пределами придорожной полосы автомобильной дороги);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3) вид, тип и назначение парковки;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4) условия стоянки транспортного средства на парковке (платно/бесплатно; охраняемая/неохраняемая);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5) режим работы парковки;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6) форма собственности и информация о собственнике парковки;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7) информация об операторе парковки;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8) общее количество парковочных мест;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9) перечень льготных категорий пользователей;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10) количество парковочных мест на парковке, предназначенных для льготных категорий пользователей.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07"/>
      <w:r w:rsidRPr="00A71178">
        <w:rPr>
          <w:rFonts w:ascii="Times New Roman" w:hAnsi="Times New Roman"/>
          <w:sz w:val="28"/>
          <w:szCs w:val="28"/>
        </w:rPr>
        <w:t>7. Включение в реестр парковок производится администрацией по заявлению владельца парковки при условии соответствия парковки требованиям нормативных документов.</w:t>
      </w:r>
    </w:p>
    <w:bookmarkEnd w:id="8"/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lastRenderedPageBreak/>
        <w:t>В случае признания парковки несоответствующей указанным требованиям администрация в течение пяти рабочих дней направляет владельцу парковки уведомление об отказе во включении в реестр парковок.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08"/>
      <w:r w:rsidRPr="00A71178">
        <w:rPr>
          <w:rFonts w:ascii="Times New Roman" w:hAnsi="Times New Roman"/>
          <w:sz w:val="28"/>
          <w:szCs w:val="28"/>
        </w:rPr>
        <w:t>8. Владелец парковки, претендующий на включение в реестр парковок, направляет администрации заявление в произвольной форме нарочно либо с использованием средств почтовой связи.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09"/>
      <w:bookmarkEnd w:id="9"/>
      <w:r w:rsidRPr="00A71178">
        <w:rPr>
          <w:rFonts w:ascii="Times New Roman" w:hAnsi="Times New Roman"/>
          <w:sz w:val="28"/>
          <w:szCs w:val="28"/>
        </w:rPr>
        <w:t xml:space="preserve">9. Заявление должно содержать сведения о парковке, указанные в </w:t>
      </w:r>
      <w:hyperlink w:anchor="sub_106" w:history="1">
        <w:r w:rsidRPr="00A71178">
          <w:rPr>
            <w:rStyle w:val="a4"/>
            <w:rFonts w:ascii="Times New Roman" w:hAnsi="Times New Roman"/>
            <w:sz w:val="28"/>
            <w:szCs w:val="28"/>
          </w:rPr>
          <w:t>пункте 6</w:t>
        </w:r>
      </w:hyperlink>
      <w:r w:rsidRPr="00A71178">
        <w:rPr>
          <w:rFonts w:ascii="Times New Roman" w:hAnsi="Times New Roman"/>
          <w:sz w:val="28"/>
          <w:szCs w:val="28"/>
        </w:rPr>
        <w:t xml:space="preserve"> Положения, а также согласие заявителя (индивидуального предпринимателя или физического лица либо представителя владельца парковки) на обработку его персональных данных.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10"/>
      <w:bookmarkEnd w:id="10"/>
      <w:r w:rsidRPr="00A71178">
        <w:rPr>
          <w:rFonts w:ascii="Times New Roman" w:hAnsi="Times New Roman"/>
          <w:sz w:val="28"/>
          <w:szCs w:val="28"/>
        </w:rPr>
        <w:t>10. К заявлению прилагаются заверенные владельцем парковки или его представителем копии следующих документов:</w:t>
      </w:r>
    </w:p>
    <w:bookmarkEnd w:id="11"/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 xml:space="preserve">- документ, подтверждающий наличие у владельца парковки права собственности или владения земельным участком, который используется для размещения парковки, либо соответствующей частью здания, зданием, строением или сооружением, </w:t>
      </w:r>
      <w:proofErr w:type="gramStart"/>
      <w:r w:rsidRPr="00A71178">
        <w:rPr>
          <w:rFonts w:ascii="Times New Roman" w:hAnsi="Times New Roman"/>
          <w:sz w:val="28"/>
          <w:szCs w:val="28"/>
        </w:rPr>
        <w:t>предполагаемых</w:t>
      </w:r>
      <w:proofErr w:type="gramEnd"/>
      <w:r w:rsidRPr="00A71178">
        <w:rPr>
          <w:rFonts w:ascii="Times New Roman" w:hAnsi="Times New Roman"/>
          <w:sz w:val="28"/>
          <w:szCs w:val="28"/>
        </w:rPr>
        <w:t xml:space="preserve"> к использованию (используемых) в качестве парковки;</w:t>
      </w:r>
    </w:p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71178">
        <w:rPr>
          <w:rFonts w:ascii="Times New Roman" w:hAnsi="Times New Roman"/>
          <w:sz w:val="28"/>
          <w:szCs w:val="28"/>
        </w:rPr>
        <w:t>- документ, удостоверяющий личность индивидуального предпринимателя или физического лица либо представителя владельца парковки (с приложением копии доверенности).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11"/>
      <w:r w:rsidRPr="00A71178">
        <w:rPr>
          <w:rFonts w:ascii="Times New Roman" w:hAnsi="Times New Roman"/>
          <w:sz w:val="28"/>
          <w:szCs w:val="28"/>
        </w:rPr>
        <w:t>11. Администрация в течение десяти рабочих дней со дня получения указанных сведений вносит их в реестр.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12"/>
      <w:bookmarkEnd w:id="12"/>
      <w:r w:rsidRPr="00A71178">
        <w:rPr>
          <w:rFonts w:ascii="Times New Roman" w:hAnsi="Times New Roman"/>
          <w:sz w:val="28"/>
          <w:szCs w:val="28"/>
        </w:rPr>
        <w:t>12. Ответственность за достоверность сведений и подлинность представленных документов, подтверждающих соответствие парковки требованиям, возлагается на владельцев парковок, направивших указанные заявление и документы.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13"/>
      <w:bookmarkEnd w:id="13"/>
      <w:r w:rsidRPr="00A71178">
        <w:rPr>
          <w:rFonts w:ascii="Times New Roman" w:hAnsi="Times New Roman"/>
          <w:sz w:val="28"/>
          <w:szCs w:val="28"/>
        </w:rPr>
        <w:t>13. Лицо, ответственное за ведение реестра, назначается распоряжением администрации.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14"/>
      <w:bookmarkEnd w:id="14"/>
      <w:r w:rsidRPr="00A71178">
        <w:rPr>
          <w:rFonts w:ascii="Times New Roman" w:hAnsi="Times New Roman"/>
          <w:sz w:val="28"/>
          <w:szCs w:val="28"/>
        </w:rPr>
        <w:t>14. Сведения, содержащиеся в реестре, обновляются при внесении в него изменений.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15"/>
      <w:bookmarkEnd w:id="15"/>
      <w:r w:rsidRPr="00A71178">
        <w:rPr>
          <w:rFonts w:ascii="Times New Roman" w:hAnsi="Times New Roman"/>
          <w:sz w:val="28"/>
          <w:szCs w:val="28"/>
        </w:rPr>
        <w:t xml:space="preserve">15. 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информационными системами и ресурсами муниципального образования. Администрация  обеспечивает доступ к сведениям реестра, указанным в </w:t>
      </w:r>
      <w:hyperlink w:anchor="sub_105" w:history="1">
        <w:r w:rsidRPr="00A71178">
          <w:rPr>
            <w:rStyle w:val="a4"/>
            <w:rFonts w:ascii="Times New Roman" w:hAnsi="Times New Roman"/>
            <w:sz w:val="28"/>
            <w:szCs w:val="28"/>
          </w:rPr>
          <w:t>пункте 5</w:t>
        </w:r>
      </w:hyperlink>
      <w:r w:rsidRPr="00A71178">
        <w:rPr>
          <w:rFonts w:ascii="Times New Roman" w:hAnsi="Times New Roman"/>
          <w:sz w:val="28"/>
          <w:szCs w:val="28"/>
        </w:rPr>
        <w:t xml:space="preserve"> настоящего Положения, в свободном доступе на </w:t>
      </w:r>
      <w:hyperlink r:id="rId8" w:history="1">
        <w:r w:rsidRPr="00A71178">
          <w:rPr>
            <w:rStyle w:val="a4"/>
            <w:rFonts w:ascii="Times New Roman" w:hAnsi="Times New Roman"/>
            <w:sz w:val="28"/>
            <w:szCs w:val="28"/>
          </w:rPr>
          <w:t>сайте</w:t>
        </w:r>
      </w:hyperlink>
      <w:r w:rsidRPr="00A71178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Крутоярского</w:t>
      </w:r>
      <w:r w:rsidRPr="00A7117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Start"/>
      <w:r w:rsidRPr="00A7117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16"/>
      <w:bookmarkEnd w:id="16"/>
      <w:r w:rsidRPr="00A71178">
        <w:rPr>
          <w:rFonts w:ascii="Times New Roman" w:hAnsi="Times New Roman"/>
          <w:sz w:val="28"/>
          <w:szCs w:val="28"/>
        </w:rPr>
        <w:t>16. Защита сведений, содержащихся в реестре, от несанкционированного доступа осуществляется специализированными средствами защиты информации.</w:t>
      </w:r>
    </w:p>
    <w:p w:rsidR="0061440E" w:rsidRPr="00A71178" w:rsidRDefault="0061440E" w:rsidP="0061440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17"/>
      <w:bookmarkEnd w:id="17"/>
      <w:r w:rsidRPr="00A71178">
        <w:rPr>
          <w:rFonts w:ascii="Times New Roman" w:hAnsi="Times New Roman"/>
          <w:sz w:val="28"/>
          <w:szCs w:val="28"/>
        </w:rPr>
        <w:t>17. Сведения реестра парковок используются уполномоченными органами местного самоуправления муниципального образования в целях составления статистических данных, разработки муниципальных целевых программ, предусматривающих мероприятия в сфере единого парковочного пространства, формирования предложений по размещению парковок на территории муниципального образования и внесению предложений при актуализации генеральных планов и Правил землепользования и застройки.</w:t>
      </w:r>
    </w:p>
    <w:bookmarkEnd w:id="18"/>
    <w:p w:rsidR="0061440E" w:rsidRPr="00A71178" w:rsidRDefault="0061440E" w:rsidP="006144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C14CE" w:rsidRDefault="004C14CE"/>
    <w:sectPr w:rsidR="004C14CE" w:rsidSect="007857C3">
      <w:footerReference w:type="default" r:id="rId9"/>
      <w:pgSz w:w="11900" w:h="16800"/>
      <w:pgMar w:top="1134" w:right="800" w:bottom="1134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10069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00695" w:rsidRDefault="00CC504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0695" w:rsidRDefault="00CC5041" w:rsidP="005830D1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0695" w:rsidRDefault="00CC504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440E"/>
    <w:rsid w:val="004C14CE"/>
    <w:rsid w:val="0061440E"/>
    <w:rsid w:val="00CC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1440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1440E"/>
    <w:rPr>
      <w:rFonts w:cs="Times New Roman"/>
      <w:color w:val="106BBE"/>
    </w:rPr>
  </w:style>
  <w:style w:type="paragraph" w:styleId="a5">
    <w:name w:val="No Spacing"/>
    <w:link w:val="a6"/>
    <w:uiPriority w:val="1"/>
    <w:qFormat/>
    <w:rsid w:val="006144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61440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9314453/13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9357888/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71848756/7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bileonline.garant.ru/document/redirect/186367/1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obileonline.garant.ru/document/redirect/186367/140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2023-03-22T12:51:00Z</cp:lastPrinted>
  <dcterms:created xsi:type="dcterms:W3CDTF">2023-03-22T12:41:00Z</dcterms:created>
  <dcterms:modified xsi:type="dcterms:W3CDTF">2023-03-22T12:53:00Z</dcterms:modified>
</cp:coreProperties>
</file>