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B5" w:rsidRDefault="003F6DB5" w:rsidP="003F6DB5">
      <w:pPr>
        <w:pStyle w:val="a3"/>
        <w:jc w:val="right"/>
        <w:rPr>
          <w:b/>
          <w:sz w:val="28"/>
          <w:szCs w:val="28"/>
        </w:rPr>
      </w:pPr>
    </w:p>
    <w:p w:rsidR="003F6DB5" w:rsidRDefault="003F6DB5" w:rsidP="0073422F">
      <w:pPr>
        <w:pStyle w:val="a3"/>
        <w:jc w:val="center"/>
        <w:rPr>
          <w:b/>
          <w:sz w:val="28"/>
          <w:szCs w:val="28"/>
        </w:rPr>
      </w:pPr>
    </w:p>
    <w:p w:rsidR="0073422F" w:rsidRPr="009E5F63" w:rsidRDefault="0073422F" w:rsidP="009E5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422F" w:rsidRPr="009E5F63" w:rsidRDefault="0073422F" w:rsidP="009E5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63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73422F" w:rsidRPr="009E5F63" w:rsidRDefault="0073422F" w:rsidP="009E5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63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422F" w:rsidRPr="009E5F63" w:rsidRDefault="0073422F" w:rsidP="009E5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6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422F" w:rsidRPr="009E5F63" w:rsidRDefault="0073422F" w:rsidP="009E5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2F" w:rsidRDefault="0073422F" w:rsidP="0073422F">
      <w:pPr>
        <w:pStyle w:val="1"/>
        <w:rPr>
          <w:sz w:val="28"/>
          <w:szCs w:val="28"/>
        </w:rPr>
      </w:pPr>
      <w:r w:rsidRPr="00C366BF">
        <w:rPr>
          <w:sz w:val="28"/>
          <w:szCs w:val="28"/>
        </w:rPr>
        <w:t>ПОСТАНОВЛЕНИЕ</w:t>
      </w:r>
    </w:p>
    <w:p w:rsidR="0073422F" w:rsidRDefault="0073422F" w:rsidP="0073422F"/>
    <w:p w:rsidR="0073422F" w:rsidRPr="0073422F" w:rsidRDefault="006B2368" w:rsidP="00734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 июня  2016 года  №  35</w:t>
      </w:r>
    </w:p>
    <w:p w:rsidR="0073422F" w:rsidRPr="0073422F" w:rsidRDefault="0073422F" w:rsidP="007342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22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73422F" w:rsidRPr="0073422F" w:rsidRDefault="0073422F" w:rsidP="007342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22F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профилактике терроризма</w:t>
      </w:r>
    </w:p>
    <w:p w:rsidR="0073422F" w:rsidRPr="0073422F" w:rsidRDefault="0073422F" w:rsidP="007342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22F">
        <w:rPr>
          <w:rFonts w:ascii="Times New Roman" w:hAnsi="Times New Roman" w:cs="Times New Roman"/>
          <w:b/>
          <w:sz w:val="28"/>
          <w:szCs w:val="28"/>
          <w:lang w:eastAsia="ru-RU"/>
        </w:rPr>
        <w:t>и экстремизма на территории</w:t>
      </w:r>
    </w:p>
    <w:p w:rsidR="0073422F" w:rsidRDefault="0073422F" w:rsidP="0073422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22F"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 муниципального образования на</w:t>
      </w:r>
      <w:r w:rsidR="009E5F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2017-2018</w:t>
      </w:r>
      <w:r w:rsidRPr="00734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73422F" w:rsidRPr="0073422F" w:rsidRDefault="0073422F" w:rsidP="0073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администрация Индустриального муниципального образования</w:t>
      </w:r>
      <w:proofErr w:type="gramEnd"/>
    </w:p>
    <w:p w:rsidR="0073422F" w:rsidRPr="0073422F" w:rsidRDefault="0073422F" w:rsidP="0073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3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422F" w:rsidRPr="00E12C7D" w:rsidRDefault="0073422F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мероприятий по профилактике терроризма и экстремизма на территории Индустриального муниципального </w:t>
      </w:r>
      <w:r w:rsidR="00472A9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на период 2017-2018 </w:t>
      </w:r>
      <w:r w:rsidRPr="00E12C7D">
        <w:rPr>
          <w:rFonts w:ascii="Times New Roman" w:hAnsi="Times New Roman" w:cs="Times New Roman"/>
          <w:sz w:val="28"/>
          <w:szCs w:val="28"/>
          <w:lang w:eastAsia="ru-RU"/>
        </w:rPr>
        <w:t>годы (далее - «Программа») согласно приложению.</w:t>
      </w:r>
    </w:p>
    <w:p w:rsidR="0073422F" w:rsidRPr="00E12C7D" w:rsidRDefault="0073422F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12C7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3422F" w:rsidRPr="00E12C7D" w:rsidRDefault="0073422F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C7D"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 момента официального опубликования (обнародования).</w:t>
      </w:r>
    </w:p>
    <w:p w:rsidR="0073422F" w:rsidRPr="00E12C7D" w:rsidRDefault="0073422F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C7D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в специально отведенных местах в п. </w:t>
      </w:r>
      <w:proofErr w:type="gramStart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>Изнаир</w:t>
      </w:r>
      <w:proofErr w:type="spellEnd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>Подгоренка</w:t>
      </w:r>
      <w:proofErr w:type="spellEnd"/>
      <w:r w:rsidR="00E12C7D" w:rsidRPr="00E12C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2C7D" w:rsidRDefault="00E12C7D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5. Опубликовать на официальном сайте администрации </w:t>
      </w:r>
      <w:proofErr w:type="spellStart"/>
      <w:r w:rsidRPr="00E12C7D"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E12C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4" w:history="1">
        <w:r w:rsidRPr="00087E8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087E8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E8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ekaterinovka</w:t>
        </w:r>
        <w:proofErr w:type="spellEnd"/>
        <w:r w:rsidRPr="00087E8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E8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sarmo</w:t>
        </w:r>
        <w:proofErr w:type="spellEnd"/>
        <w:r w:rsidRPr="00087E84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E84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12C7D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943C0" w:rsidRPr="00472A95" w:rsidRDefault="004943C0" w:rsidP="00E12C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12C7D" w:rsidRPr="004943C0" w:rsidRDefault="00E12C7D" w:rsidP="00494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3C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12C7D" w:rsidRPr="004943C0" w:rsidRDefault="00E12C7D" w:rsidP="00494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3C0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E12C7D" w:rsidRPr="004943C0" w:rsidRDefault="00E12C7D" w:rsidP="00494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3C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t xml:space="preserve">                                                      </w:t>
      </w:r>
      <w:r w:rsidR="004943C0" w:rsidRPr="004943C0">
        <w:t xml:space="preserve">                      </w:t>
      </w:r>
      <w:r>
        <w:t xml:space="preserve"> </w:t>
      </w:r>
      <w:r w:rsidRPr="003F0E88">
        <w:t xml:space="preserve"> </w:t>
      </w:r>
      <w:r w:rsidRPr="004943C0">
        <w:rPr>
          <w:rFonts w:ascii="Times New Roman" w:hAnsi="Times New Roman" w:cs="Times New Roman"/>
          <w:b/>
          <w:sz w:val="28"/>
          <w:szCs w:val="28"/>
        </w:rPr>
        <w:t xml:space="preserve">С.Г. </w:t>
      </w:r>
      <w:proofErr w:type="spellStart"/>
      <w:r w:rsidRPr="004943C0"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E12C7D" w:rsidRDefault="00E12C7D" w:rsidP="00E12C7D"/>
    <w:p w:rsidR="00800B8B" w:rsidRPr="00752707" w:rsidRDefault="00800B8B" w:rsidP="0075270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</w:t>
      </w: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472A95"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752707" w:rsidRPr="00752707" w:rsidRDefault="00800B8B" w:rsidP="0075270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472A95" w:rsidRPr="00752707" w:rsidRDefault="00800B8B" w:rsidP="0075270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Индустриального  муниципального образования </w:t>
      </w:r>
    </w:p>
    <w:p w:rsidR="00800B8B" w:rsidRDefault="00800B8B" w:rsidP="0075270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>«28</w:t>
      </w:r>
      <w:r w:rsidR="008D45C5">
        <w:rPr>
          <w:rFonts w:ascii="Times New Roman" w:hAnsi="Times New Roman" w:cs="Times New Roman"/>
          <w:b/>
          <w:sz w:val="28"/>
          <w:szCs w:val="28"/>
          <w:lang w:eastAsia="ru-RU"/>
        </w:rPr>
        <w:t>» июня</w:t>
      </w:r>
      <w:r w:rsidR="00472A95"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2016 года 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35</w:t>
      </w:r>
    </w:p>
    <w:p w:rsidR="00752707" w:rsidRPr="00752707" w:rsidRDefault="00752707" w:rsidP="0075270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B8B" w:rsidRDefault="00800B8B" w:rsidP="0075270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07" w:rsidRPr="00752707" w:rsidRDefault="00752707" w:rsidP="0075270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B8B" w:rsidRPr="00752707" w:rsidRDefault="00800B8B" w:rsidP="00752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422F" w:rsidRPr="00752707" w:rsidRDefault="0073422F" w:rsidP="00752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профилактике терроризма и экстремизма на территории Индустриального муниципального о</w:t>
      </w:r>
      <w:r w:rsidR="003F6DB5"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 на период 2017-2018 годы</w:t>
      </w:r>
    </w:p>
    <w:p w:rsidR="00F2251A" w:rsidRPr="00752707" w:rsidRDefault="00F2251A" w:rsidP="00752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251A" w:rsidRPr="00752707" w:rsidRDefault="00F2251A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51A" w:rsidRPr="00752707" w:rsidRDefault="00F2251A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22F" w:rsidRPr="00752707" w:rsidRDefault="0073422F" w:rsidP="00752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3422F" w:rsidRPr="00752707" w:rsidRDefault="0073422F" w:rsidP="00752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мероприятий по профилактике</w:t>
      </w:r>
    </w:p>
    <w:p w:rsidR="0073422F" w:rsidRPr="00752707" w:rsidRDefault="0073422F" w:rsidP="0075270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терроризма и экстремизма на территории Индустриального муниципального о</w:t>
      </w:r>
      <w:r w:rsidR="003F6DB5" w:rsidRPr="0075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на период 2017-2018 </w:t>
      </w:r>
      <w:r w:rsidRPr="0075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F2251A" w:rsidRPr="00752707" w:rsidRDefault="00F2251A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1A" w:rsidRPr="00752707" w:rsidRDefault="00F2251A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251A" w:rsidRPr="00752707" w:rsidTr="00BB5A8E">
        <w:tc>
          <w:tcPr>
            <w:tcW w:w="4785" w:type="dxa"/>
            <w:vAlign w:val="center"/>
          </w:tcPr>
          <w:p w:rsidR="0073422F" w:rsidRPr="00752707" w:rsidRDefault="00F2251A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786" w:type="dxa"/>
            <w:vAlign w:val="center"/>
          </w:tcPr>
          <w:p w:rsidR="0073422F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мероприятий по профилактике терроризма и экстремизма на территории Индустриального муниципального образования на период_</w:t>
            </w:r>
            <w:r w:rsidR="009C55D4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2017-20128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F2251A" w:rsidRPr="00752707" w:rsidTr="00F2251A">
        <w:tc>
          <w:tcPr>
            <w:tcW w:w="4785" w:type="dxa"/>
          </w:tcPr>
          <w:p w:rsidR="00F2251A" w:rsidRPr="00752707" w:rsidRDefault="00F2251A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4786" w:type="dxa"/>
          </w:tcPr>
          <w:p w:rsidR="00F2251A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25.07.2002 № 114-ФЗ «О противодействии экстремистской деятельности», Федеральный закон от 06.03.2006 № 35-ФЗ «О противодействии терроризму», Стратегия противодействия экстремизму в Российской Федерации до 2025 года (утверждена Президентом РФ 28.11.2014 г., Пр-2753), Концепцией противодействия терроризму в Российской Федерации (утв. Президентом РФ 5 октября 2009 г.)</w:t>
            </w:r>
          </w:p>
        </w:tc>
      </w:tr>
      <w:tr w:rsidR="00F2251A" w:rsidRPr="00752707" w:rsidTr="00F2251A">
        <w:tc>
          <w:tcPr>
            <w:tcW w:w="4785" w:type="dxa"/>
          </w:tcPr>
          <w:p w:rsidR="00F2251A" w:rsidRPr="00752707" w:rsidRDefault="00F2251A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4786" w:type="dxa"/>
          </w:tcPr>
          <w:p w:rsidR="00F2251A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Программы: </w:t>
            </w:r>
          </w:p>
          <w:p w:rsidR="00F2251A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противодействие терроризму и экстремизму на территории </w:t>
            </w:r>
            <w:r w:rsidR="00627225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Индустриального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образования; </w:t>
            </w:r>
          </w:p>
          <w:p w:rsidR="00F2251A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уменьшение проявлений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экстремизма и негативного отношения к лицам </w:t>
            </w:r>
            <w:proofErr w:type="spellStart"/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гих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национальностей и религиозных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C55D4" w:rsidRPr="00752707" w:rsidRDefault="00F2251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основе </w:t>
            </w:r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ценно​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стей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185364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программы: </w:t>
            </w:r>
          </w:p>
          <w:p w:rsidR="00185364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информирование населения </w:t>
            </w:r>
            <w:r w:rsidR="00627225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Индустриального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по вопросам </w:t>
            </w:r>
            <w:proofErr w:type="spellStart"/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водействия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терроризму и экстремизму; </w:t>
            </w:r>
          </w:p>
          <w:p w:rsidR="00185364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взаимодействие с правоохранительными органами в профилактике совершения правонарушений и преступлений данной категории; </w:t>
            </w:r>
          </w:p>
          <w:p w:rsidR="00627225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пропаганда толерантного поведения к людям других национальностей и </w:t>
            </w:r>
          </w:p>
          <w:p w:rsidR="00185364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гиозных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85364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организация воспитательной работы среди детей и молодежи, направленной на устранение причин и условий, способствующих совершению действий </w:t>
            </w:r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тремистского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характера; </w:t>
            </w:r>
          </w:p>
          <w:p w:rsidR="00F2251A" w:rsidRPr="00752707" w:rsidRDefault="00185364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укрепление антитеррористической защищенности объектов.</w:t>
            </w:r>
          </w:p>
          <w:p w:rsidR="00F2251A" w:rsidRPr="00752707" w:rsidRDefault="00F2251A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251A" w:rsidRPr="00752707" w:rsidTr="00F2251A">
        <w:tc>
          <w:tcPr>
            <w:tcW w:w="4785" w:type="dxa"/>
          </w:tcPr>
          <w:p w:rsidR="00F2251A" w:rsidRPr="00752707" w:rsidRDefault="00185364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</w:tcPr>
          <w:p w:rsidR="00F2251A" w:rsidRPr="00752707" w:rsidRDefault="00752707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  <w:r w:rsidR="00185364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2251A" w:rsidRPr="00752707" w:rsidTr="00F2251A">
        <w:tc>
          <w:tcPr>
            <w:tcW w:w="4785" w:type="dxa"/>
          </w:tcPr>
          <w:p w:rsidR="00F2251A" w:rsidRPr="00752707" w:rsidRDefault="00185364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4786" w:type="dxa"/>
          </w:tcPr>
          <w:p w:rsidR="00185364" w:rsidRPr="00752707" w:rsidRDefault="00185364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Бюджет муниципального образования Индустриального</w:t>
            </w:r>
            <w:r w:rsidR="008E164E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3F6DB5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образования </w:t>
            </w:r>
          </w:p>
          <w:p w:rsidR="00185364" w:rsidRPr="00752707" w:rsidRDefault="008D45C5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E164E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F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-25000 (двадцать пять тысяч) рублей;</w:t>
            </w:r>
          </w:p>
          <w:p w:rsidR="00F2251A" w:rsidRPr="00752707" w:rsidRDefault="008E164E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9F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8D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- 25000 (двадцать пять тысяч) рублей;</w:t>
            </w:r>
          </w:p>
        </w:tc>
      </w:tr>
      <w:tr w:rsidR="00627225" w:rsidRPr="00752707" w:rsidTr="00544575">
        <w:tc>
          <w:tcPr>
            <w:tcW w:w="4785" w:type="dxa"/>
          </w:tcPr>
          <w:p w:rsidR="00627225" w:rsidRPr="00752707" w:rsidRDefault="00627225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конечные результаты </w:t>
            </w: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4786" w:type="dxa"/>
            <w:vAlign w:val="center"/>
          </w:tcPr>
          <w:p w:rsidR="00627225" w:rsidRPr="00752707" w:rsidRDefault="0062722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формирование единого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информационного пространства для пропаганды и распространения на территории </w:t>
            </w:r>
            <w:r w:rsidR="008E164E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Индустриального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идей </w:t>
            </w:r>
            <w:proofErr w:type="spellStart"/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толерант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гражданской солидарности, уважения к другим культурам, в том числе через муниципальные средства массовой информации;</w:t>
            </w:r>
          </w:p>
          <w:p w:rsidR="0073422F" w:rsidRPr="00752707" w:rsidRDefault="0062722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системы антитеррористической защищенности объектов.</w:t>
            </w:r>
          </w:p>
        </w:tc>
      </w:tr>
      <w:tr w:rsidR="00627225" w:rsidRPr="00752707" w:rsidTr="003505BD">
        <w:tc>
          <w:tcPr>
            <w:tcW w:w="4785" w:type="dxa"/>
            <w:vAlign w:val="center"/>
          </w:tcPr>
          <w:p w:rsidR="0073422F" w:rsidRPr="00752707" w:rsidRDefault="008E164E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</w:t>
            </w:r>
            <w:r w:rsidR="00627225" w:rsidRPr="00752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сполнители программных мероприятий</w:t>
            </w:r>
          </w:p>
        </w:tc>
        <w:tc>
          <w:tcPr>
            <w:tcW w:w="4786" w:type="dxa"/>
          </w:tcPr>
          <w:p w:rsidR="00627225" w:rsidRPr="00752707" w:rsidRDefault="00752707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Индустриального </w:t>
            </w:r>
            <w:r w:rsidR="00627225" w:rsidRPr="007527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общественный совет при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Индустриального </w:t>
            </w:r>
            <w:r w:rsidR="00627225" w:rsidRPr="0075270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(по согласованию), общественные объединения, организации (по согласованию), учреждения образования, культуры, искусства (по согласованию)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7527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22F" w:rsidRPr="00752707" w:rsidRDefault="00752707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sub_210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73422F"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 2009 г.), Уставом Индустриального муниципального образования, в целях определения основных направлений</w:t>
      </w:r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в рамках реализации вопроса местного значения - участие в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про​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филактике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1.2. Содержание проблемы и обоснование ее решения программными методами</w:t>
      </w:r>
      <w:r w:rsidR="009C55D4" w:rsidRPr="007527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 противодей</w:t>
      </w:r>
      <w:r w:rsidR="009C55D4" w:rsidRPr="00752707">
        <w:rPr>
          <w:rFonts w:ascii="Times New Roman" w:hAnsi="Times New Roman" w:cs="Times New Roman"/>
          <w:sz w:val="28"/>
          <w:szCs w:val="28"/>
          <w:lang w:eastAsia="ru-RU"/>
        </w:rPr>
        <w:t>ствие им имеют для Индустриального муниципального образования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особую актуальность, обусловленную сохраняющейся социальной напряженностью в обществе в целом, продолжающимися межэтническими и межконфессиональными конфликтами, ростом 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сепаратизма и национального экстремизма, являющихся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Анализ этих процессов свидетельствует о необходимости: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Программы, сроки ее реализации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- противодействие терроризму и экстреми</w:t>
      </w:r>
      <w:r w:rsidR="00752707">
        <w:rPr>
          <w:rFonts w:ascii="Times New Roman" w:hAnsi="Times New Roman" w:cs="Times New Roman"/>
          <w:sz w:val="28"/>
          <w:szCs w:val="28"/>
          <w:lang w:eastAsia="ru-RU"/>
        </w:rPr>
        <w:t>зму на территории Индустриального муниципального образования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защиты основ конституционного строя Российской Федерации, общественной безопасности, прав и свобод граждан;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уменьшение проявлений экстремизма и негативного отношения к лицам </w:t>
      </w:r>
      <w:proofErr w:type="spellStart"/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дру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гих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национальностей и религиозных 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у населения, в том числе в молодежной среде, внутренней потребности в толерантном поведении к людям других национальностей и религиозных 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ценно​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стей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многонационального российского общества, культурного самосознания, принципов соблюдения прав и свобод человека;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профилактика агрессивного поведения.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Задачей программы является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разработка эффективных 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распространения норм толерантного поведения и противодействия различным видам экстремизма, этнофобии и ксенофобии;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пропаганда толерантного поведения к людям других национальностей и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рели​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гиозных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населения муниципального образования о работе по </w:t>
      </w:r>
      <w:proofErr w:type="spellStart"/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водействию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терроризму и экстремизму;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содействие правоохранительным органам в выявлении правонарушений и преступлений данной категории, а также ликвидации их последствий;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воспитательной работы среди детей и молодежи, направленная на устранение причин и условий, способствующих совершению действий </w:t>
      </w:r>
      <w:proofErr w:type="gram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экс​</w:t>
      </w:r>
      <w:proofErr w:type="spellStart"/>
      <w:r w:rsidRPr="00752707">
        <w:rPr>
          <w:rFonts w:ascii="Times New Roman" w:hAnsi="Times New Roman" w:cs="Times New Roman"/>
          <w:sz w:val="28"/>
          <w:szCs w:val="28"/>
          <w:lang w:eastAsia="ru-RU"/>
        </w:rPr>
        <w:t>тремистского</w:t>
      </w:r>
      <w:proofErr w:type="spellEnd"/>
      <w:proofErr w:type="gramEnd"/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характера.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6DB5"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рограмма осуществляется с 2017 по 2018 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3F6DB5" w:rsidRPr="0075270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3. Основные направления реализации Программы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Концепции противодействия терроризму в Российской Федерации (утв. Президентом РФ 5 октября 2009 г.). 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Стоящие задачи реализуются в 5 разделах программных мероприятий.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Раздел "Личность"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Раздел "Семья"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Раздел "Общество"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"Муниципальное образование" 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>предусматривает разработку и реализацию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Раздел "Информационное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</w:t>
      </w:r>
      <w:r w:rsidR="00E447C5"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E447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с государственными органами и институтами гражданского общества"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9E3C43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707">
        <w:rPr>
          <w:rFonts w:ascii="Times New Roman" w:hAnsi="Times New Roman" w:cs="Times New Roman"/>
          <w:sz w:val="28"/>
          <w:szCs w:val="28"/>
          <w:lang w:eastAsia="ru-RU"/>
        </w:rPr>
        <w:t>Перечень программных мероприятий с указанием сроков их реализации, объемов и источников финансирования изложен в приложении № 1.</w:t>
      </w:r>
    </w:p>
    <w:p w:rsidR="009E3C43" w:rsidRPr="00752707" w:rsidRDefault="009E3C43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C43" w:rsidRPr="00752707" w:rsidRDefault="009E3C43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43" w:rsidRPr="00752707" w:rsidRDefault="009E3C43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43" w:rsidRPr="00752707" w:rsidRDefault="009E3C43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FB" w:rsidRPr="00E447C5" w:rsidRDefault="00752707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12A6B"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B23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447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A6B" w:rsidRPr="00752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D9C"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712A6B" w:rsidRPr="00E447C5" w:rsidRDefault="00712A6B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постановлению</w:t>
      </w:r>
      <w:r w:rsidR="00752707"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712A6B" w:rsidRPr="00E447C5" w:rsidRDefault="00712A6B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Индустриального муниципального </w:t>
      </w:r>
    </w:p>
    <w:p w:rsidR="0073422F" w:rsidRPr="00E447C5" w:rsidRDefault="00712A6B" w:rsidP="007527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от 28</w:t>
      </w:r>
      <w:r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>.06.2016 года</w:t>
      </w:r>
      <w:r w:rsidR="00752707"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B2368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  <w:r w:rsidR="00752707" w:rsidRPr="00E447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110" w:rsidRPr="00752707" w:rsidRDefault="00472110" w:rsidP="0075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22F" w:rsidRPr="00752707" w:rsidRDefault="0073422F" w:rsidP="0075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C43" w:rsidRPr="00752707" w:rsidRDefault="009E3C43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D9C" w:rsidRPr="00752707" w:rsidRDefault="00BF4D9C" w:rsidP="007527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772"/>
        <w:gridCol w:w="3668"/>
        <w:gridCol w:w="2648"/>
        <w:gridCol w:w="2126"/>
        <w:gridCol w:w="1701"/>
      </w:tblGrid>
      <w:tr w:rsidR="004F6F95" w:rsidRPr="00752707" w:rsidTr="00472110">
        <w:tc>
          <w:tcPr>
            <w:tcW w:w="772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68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меропиятия</w:t>
            </w:r>
            <w:proofErr w:type="spellEnd"/>
          </w:p>
        </w:tc>
        <w:tc>
          <w:tcPr>
            <w:tcW w:w="2648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126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</w:tr>
      <w:tr w:rsidR="004F6F95" w:rsidRPr="00752707" w:rsidTr="00E43818">
        <w:tc>
          <w:tcPr>
            <w:tcW w:w="772" w:type="dxa"/>
          </w:tcPr>
          <w:p w:rsidR="004F6F95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43" w:type="dxa"/>
            <w:gridSpan w:val="4"/>
          </w:tcPr>
          <w:p w:rsidR="004F6F95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«личность»</w:t>
            </w: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68" w:type="dxa"/>
          </w:tcPr>
          <w:p w:rsidR="00BF4D9C" w:rsidRPr="00752707" w:rsidRDefault="004F6F9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индивидуальных профилактических бесед, лекций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семиниров</w:t>
            </w:r>
            <w:proofErr w:type="spell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других </w:t>
            </w:r>
            <w:r w:rsidR="00E43818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аналогичных мероприятий с лицами, подверженными влиянию идеологии экстремизма и </w:t>
            </w:r>
            <w:proofErr w:type="spellStart"/>
            <w:r w:rsidR="00E43818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терроризма</w:t>
            </w:r>
            <w:proofErr w:type="gramStart"/>
            <w:r w:rsidR="00E43818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E43818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редставителями</w:t>
            </w:r>
            <w:proofErr w:type="spellEnd"/>
            <w:r w:rsidR="00E43818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2648" w:type="dxa"/>
          </w:tcPr>
          <w:p w:rsidR="00BF4D9C" w:rsidRPr="00752707" w:rsidRDefault="00E4381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Сотрудники Дома культуры, </w:t>
            </w:r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учереждений</w:t>
            </w:r>
            <w:proofErr w:type="spellEnd"/>
          </w:p>
        </w:tc>
        <w:tc>
          <w:tcPr>
            <w:tcW w:w="2126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818" w:rsidRPr="00752707" w:rsidTr="006502EC">
        <w:tc>
          <w:tcPr>
            <w:tcW w:w="772" w:type="dxa"/>
          </w:tcPr>
          <w:p w:rsidR="00E43818" w:rsidRPr="00752707" w:rsidRDefault="00E4381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3" w:type="dxa"/>
            <w:gridSpan w:val="4"/>
          </w:tcPr>
          <w:p w:rsidR="00E43818" w:rsidRPr="00752707" w:rsidRDefault="00E4381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«семья»</w:t>
            </w: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68" w:type="dxa"/>
          </w:tcPr>
          <w:p w:rsidR="00BF4D9C" w:rsidRPr="00752707" w:rsidRDefault="00E4381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семейных творческих работ (</w:t>
            </w:r>
            <w:r w:rsidR="000800F0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фото, видео, рисование и других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="000800F0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0800F0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ропагандирующих идеи толерантности, позитивные установки к представителям различных этнических и конфессиональных сообществ</w:t>
            </w:r>
          </w:p>
        </w:tc>
        <w:tc>
          <w:tcPr>
            <w:tcW w:w="2648" w:type="dxa"/>
          </w:tcPr>
          <w:p w:rsidR="00BF4D9C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0800F0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  <w:p w:rsidR="008D45C5" w:rsidRPr="00752707" w:rsidRDefault="008D45C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культуры, библиотека, школа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68" w:type="dxa"/>
          </w:tcPr>
          <w:p w:rsidR="00BF4D9C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фестиваля кулинарных иску</w:t>
            </w:r>
            <w:proofErr w:type="gramStart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сств пр</w:t>
            </w:r>
            <w:proofErr w:type="gramEnd"/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едставителей различных этнических, национальных диаспор</w:t>
            </w:r>
          </w:p>
        </w:tc>
        <w:tc>
          <w:tcPr>
            <w:tcW w:w="2648" w:type="dxa"/>
          </w:tcPr>
          <w:p w:rsidR="000800F0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  <w:p w:rsidR="008D45C5" w:rsidRPr="00752707" w:rsidRDefault="008D45C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 культуры,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библиотека, школа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0F0" w:rsidRPr="00752707" w:rsidTr="004577F3">
        <w:tc>
          <w:tcPr>
            <w:tcW w:w="772" w:type="dxa"/>
          </w:tcPr>
          <w:p w:rsidR="000800F0" w:rsidRPr="00752707" w:rsidRDefault="000800F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0143" w:type="dxa"/>
            <w:gridSpan w:val="4"/>
          </w:tcPr>
          <w:p w:rsidR="000800F0" w:rsidRPr="00752707" w:rsidRDefault="005B16E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«Общество»</w:t>
            </w: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5B16E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68" w:type="dxa"/>
          </w:tcPr>
          <w:p w:rsidR="00BF4D9C" w:rsidRPr="00752707" w:rsidRDefault="005B16E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встреч, собраний с жителями </w:t>
            </w:r>
            <w:r w:rsidRPr="00752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</w:t>
            </w:r>
            <w:r w:rsidR="009C1A6A" w:rsidRPr="00752707">
              <w:rPr>
                <w:rFonts w:ascii="Times New Roman" w:hAnsi="Times New Roman" w:cs="Times New Roman"/>
                <w:sz w:val="28"/>
                <w:szCs w:val="28"/>
              </w:rPr>
              <w:t>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ее последствий;</w:t>
            </w:r>
          </w:p>
        </w:tc>
        <w:tc>
          <w:tcPr>
            <w:tcW w:w="2648" w:type="dxa"/>
          </w:tcPr>
          <w:p w:rsidR="009C1A6A" w:rsidRPr="00752707" w:rsidRDefault="009C1A6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9C1A6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9C1A6A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68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социальной и культурной интеграции мигрантов в российское общество и их адаптации к условиям жизни в нем с привлечением к реализации и финансированию</w:t>
            </w:r>
          </w:p>
        </w:tc>
        <w:tc>
          <w:tcPr>
            <w:tcW w:w="2648" w:type="dxa"/>
          </w:tcPr>
          <w:p w:rsidR="001F4EB5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668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тематических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​приятий</w:t>
            </w:r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фестивалей, конкурсов, викторин, с целью формирования у жителей муниципального образования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2648" w:type="dxa"/>
          </w:tcPr>
          <w:p w:rsidR="001F4EB5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  <w:p w:rsidR="008D45C5" w:rsidRPr="00752707" w:rsidRDefault="008D45C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культуры, Библиотека, Школа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668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социологических исследований по вопросам 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экстремизму и терроризму, а также оценка эффективности действий органов местного самоуправления по профилактике экстремизма</w:t>
            </w:r>
          </w:p>
        </w:tc>
        <w:tc>
          <w:tcPr>
            <w:tcW w:w="2648" w:type="dxa"/>
          </w:tcPr>
          <w:p w:rsidR="001F4EB5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Индустриального муниципального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3668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встреч с представителями национальных диаспор и религиозных 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выяснения и предотвращения конфликтов, выявления причин и условий экстремистских проявлений</w:t>
            </w:r>
          </w:p>
        </w:tc>
        <w:tc>
          <w:tcPr>
            <w:tcW w:w="2648" w:type="dxa"/>
          </w:tcPr>
          <w:p w:rsidR="001F4EB5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1F4EB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668" w:type="dxa"/>
          </w:tcPr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в целях поддержки и реализации межнациональных и межконфессиональных проектов, направленных на противодействие экстремистским проявлениям 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интернет-сообщества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противодействия распространению идеологии экстремизма и терроризма</w:t>
            </w:r>
          </w:p>
        </w:tc>
        <w:tc>
          <w:tcPr>
            <w:tcW w:w="2648" w:type="dxa"/>
          </w:tcPr>
          <w:p w:rsidR="00D2102D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668" w:type="dxa"/>
          </w:tcPr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встреч с представителями средств массовой информации и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интернет-сообщества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противодействия распространению идеологии экстремизма и терроризма;</w:t>
            </w:r>
          </w:p>
        </w:tc>
        <w:tc>
          <w:tcPr>
            <w:tcW w:w="2648" w:type="dxa"/>
          </w:tcPr>
          <w:p w:rsidR="00D2102D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D2102D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06D23"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8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бесед с организаторами собраний, митингов, демонстраций, шествий и других 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публичных мероприятий по вопросам безопасности граждан и общественного порядка в местах их проведения</w:t>
            </w:r>
          </w:p>
        </w:tc>
        <w:tc>
          <w:tcPr>
            <w:tcW w:w="2648" w:type="dxa"/>
          </w:tcPr>
          <w:p w:rsidR="00306D23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23" w:rsidRPr="00752707" w:rsidTr="00AD332B">
        <w:tc>
          <w:tcPr>
            <w:tcW w:w="772" w:type="dxa"/>
          </w:tcPr>
          <w:p w:rsidR="00306D23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143" w:type="dxa"/>
            <w:gridSpan w:val="4"/>
          </w:tcPr>
          <w:p w:rsidR="00306D23" w:rsidRPr="00E447C5" w:rsidRDefault="00306D23" w:rsidP="00E4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«Муниципальное образование</w:t>
            </w:r>
            <w:r w:rsidR="003F6DB5" w:rsidRPr="00E44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68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постоянного мониторинга объектов инфраструктуры населенных пунктов на предмет наличия надписей и иных элементов экстремистской направленности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68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плана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 в целях предотвращения террористических угроз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668" w:type="dxa"/>
          </w:tcPr>
          <w:p w:rsidR="00BF4D9C" w:rsidRPr="00752707" w:rsidRDefault="00306D23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еженедельного обхода территории населенных пунктов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муниципального образования на предмет выявления мест концентрации молодежи.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данном факте органов полиции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7F8" w:rsidRPr="00752707" w:rsidTr="00582BB0">
        <w:tc>
          <w:tcPr>
            <w:tcW w:w="772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43" w:type="dxa"/>
            <w:gridSpan w:val="4"/>
          </w:tcPr>
          <w:p w:rsidR="006417F8" w:rsidRPr="00E447C5" w:rsidRDefault="006417F8" w:rsidP="00E447C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«Информационное обеспечение, взаимодействие с государственными органами и институтами гражданского общества»</w:t>
            </w: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668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Ежеквартальное обсуждение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политических партий, общественных и религиозных объединений по профилактике и пресечению экстремистских проявлений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3668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предконфликтных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668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 ходе осуществления муниципального контроля на территории муниципального образования фактов распространения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экстремистского характера.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Уведомление о данных фактах органов полиции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668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средств массовой информации и информационно-телекоммуникационных сетей, включая сеть "Интернет", в целях </w:t>
            </w:r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фактов распространения идеологии экстремизма</w:t>
            </w:r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терроризма, экстремистских материалов и незамедлительного реагирования на них;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668" w:type="dxa"/>
          </w:tcPr>
          <w:p w:rsidR="00BF4D9C" w:rsidRDefault="008D45C5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Публикация в сети «Интернет», направленные</w:t>
            </w:r>
            <w:r w:rsidR="006417F8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профилактику </w:t>
            </w:r>
            <w:r w:rsidR="006417F8"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экстремистских проявлений;</w:t>
            </w:r>
          </w:p>
          <w:p w:rsidR="008D45C5" w:rsidRPr="00752707" w:rsidRDefault="008D45C5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население Индустриального муниципального образования.</w:t>
            </w:r>
          </w:p>
        </w:tc>
        <w:tc>
          <w:tcPr>
            <w:tcW w:w="2648" w:type="dxa"/>
          </w:tcPr>
          <w:p w:rsidR="006417F8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Индустриального муниципального </w:t>
            </w: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6417F8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3668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круглосуточного функционирования в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пальном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образовании телефонных линий для анонимного сообщения о фактах экстремистской и 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стической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деятельности, информирование населения о работе таких линий</w:t>
            </w:r>
          </w:p>
        </w:tc>
        <w:tc>
          <w:tcPr>
            <w:tcW w:w="2648" w:type="dxa"/>
          </w:tcPr>
          <w:p w:rsidR="00472110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668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жителей муниципального образования о тактике действий при угрозе </w:t>
            </w:r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никновения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террористических актов, 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информации в муниципальных средствах массовой информации, в сети «Интернет»</w:t>
            </w:r>
          </w:p>
        </w:tc>
        <w:tc>
          <w:tcPr>
            <w:tcW w:w="2648" w:type="dxa"/>
          </w:tcPr>
          <w:p w:rsidR="00472110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668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Адресное распространение, а также размещение на территории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(на информационных стен​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справочной информации для лиц, прибывающих на территорию муниципального образования в целях соблюдения требований 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​го миграционного законодательства, а также контактных телефонов о том, куда следует сообщать о случаях совершения в отношении мигрантов </w:t>
            </w: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противоправных действий</w:t>
            </w:r>
          </w:p>
        </w:tc>
        <w:tc>
          <w:tcPr>
            <w:tcW w:w="2648" w:type="dxa"/>
          </w:tcPr>
          <w:p w:rsidR="00472110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5.9</w:t>
            </w:r>
          </w:p>
        </w:tc>
        <w:tc>
          <w:tcPr>
            <w:tcW w:w="3668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2648" w:type="dxa"/>
          </w:tcPr>
          <w:p w:rsidR="00472110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F95" w:rsidRPr="00752707" w:rsidTr="00472110">
        <w:tc>
          <w:tcPr>
            <w:tcW w:w="772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668" w:type="dxa"/>
          </w:tcPr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буклетов, плакатов, памяток и рекомендаций для учреждений, предприятий, организаций расположенных на территории муниципального образования по </w:t>
            </w:r>
            <w:proofErr w:type="spellStart"/>
            <w:proofErr w:type="gram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</w:t>
            </w:r>
            <w:proofErr w:type="spell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стической</w:t>
            </w:r>
            <w:proofErr w:type="spellEnd"/>
            <w:proofErr w:type="gramEnd"/>
            <w:r w:rsidRPr="0075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тематике, а также с разъяснениями населению муниципального образования действующего законодательства об ответственности за действия, направленные на возбуждение социальной, расовой, национальной и религиозной розни, иные экстремистские или террористические акты</w:t>
            </w:r>
          </w:p>
        </w:tc>
        <w:tc>
          <w:tcPr>
            <w:tcW w:w="2648" w:type="dxa"/>
          </w:tcPr>
          <w:p w:rsidR="00472110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F4D9C" w:rsidRPr="00752707" w:rsidRDefault="00472110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 муниципального образования</w:t>
            </w:r>
          </w:p>
        </w:tc>
        <w:tc>
          <w:tcPr>
            <w:tcW w:w="2126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4D9C" w:rsidRPr="00752707" w:rsidRDefault="00BF4D9C" w:rsidP="007527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554"/>
        <w:gridCol w:w="115"/>
        <w:gridCol w:w="6134"/>
        <w:gridCol w:w="66"/>
        <w:gridCol w:w="81"/>
      </w:tblGrid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5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5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5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5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5" w:type="dxa"/>
            <w:gridSpan w:val="5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rHeight w:val="374"/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22F" w:rsidRPr="00752707" w:rsidTr="003F6DB5">
        <w:trPr>
          <w:tblCellSpacing w:w="15" w:type="dxa"/>
        </w:trPr>
        <w:tc>
          <w:tcPr>
            <w:tcW w:w="450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4" w:type="dxa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422F" w:rsidRPr="00752707" w:rsidRDefault="0073422F" w:rsidP="007527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22F" w:rsidRPr="00752707" w:rsidRDefault="0073422F" w:rsidP="007527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CF" w:rsidRPr="00752707" w:rsidRDefault="00913BCF" w:rsidP="0075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3BCF" w:rsidRPr="00752707" w:rsidSect="0091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22F"/>
    <w:rsid w:val="000800F0"/>
    <w:rsid w:val="000844E8"/>
    <w:rsid w:val="00185364"/>
    <w:rsid w:val="001F4EB5"/>
    <w:rsid w:val="00306D23"/>
    <w:rsid w:val="003F6DB5"/>
    <w:rsid w:val="00467EE5"/>
    <w:rsid w:val="00472110"/>
    <w:rsid w:val="00472A95"/>
    <w:rsid w:val="004943C0"/>
    <w:rsid w:val="004F6F95"/>
    <w:rsid w:val="005B16E8"/>
    <w:rsid w:val="005D0EA1"/>
    <w:rsid w:val="00627225"/>
    <w:rsid w:val="006417F8"/>
    <w:rsid w:val="006B2368"/>
    <w:rsid w:val="00712A6B"/>
    <w:rsid w:val="0073422F"/>
    <w:rsid w:val="00752707"/>
    <w:rsid w:val="007A1BEC"/>
    <w:rsid w:val="00800B8B"/>
    <w:rsid w:val="00824D47"/>
    <w:rsid w:val="008C0244"/>
    <w:rsid w:val="008D45C5"/>
    <w:rsid w:val="008E164E"/>
    <w:rsid w:val="00913BCF"/>
    <w:rsid w:val="009C1A6A"/>
    <w:rsid w:val="009C55D4"/>
    <w:rsid w:val="009E3C43"/>
    <w:rsid w:val="009E5F63"/>
    <w:rsid w:val="009F7DB5"/>
    <w:rsid w:val="00B338FB"/>
    <w:rsid w:val="00BF4D9C"/>
    <w:rsid w:val="00C45A6F"/>
    <w:rsid w:val="00D2102D"/>
    <w:rsid w:val="00D754A6"/>
    <w:rsid w:val="00D84921"/>
    <w:rsid w:val="00E12C7D"/>
    <w:rsid w:val="00E43038"/>
    <w:rsid w:val="00E43818"/>
    <w:rsid w:val="00E447C5"/>
    <w:rsid w:val="00F2251A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CF"/>
  </w:style>
  <w:style w:type="paragraph" w:styleId="1">
    <w:name w:val="heading 1"/>
    <w:basedOn w:val="a"/>
    <w:next w:val="a"/>
    <w:link w:val="10"/>
    <w:qFormat/>
    <w:rsid w:val="007342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3422F"/>
  </w:style>
  <w:style w:type="paragraph" w:customStyle="1" w:styleId="p2">
    <w:name w:val="p2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422F"/>
  </w:style>
  <w:style w:type="paragraph" w:customStyle="1" w:styleId="p3">
    <w:name w:val="p3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3422F"/>
  </w:style>
  <w:style w:type="paragraph" w:customStyle="1" w:styleId="p7">
    <w:name w:val="p7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3422F"/>
  </w:style>
  <w:style w:type="character" w:customStyle="1" w:styleId="s5">
    <w:name w:val="s5"/>
    <w:basedOn w:val="a0"/>
    <w:rsid w:val="0073422F"/>
  </w:style>
  <w:style w:type="paragraph" w:customStyle="1" w:styleId="p8">
    <w:name w:val="p8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3422F"/>
  </w:style>
  <w:style w:type="paragraph" w:customStyle="1" w:styleId="p13">
    <w:name w:val="p13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3422F"/>
  </w:style>
  <w:style w:type="paragraph" w:customStyle="1" w:styleId="p20">
    <w:name w:val="p20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73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342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42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4">
    <w:name w:val="Hyperlink"/>
    <w:basedOn w:val="a0"/>
    <w:uiPriority w:val="99"/>
    <w:unhideWhenUsed/>
    <w:rsid w:val="00E12C7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2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3TWtxSC0mZULMsCM0/VUAnTLDc4EroLIfRfPR++nb28=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TkCjjRAwjKBzIyZBzk23KNYK87HUjTLFulyWk/HvZsFdaPKm9s2hAm/T0qDxueFHHhdIdbsR
    RbUvJIJRLCskhw==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1WhXpMh4JFkhhzxU5aPidsvcSZs=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Hr7nESib0078eFuQwnTjTIOZzpw=</DigestValue>
      </Reference>
      <Reference URI="/word/styles.xml?ContentType=application/vnd.openxmlformats-officedocument.wordprocessingml.styles+xml">
        <DigestMethod Algorithm="http://www.w3.org/2000/09/xmldsig#sha1"/>
        <DigestValue>f9rNByPLpInuH4K8N1fsCmFig94=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H6EkcWyyhK/qKf7rE+s9oqafR2Y=</DigestValue>
      </Reference>
    </Manifest>
    <SignatureProperties>
      <SignatureProperty Id="idSignatureTime" Target="#idPackageSignature">
        <mdssi:SignatureTime>
          <mdssi:Format>YYYY-MM-DDThh:mm:ssTZD</mdssi:Format>
          <mdssi:Value>2016-07-01T10:12:57Z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2016-06-28T12:16:00Z</cp:lastPrinted>
  <dcterms:created xsi:type="dcterms:W3CDTF">2016-06-28T12:20:00Z</dcterms:created>
  <dcterms:modified xsi:type="dcterms:W3CDTF">2016-06-28T12:20:00Z</dcterms:modified>
</cp:coreProperties>
</file>