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E37" w:rsidRPr="00B63B77" w:rsidRDefault="00587E37" w:rsidP="00E60241">
      <w:pPr>
        <w:ind w:left="-360" w:right="-850"/>
        <w:jc w:val="center"/>
        <w:outlineLvl w:val="0"/>
        <w:rPr>
          <w:rFonts w:ascii="Times New Roman" w:hAnsi="Times New Roman"/>
          <w:b/>
          <w:i w:val="0"/>
          <w:sz w:val="28"/>
          <w:szCs w:val="28"/>
        </w:rPr>
      </w:pPr>
      <w:r w:rsidRPr="00B63B77">
        <w:rPr>
          <w:rFonts w:ascii="Times New Roman" w:hAnsi="Times New Roman"/>
          <w:b/>
          <w:i w:val="0"/>
          <w:sz w:val="28"/>
          <w:szCs w:val="28"/>
        </w:rPr>
        <w:t>АДМИНИСТРАЦИЯ</w:t>
      </w:r>
      <w:r w:rsidR="006425A0" w:rsidRPr="00B63B77">
        <w:rPr>
          <w:rFonts w:ascii="Times New Roman" w:hAnsi="Times New Roman"/>
          <w:b/>
          <w:i w:val="0"/>
          <w:sz w:val="28"/>
          <w:szCs w:val="28"/>
        </w:rPr>
        <w:t xml:space="preserve"> КОЛЕНОВСКОГО МУНИЦИПАЛЬНОГО ОБРАЗОВАНИЯ</w:t>
      </w:r>
    </w:p>
    <w:p w:rsidR="006425A0" w:rsidRPr="00B63B77" w:rsidRDefault="006425A0" w:rsidP="00E60241">
      <w:pPr>
        <w:ind w:left="-360" w:right="-850"/>
        <w:jc w:val="center"/>
        <w:outlineLvl w:val="0"/>
        <w:rPr>
          <w:rFonts w:ascii="Times New Roman" w:hAnsi="Times New Roman"/>
          <w:b/>
          <w:i w:val="0"/>
          <w:sz w:val="28"/>
          <w:szCs w:val="28"/>
        </w:rPr>
      </w:pPr>
      <w:r w:rsidRPr="00B63B77">
        <w:rPr>
          <w:rFonts w:ascii="Times New Roman" w:hAnsi="Times New Roman"/>
          <w:b/>
          <w:i w:val="0"/>
          <w:sz w:val="28"/>
          <w:szCs w:val="28"/>
        </w:rPr>
        <w:t>ЕКАТЕРИНОВСКОГО МУНИЦИПАЛЬНОГО РАЙОНА</w:t>
      </w:r>
    </w:p>
    <w:p w:rsidR="00587E37" w:rsidRPr="00B63B77" w:rsidRDefault="006425A0" w:rsidP="006425A0">
      <w:pPr>
        <w:ind w:left="-360" w:right="-850"/>
        <w:jc w:val="center"/>
        <w:outlineLvl w:val="0"/>
        <w:rPr>
          <w:rFonts w:ascii="Times New Roman" w:hAnsi="Times New Roman"/>
          <w:b/>
          <w:i w:val="0"/>
          <w:sz w:val="28"/>
          <w:szCs w:val="28"/>
        </w:rPr>
      </w:pPr>
      <w:r w:rsidRPr="00B63B77">
        <w:rPr>
          <w:rFonts w:ascii="Times New Roman" w:hAnsi="Times New Roman"/>
          <w:b/>
          <w:i w:val="0"/>
          <w:sz w:val="28"/>
          <w:szCs w:val="28"/>
        </w:rPr>
        <w:t>САРАТОВСКОЙ  ОБЛАСТИ</w:t>
      </w:r>
    </w:p>
    <w:p w:rsidR="00587E37" w:rsidRPr="00B63B77" w:rsidRDefault="00587E37" w:rsidP="00E60241">
      <w:pPr>
        <w:ind w:left="-360" w:right="-850"/>
        <w:jc w:val="center"/>
        <w:outlineLvl w:val="0"/>
        <w:rPr>
          <w:rFonts w:ascii="Times New Roman" w:hAnsi="Times New Roman"/>
          <w:b/>
          <w:i w:val="0"/>
          <w:sz w:val="28"/>
          <w:szCs w:val="28"/>
        </w:rPr>
      </w:pPr>
    </w:p>
    <w:p w:rsidR="00E60241" w:rsidRPr="00B63B77" w:rsidRDefault="00E60241" w:rsidP="00E60241">
      <w:pPr>
        <w:ind w:left="-360" w:right="-850"/>
        <w:jc w:val="center"/>
        <w:outlineLvl w:val="0"/>
        <w:rPr>
          <w:rFonts w:ascii="Times New Roman" w:hAnsi="Times New Roman"/>
          <w:b/>
          <w:i w:val="0"/>
          <w:sz w:val="28"/>
          <w:szCs w:val="28"/>
        </w:rPr>
      </w:pPr>
      <w:r w:rsidRPr="00B63B77">
        <w:rPr>
          <w:rFonts w:ascii="Times New Roman" w:hAnsi="Times New Roman"/>
          <w:b/>
          <w:i w:val="0"/>
          <w:sz w:val="28"/>
          <w:szCs w:val="28"/>
        </w:rPr>
        <w:t>ПОСТАНОВЛЕНИЕ</w:t>
      </w:r>
    </w:p>
    <w:p w:rsidR="006425A0" w:rsidRPr="00B63B77" w:rsidRDefault="006425A0" w:rsidP="00E60241">
      <w:pPr>
        <w:ind w:left="-360" w:right="-850"/>
        <w:jc w:val="center"/>
        <w:outlineLvl w:val="0"/>
        <w:rPr>
          <w:rFonts w:ascii="Times New Roman" w:hAnsi="Times New Roman"/>
          <w:b/>
          <w:i w:val="0"/>
          <w:sz w:val="28"/>
          <w:szCs w:val="28"/>
        </w:rPr>
      </w:pPr>
    </w:p>
    <w:p w:rsidR="006425A0" w:rsidRPr="00994CC4" w:rsidRDefault="00B63B77" w:rsidP="00B63B77">
      <w:pPr>
        <w:ind w:right="1215"/>
        <w:outlineLvl w:val="0"/>
        <w:rPr>
          <w:rFonts w:ascii="Times New Roman" w:hAnsi="Times New Roman"/>
          <w:b/>
          <w:i w:val="0"/>
          <w:sz w:val="28"/>
          <w:szCs w:val="28"/>
          <w:u w:val="single"/>
        </w:rPr>
      </w:pPr>
      <w:r w:rsidRPr="00994CC4">
        <w:rPr>
          <w:rFonts w:ascii="Times New Roman" w:hAnsi="Times New Roman"/>
          <w:b/>
          <w:i w:val="0"/>
          <w:sz w:val="28"/>
          <w:szCs w:val="28"/>
          <w:u w:val="single"/>
        </w:rPr>
        <w:t>от</w:t>
      </w:r>
      <w:r w:rsidR="00994CC4" w:rsidRPr="00994CC4">
        <w:rPr>
          <w:rFonts w:ascii="Times New Roman" w:hAnsi="Times New Roman"/>
          <w:b/>
          <w:i w:val="0"/>
          <w:sz w:val="28"/>
          <w:szCs w:val="28"/>
          <w:u w:val="single"/>
        </w:rPr>
        <w:t xml:space="preserve">  18 октября 2016г№49</w:t>
      </w:r>
      <w:r w:rsidR="006425A0" w:rsidRPr="00994CC4">
        <w:rPr>
          <w:rFonts w:ascii="Times New Roman" w:hAnsi="Times New Roman"/>
          <w:b/>
          <w:i w:val="0"/>
          <w:sz w:val="28"/>
          <w:szCs w:val="28"/>
          <w:u w:val="single"/>
        </w:rPr>
        <w:t xml:space="preserve">                         </w:t>
      </w:r>
      <w:r w:rsidR="00994CC4" w:rsidRPr="00994CC4">
        <w:rPr>
          <w:rFonts w:ascii="Times New Roman" w:hAnsi="Times New Roman"/>
          <w:b/>
          <w:i w:val="0"/>
          <w:sz w:val="28"/>
          <w:szCs w:val="28"/>
          <w:u w:val="single"/>
        </w:rPr>
        <w:t xml:space="preserve">         </w:t>
      </w:r>
      <w:r w:rsidR="006425A0" w:rsidRPr="00994CC4">
        <w:rPr>
          <w:rFonts w:ascii="Times New Roman" w:hAnsi="Times New Roman"/>
          <w:b/>
          <w:i w:val="0"/>
          <w:sz w:val="28"/>
          <w:szCs w:val="28"/>
          <w:u w:val="single"/>
        </w:rPr>
        <w:t xml:space="preserve">                                                      </w:t>
      </w:r>
      <w:r w:rsidRPr="00994CC4">
        <w:rPr>
          <w:rFonts w:ascii="Times New Roman" w:hAnsi="Times New Roman"/>
          <w:b/>
          <w:i w:val="0"/>
          <w:sz w:val="28"/>
          <w:szCs w:val="28"/>
          <w:u w:val="single"/>
        </w:rPr>
        <w:t xml:space="preserve">           </w:t>
      </w:r>
    </w:p>
    <w:p w:rsidR="00E60241" w:rsidRDefault="00994CC4" w:rsidP="00587E37">
      <w:pPr>
        <w:ind w:right="-850"/>
        <w:outlineLvl w:val="0"/>
        <w:rPr>
          <w:rFonts w:ascii="Times New Roman" w:hAnsi="Times New Roman"/>
          <w:b/>
          <w:i w:val="0"/>
          <w:sz w:val="28"/>
          <w:szCs w:val="28"/>
        </w:rPr>
      </w:pPr>
      <w:r>
        <w:rPr>
          <w:rFonts w:ascii="Times New Roman" w:hAnsi="Times New Roman"/>
          <w:b/>
          <w:i w:val="0"/>
          <w:sz w:val="28"/>
          <w:szCs w:val="28"/>
        </w:rPr>
        <w:t xml:space="preserve">     с.Колено</w:t>
      </w:r>
    </w:p>
    <w:p w:rsidR="00994CC4" w:rsidRPr="00B63B77" w:rsidRDefault="00994CC4" w:rsidP="00994CC4">
      <w:pPr>
        <w:tabs>
          <w:tab w:val="left" w:pos="6521"/>
        </w:tabs>
        <w:ind w:right="-850"/>
        <w:outlineLvl w:val="0"/>
        <w:rPr>
          <w:rFonts w:ascii="Times New Roman" w:hAnsi="Times New Roman"/>
          <w:b/>
          <w:i w:val="0"/>
          <w:sz w:val="28"/>
          <w:szCs w:val="28"/>
        </w:rPr>
      </w:pPr>
    </w:p>
    <w:p w:rsidR="00994CC4" w:rsidRDefault="00E60241" w:rsidP="006425A0">
      <w:pPr>
        <w:rPr>
          <w:rFonts w:ascii="Times New Roman" w:hAnsi="Times New Roman"/>
          <w:b/>
          <w:bCs/>
          <w:i w:val="0"/>
          <w:sz w:val="28"/>
          <w:szCs w:val="28"/>
        </w:rPr>
      </w:pPr>
      <w:r w:rsidRPr="00B63B77">
        <w:rPr>
          <w:rFonts w:ascii="Times New Roman" w:hAnsi="Times New Roman"/>
          <w:b/>
          <w:bCs/>
          <w:i w:val="0"/>
          <w:sz w:val="28"/>
          <w:szCs w:val="28"/>
        </w:rPr>
        <w:t>Об утверждении Правил обработки персональных</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 данных, устанавливающих процедуры, направленных</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 на выявление и предотвращение нарушений </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законодательства Российской Федерации в сфере</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 персональных данных, а также определяющих </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для каждой цели обработки персональных данных </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содержание </w:t>
      </w:r>
      <w:r w:rsidR="00994CC4">
        <w:rPr>
          <w:rFonts w:ascii="Times New Roman" w:hAnsi="Times New Roman"/>
          <w:b/>
          <w:bCs/>
          <w:i w:val="0"/>
          <w:sz w:val="28"/>
          <w:szCs w:val="28"/>
        </w:rPr>
        <w:t xml:space="preserve"> </w:t>
      </w:r>
      <w:r w:rsidRPr="00B63B77">
        <w:rPr>
          <w:rFonts w:ascii="Times New Roman" w:hAnsi="Times New Roman"/>
          <w:b/>
          <w:bCs/>
          <w:i w:val="0"/>
          <w:sz w:val="28"/>
          <w:szCs w:val="28"/>
        </w:rPr>
        <w:t xml:space="preserve">обрабатываемых персональных </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данных,</w:t>
      </w:r>
      <w:r w:rsidR="00994CC4">
        <w:rPr>
          <w:rFonts w:ascii="Times New Roman" w:hAnsi="Times New Roman"/>
          <w:b/>
          <w:bCs/>
          <w:i w:val="0"/>
          <w:sz w:val="28"/>
          <w:szCs w:val="28"/>
        </w:rPr>
        <w:t xml:space="preserve"> </w:t>
      </w:r>
      <w:r w:rsidRPr="00B63B77">
        <w:rPr>
          <w:rFonts w:ascii="Times New Roman" w:hAnsi="Times New Roman"/>
          <w:b/>
          <w:bCs/>
          <w:i w:val="0"/>
          <w:sz w:val="28"/>
          <w:szCs w:val="28"/>
        </w:rPr>
        <w:t>категории субъектов, персональные данные</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 которых обрабатываются, сроки их обработки и</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 хранения, </w:t>
      </w:r>
      <w:r w:rsidR="00994CC4">
        <w:rPr>
          <w:rFonts w:ascii="Times New Roman" w:hAnsi="Times New Roman"/>
          <w:b/>
          <w:bCs/>
          <w:i w:val="0"/>
          <w:sz w:val="28"/>
          <w:szCs w:val="28"/>
        </w:rPr>
        <w:t xml:space="preserve"> </w:t>
      </w:r>
      <w:r w:rsidRPr="00B63B77">
        <w:rPr>
          <w:rFonts w:ascii="Times New Roman" w:hAnsi="Times New Roman"/>
          <w:b/>
          <w:bCs/>
          <w:i w:val="0"/>
          <w:sz w:val="28"/>
          <w:szCs w:val="28"/>
        </w:rPr>
        <w:t>порядок уничтожения при достижении</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 целей обработки или при наступлении иных </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законных</w:t>
      </w:r>
      <w:r w:rsidR="00994CC4">
        <w:rPr>
          <w:rFonts w:ascii="Times New Roman" w:hAnsi="Times New Roman"/>
          <w:b/>
          <w:bCs/>
          <w:i w:val="0"/>
          <w:sz w:val="28"/>
          <w:szCs w:val="28"/>
        </w:rPr>
        <w:t xml:space="preserve"> </w:t>
      </w:r>
      <w:r w:rsidRPr="00B63B77">
        <w:rPr>
          <w:rFonts w:ascii="Times New Roman" w:hAnsi="Times New Roman"/>
          <w:b/>
          <w:bCs/>
          <w:i w:val="0"/>
          <w:sz w:val="28"/>
          <w:szCs w:val="28"/>
        </w:rPr>
        <w:t xml:space="preserve">оснований на территории </w:t>
      </w:r>
      <w:r w:rsidR="006425A0" w:rsidRPr="00B63B77">
        <w:rPr>
          <w:rFonts w:ascii="Times New Roman" w:hAnsi="Times New Roman"/>
          <w:b/>
          <w:bCs/>
          <w:i w:val="0"/>
          <w:sz w:val="28"/>
          <w:szCs w:val="28"/>
        </w:rPr>
        <w:t xml:space="preserve"> Коленовского </w:t>
      </w:r>
    </w:p>
    <w:p w:rsidR="00E60241" w:rsidRPr="00994CC4" w:rsidRDefault="006425A0"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муниципального образования Екатериновского муниципального района</w:t>
      </w:r>
    </w:p>
    <w:p w:rsidR="00E60241" w:rsidRPr="00B63B77" w:rsidRDefault="00E60241" w:rsidP="00E60241">
      <w:pPr>
        <w:rPr>
          <w:rFonts w:ascii="Times New Roman" w:hAnsi="Times New Roman"/>
          <w:i w:val="0"/>
          <w:sz w:val="28"/>
          <w:szCs w:val="28"/>
        </w:rPr>
      </w:pPr>
    </w:p>
    <w:p w:rsidR="00E60241" w:rsidRPr="00B63B77" w:rsidRDefault="00E60241" w:rsidP="006425A0">
      <w:pPr>
        <w:jc w:val="both"/>
        <w:rPr>
          <w:rFonts w:ascii="Times New Roman" w:hAnsi="Times New Roman"/>
          <w:i w:val="0"/>
          <w:sz w:val="28"/>
          <w:szCs w:val="28"/>
        </w:rPr>
      </w:pPr>
      <w:r w:rsidRPr="00B63B77">
        <w:rPr>
          <w:rFonts w:ascii="Times New Roman" w:hAnsi="Times New Roman"/>
          <w:i w:val="0"/>
          <w:sz w:val="28"/>
          <w:szCs w:val="28"/>
        </w:rPr>
        <w:t xml:space="preserve">  </w:t>
      </w:r>
      <w:r w:rsidRPr="00B63B77">
        <w:rPr>
          <w:rFonts w:ascii="Times New Roman" w:hAnsi="Times New Roman"/>
          <w:i w:val="0"/>
          <w:sz w:val="28"/>
          <w:szCs w:val="28"/>
        </w:rPr>
        <w:tab/>
        <w:t>На основании</w:t>
      </w:r>
      <w:r w:rsidRPr="00B63B77">
        <w:rPr>
          <w:rFonts w:ascii="Times New Roman" w:hAnsi="Times New Roman"/>
          <w:bCs/>
          <w:i w:val="0"/>
          <w:sz w:val="28"/>
          <w:szCs w:val="28"/>
        </w:rPr>
        <w:t xml:space="preserve"> </w:t>
      </w:r>
      <w:r w:rsidRPr="00B63B77">
        <w:rPr>
          <w:rFonts w:ascii="Times New Roman" w:hAnsi="Times New Roman"/>
          <w:i w:val="0"/>
          <w:sz w:val="28"/>
          <w:szCs w:val="28"/>
        </w:rPr>
        <w:t xml:space="preserve">Постановления Правительства РФ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Федерального закона № 131-ФЗ от 06 октября 2003 года "Об общих принципах организации местного самоуправления в Российской Федерации"», </w:t>
      </w:r>
      <w:r w:rsidRPr="00B63B77">
        <w:rPr>
          <w:rFonts w:ascii="Times New Roman" w:hAnsi="Times New Roman"/>
          <w:bCs/>
          <w:i w:val="0"/>
          <w:sz w:val="28"/>
          <w:szCs w:val="28"/>
        </w:rPr>
        <w:t xml:space="preserve">в соответствии </w:t>
      </w:r>
      <w:r w:rsidRPr="00B63B77">
        <w:rPr>
          <w:rFonts w:ascii="Times New Roman" w:hAnsi="Times New Roman"/>
          <w:i w:val="0"/>
          <w:sz w:val="28"/>
          <w:szCs w:val="28"/>
        </w:rPr>
        <w:t xml:space="preserve">с </w:t>
      </w:r>
      <w:r w:rsidR="006425A0" w:rsidRPr="00B63B77">
        <w:rPr>
          <w:rFonts w:ascii="Times New Roman" w:hAnsi="Times New Roman"/>
          <w:i w:val="0"/>
          <w:sz w:val="28"/>
          <w:szCs w:val="28"/>
        </w:rPr>
        <w:t>Уставом  Коленовского муниципального образования</w:t>
      </w:r>
    </w:p>
    <w:p w:rsidR="00E60241" w:rsidRPr="00B63B77" w:rsidRDefault="00E60241" w:rsidP="00E60241">
      <w:pPr>
        <w:jc w:val="both"/>
        <w:rPr>
          <w:rFonts w:ascii="Times New Roman" w:hAnsi="Times New Roman"/>
          <w:bCs/>
          <w:i w:val="0"/>
          <w:sz w:val="28"/>
          <w:szCs w:val="28"/>
        </w:rPr>
      </w:pPr>
    </w:p>
    <w:p w:rsidR="00E60241" w:rsidRPr="00B63B77" w:rsidRDefault="006425A0" w:rsidP="00B63B77">
      <w:pPr>
        <w:jc w:val="center"/>
        <w:rPr>
          <w:rFonts w:ascii="Times New Roman" w:hAnsi="Times New Roman"/>
          <w:b/>
          <w:bCs/>
          <w:i w:val="0"/>
          <w:sz w:val="28"/>
          <w:szCs w:val="28"/>
        </w:rPr>
      </w:pPr>
      <w:r w:rsidRPr="00B63B77">
        <w:rPr>
          <w:rFonts w:ascii="Times New Roman" w:hAnsi="Times New Roman"/>
          <w:b/>
          <w:bCs/>
          <w:i w:val="0"/>
          <w:sz w:val="28"/>
          <w:szCs w:val="28"/>
        </w:rPr>
        <w:t>ПОСТАНОВЛЯЮ</w:t>
      </w:r>
      <w:r w:rsidR="00E60241" w:rsidRPr="00B63B77">
        <w:rPr>
          <w:rFonts w:ascii="Times New Roman" w:hAnsi="Times New Roman"/>
          <w:b/>
          <w:bCs/>
          <w:i w:val="0"/>
          <w:sz w:val="28"/>
          <w:szCs w:val="28"/>
        </w:rPr>
        <w:t>:</w:t>
      </w:r>
    </w:p>
    <w:p w:rsidR="00E60241" w:rsidRPr="00B63B77" w:rsidRDefault="00E60241" w:rsidP="00E60241">
      <w:pPr>
        <w:jc w:val="both"/>
        <w:rPr>
          <w:rFonts w:ascii="Times New Roman" w:hAnsi="Times New Roman"/>
          <w:bCs/>
          <w:i w:val="0"/>
          <w:sz w:val="28"/>
          <w:szCs w:val="28"/>
        </w:rPr>
      </w:pPr>
    </w:p>
    <w:p w:rsidR="00E60241" w:rsidRPr="00B63B77" w:rsidRDefault="006425A0" w:rsidP="006425A0">
      <w:pPr>
        <w:ind w:firstLine="708"/>
        <w:jc w:val="both"/>
        <w:rPr>
          <w:rFonts w:ascii="Times New Roman" w:hAnsi="Times New Roman"/>
          <w:bCs/>
          <w:i w:val="0"/>
          <w:sz w:val="28"/>
          <w:szCs w:val="28"/>
        </w:rPr>
      </w:pPr>
      <w:r w:rsidRPr="00B63B77">
        <w:rPr>
          <w:rFonts w:ascii="Times New Roman" w:hAnsi="Times New Roman"/>
          <w:bCs/>
          <w:i w:val="0"/>
          <w:sz w:val="28"/>
          <w:szCs w:val="28"/>
        </w:rPr>
        <w:t xml:space="preserve">1. </w:t>
      </w:r>
      <w:r w:rsidR="00E60241" w:rsidRPr="00B63B77">
        <w:rPr>
          <w:rFonts w:ascii="Times New Roman" w:hAnsi="Times New Roman"/>
          <w:bCs/>
          <w:i w:val="0"/>
          <w:sz w:val="28"/>
          <w:szCs w:val="28"/>
        </w:rPr>
        <w:t xml:space="preserve">Утвердить  Правила обработки персональных данных, устанавливающих процедуры, направленных на выявление и предотвращение нарушений законодательства Российской Федерации в сфере персональных данных, а также определяющих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w:t>
      </w:r>
      <w:r w:rsidR="00E60241" w:rsidRPr="00B63B77">
        <w:rPr>
          <w:rFonts w:ascii="Times New Roman" w:hAnsi="Times New Roman"/>
          <w:bCs/>
          <w:i w:val="0"/>
          <w:sz w:val="28"/>
          <w:szCs w:val="28"/>
        </w:rPr>
        <w:lastRenderedPageBreak/>
        <w:t>уничтожения при достижении целей обработки или при наступлении иных законных основа</w:t>
      </w:r>
      <w:r w:rsidRPr="00B63B77">
        <w:rPr>
          <w:rFonts w:ascii="Times New Roman" w:hAnsi="Times New Roman"/>
          <w:bCs/>
          <w:i w:val="0"/>
          <w:sz w:val="28"/>
          <w:szCs w:val="28"/>
        </w:rPr>
        <w:t xml:space="preserve">ний на территории Коленовского муниципального  образования Екатериновского </w:t>
      </w:r>
      <w:r w:rsidR="00E60241" w:rsidRPr="00B63B77">
        <w:rPr>
          <w:rFonts w:ascii="Times New Roman" w:hAnsi="Times New Roman"/>
          <w:bCs/>
          <w:i w:val="0"/>
          <w:sz w:val="28"/>
          <w:szCs w:val="28"/>
        </w:rPr>
        <w:t xml:space="preserve"> муниципального района (приложение</w:t>
      </w:r>
      <w:r w:rsidR="00994CC4">
        <w:rPr>
          <w:rFonts w:ascii="Times New Roman" w:hAnsi="Times New Roman"/>
          <w:bCs/>
          <w:i w:val="0"/>
          <w:sz w:val="28"/>
          <w:szCs w:val="28"/>
        </w:rPr>
        <w:t>1</w:t>
      </w:r>
      <w:r w:rsidR="00E60241" w:rsidRPr="00B63B77">
        <w:rPr>
          <w:rFonts w:ascii="Times New Roman" w:hAnsi="Times New Roman"/>
          <w:bCs/>
          <w:i w:val="0"/>
          <w:sz w:val="28"/>
          <w:szCs w:val="28"/>
        </w:rPr>
        <w:t>).</w:t>
      </w:r>
    </w:p>
    <w:p w:rsidR="006425A0" w:rsidRDefault="006425A0" w:rsidP="006425A0">
      <w:pPr>
        <w:ind w:firstLine="708"/>
        <w:rPr>
          <w:rFonts w:ascii="Times New Roman" w:hAnsi="Times New Roman"/>
          <w:i w:val="0"/>
          <w:sz w:val="28"/>
          <w:szCs w:val="28"/>
        </w:rPr>
      </w:pPr>
      <w:r>
        <w:rPr>
          <w:rFonts w:ascii="Times New Roman" w:hAnsi="Times New Roman"/>
          <w:i w:val="0"/>
          <w:sz w:val="28"/>
          <w:szCs w:val="28"/>
        </w:rPr>
        <w:t xml:space="preserve">2. </w:t>
      </w:r>
      <w:r w:rsidR="00B63B77">
        <w:rPr>
          <w:rFonts w:ascii="Times New Roman" w:hAnsi="Times New Roman"/>
          <w:i w:val="0"/>
          <w:sz w:val="28"/>
          <w:szCs w:val="28"/>
        </w:rPr>
        <w:t>Обнародовать настоящее постановление на информационном стенде в здании администрации Коленовского МО и разместить на официальном сайте в сети Интернет.</w:t>
      </w:r>
    </w:p>
    <w:p w:rsidR="00B63B77" w:rsidRPr="006425A0" w:rsidRDefault="00B63B77" w:rsidP="006425A0">
      <w:pPr>
        <w:ind w:firstLine="708"/>
        <w:rPr>
          <w:rFonts w:ascii="Times New Roman" w:hAnsi="Times New Roman"/>
          <w:i w:val="0"/>
          <w:sz w:val="28"/>
          <w:szCs w:val="28"/>
        </w:rPr>
      </w:pPr>
      <w:r>
        <w:rPr>
          <w:rFonts w:ascii="Times New Roman" w:hAnsi="Times New Roman"/>
          <w:i w:val="0"/>
          <w:sz w:val="28"/>
          <w:szCs w:val="28"/>
        </w:rPr>
        <w:t>3. Настоящее постановление вступает  в силу со дня его обнародования.</w:t>
      </w:r>
    </w:p>
    <w:p w:rsidR="00E60241" w:rsidRPr="00B63B77" w:rsidRDefault="00E60241" w:rsidP="00E60241">
      <w:pPr>
        <w:spacing w:line="360" w:lineRule="auto"/>
        <w:ind w:firstLine="708"/>
        <w:rPr>
          <w:rFonts w:ascii="Times New Roman" w:hAnsi="Times New Roman"/>
          <w:i w:val="0"/>
          <w:sz w:val="28"/>
          <w:szCs w:val="28"/>
        </w:rPr>
      </w:pPr>
      <w:r w:rsidRPr="00B63B77">
        <w:rPr>
          <w:rFonts w:ascii="Times New Roman" w:hAnsi="Times New Roman"/>
          <w:i w:val="0"/>
          <w:sz w:val="28"/>
          <w:szCs w:val="28"/>
        </w:rPr>
        <w:t>4. Контроль за исполнением постановления оставляю за собой.</w:t>
      </w:r>
    </w:p>
    <w:p w:rsidR="00E60241" w:rsidRPr="00154D33" w:rsidRDefault="00E60241" w:rsidP="00E60241">
      <w:pPr>
        <w:rPr>
          <w:rFonts w:ascii="Times New Roman" w:hAnsi="Times New Roman"/>
          <w:i w:val="0"/>
          <w:sz w:val="22"/>
          <w:szCs w:val="22"/>
        </w:rPr>
      </w:pPr>
    </w:p>
    <w:p w:rsidR="00E60241" w:rsidRPr="00154D33" w:rsidRDefault="00E60241" w:rsidP="00E60241">
      <w:pPr>
        <w:rPr>
          <w:rFonts w:ascii="Times New Roman" w:hAnsi="Times New Roman"/>
          <w:i w:val="0"/>
        </w:rPr>
      </w:pPr>
    </w:p>
    <w:p w:rsidR="00E60241" w:rsidRPr="00154D33" w:rsidRDefault="00E60241" w:rsidP="00E60241">
      <w:pPr>
        <w:rPr>
          <w:rFonts w:ascii="Times New Roman" w:hAnsi="Times New Roman"/>
          <w:i w:val="0"/>
        </w:rPr>
      </w:pPr>
    </w:p>
    <w:p w:rsidR="008A2357" w:rsidRPr="00B63B77" w:rsidRDefault="00B63B77" w:rsidP="00B63B77">
      <w:pPr>
        <w:rPr>
          <w:rFonts w:ascii="Times New Roman" w:hAnsi="Times New Roman"/>
          <w:b/>
          <w:i w:val="0"/>
          <w:sz w:val="28"/>
          <w:szCs w:val="28"/>
        </w:rPr>
      </w:pPr>
      <w:r>
        <w:rPr>
          <w:rFonts w:ascii="Times New Roman" w:hAnsi="Times New Roman"/>
          <w:i w:val="0"/>
          <w:sz w:val="24"/>
          <w:szCs w:val="24"/>
        </w:rPr>
        <w:t xml:space="preserve">          </w:t>
      </w:r>
      <w:r w:rsidRPr="00B63B77">
        <w:rPr>
          <w:rFonts w:ascii="Times New Roman" w:hAnsi="Times New Roman"/>
          <w:b/>
          <w:i w:val="0"/>
          <w:sz w:val="28"/>
          <w:szCs w:val="28"/>
        </w:rPr>
        <w:t>Глава администрации</w:t>
      </w:r>
    </w:p>
    <w:p w:rsidR="00B63B77" w:rsidRPr="00B63B77" w:rsidRDefault="00B63B77" w:rsidP="00E60241">
      <w:pPr>
        <w:spacing w:line="360" w:lineRule="auto"/>
        <w:rPr>
          <w:rFonts w:ascii="Times New Roman" w:hAnsi="Times New Roman"/>
          <w:b/>
          <w:i w:val="0"/>
          <w:sz w:val="28"/>
          <w:szCs w:val="28"/>
        </w:rPr>
      </w:pPr>
      <w:r w:rsidRPr="00B63B77">
        <w:rPr>
          <w:rFonts w:ascii="Times New Roman" w:hAnsi="Times New Roman"/>
          <w:b/>
          <w:i w:val="0"/>
          <w:sz w:val="28"/>
          <w:szCs w:val="28"/>
        </w:rPr>
        <w:t xml:space="preserve">             Коленовского МО:           </w:t>
      </w:r>
      <w:r>
        <w:rPr>
          <w:rFonts w:ascii="Times New Roman" w:hAnsi="Times New Roman"/>
          <w:b/>
          <w:i w:val="0"/>
          <w:sz w:val="28"/>
          <w:szCs w:val="28"/>
        </w:rPr>
        <w:t xml:space="preserve">              </w:t>
      </w:r>
      <w:r w:rsidRPr="00B63B77">
        <w:rPr>
          <w:rFonts w:ascii="Times New Roman" w:hAnsi="Times New Roman"/>
          <w:b/>
          <w:i w:val="0"/>
          <w:sz w:val="28"/>
          <w:szCs w:val="28"/>
        </w:rPr>
        <w:t xml:space="preserve">                  С.В.Гусенков</w:t>
      </w:r>
    </w:p>
    <w:p w:rsidR="008A2357" w:rsidRPr="00B63B77" w:rsidRDefault="008A2357" w:rsidP="00E60241">
      <w:pPr>
        <w:spacing w:line="360" w:lineRule="auto"/>
        <w:rPr>
          <w:rFonts w:ascii="Times New Roman" w:hAnsi="Times New Roman"/>
          <w:b/>
          <w:i w:val="0"/>
          <w:sz w:val="28"/>
          <w:szCs w:val="28"/>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994CC4" w:rsidRDefault="00994CC4" w:rsidP="00E60241">
      <w:pPr>
        <w:spacing w:line="360" w:lineRule="auto"/>
        <w:rPr>
          <w:rFonts w:ascii="Times New Roman" w:hAnsi="Times New Roman"/>
          <w:i w:val="0"/>
          <w:sz w:val="24"/>
          <w:szCs w:val="24"/>
        </w:rPr>
      </w:pPr>
    </w:p>
    <w:p w:rsidR="00E60241" w:rsidRPr="00B63B77" w:rsidRDefault="00E60241" w:rsidP="00E60241">
      <w:pPr>
        <w:jc w:val="right"/>
        <w:rPr>
          <w:rFonts w:ascii="Times New Roman" w:hAnsi="Times New Roman"/>
          <w:i w:val="0"/>
          <w:sz w:val="28"/>
          <w:szCs w:val="28"/>
        </w:rPr>
      </w:pPr>
      <w:r w:rsidRPr="00B63B77">
        <w:rPr>
          <w:rFonts w:ascii="Times New Roman" w:hAnsi="Times New Roman"/>
          <w:i w:val="0"/>
          <w:sz w:val="28"/>
          <w:szCs w:val="28"/>
        </w:rPr>
        <w:lastRenderedPageBreak/>
        <w:t xml:space="preserve">                                                                               </w:t>
      </w:r>
      <w:r w:rsidR="00994CC4">
        <w:rPr>
          <w:rFonts w:ascii="Times New Roman" w:hAnsi="Times New Roman"/>
          <w:i w:val="0"/>
          <w:sz w:val="28"/>
          <w:szCs w:val="28"/>
        </w:rPr>
        <w:t xml:space="preserve">                      Приложение к</w:t>
      </w:r>
      <w:r w:rsidRPr="00B63B77">
        <w:rPr>
          <w:rFonts w:ascii="Times New Roman" w:hAnsi="Times New Roman"/>
          <w:i w:val="0"/>
          <w:sz w:val="28"/>
          <w:szCs w:val="28"/>
        </w:rPr>
        <w:t xml:space="preserve"> </w:t>
      </w:r>
    </w:p>
    <w:p w:rsidR="00E60241" w:rsidRPr="00B63B77" w:rsidRDefault="00994CC4" w:rsidP="00E60241">
      <w:pPr>
        <w:jc w:val="right"/>
        <w:rPr>
          <w:rFonts w:ascii="Times New Roman" w:hAnsi="Times New Roman"/>
          <w:i w:val="0"/>
          <w:sz w:val="28"/>
          <w:szCs w:val="28"/>
        </w:rPr>
      </w:pPr>
      <w:r>
        <w:rPr>
          <w:rFonts w:ascii="Times New Roman" w:hAnsi="Times New Roman"/>
          <w:i w:val="0"/>
          <w:sz w:val="28"/>
          <w:szCs w:val="28"/>
        </w:rPr>
        <w:t xml:space="preserve">   постановлению</w:t>
      </w:r>
      <w:r w:rsidR="00E60241" w:rsidRPr="00B63B77">
        <w:rPr>
          <w:rFonts w:ascii="Times New Roman" w:hAnsi="Times New Roman"/>
          <w:i w:val="0"/>
          <w:sz w:val="28"/>
          <w:szCs w:val="28"/>
        </w:rPr>
        <w:t xml:space="preserve"> </w:t>
      </w:r>
      <w:r>
        <w:rPr>
          <w:rFonts w:ascii="Times New Roman" w:hAnsi="Times New Roman"/>
          <w:i w:val="0"/>
          <w:sz w:val="28"/>
          <w:szCs w:val="28"/>
        </w:rPr>
        <w:t>а</w:t>
      </w:r>
      <w:r w:rsidR="00E60241" w:rsidRPr="00B63B77">
        <w:rPr>
          <w:rFonts w:ascii="Times New Roman" w:hAnsi="Times New Roman"/>
          <w:i w:val="0"/>
          <w:sz w:val="28"/>
          <w:szCs w:val="28"/>
        </w:rPr>
        <w:t xml:space="preserve">дминистрации </w:t>
      </w:r>
    </w:p>
    <w:p w:rsidR="00B63B77" w:rsidRPr="00B63B77" w:rsidRDefault="00994CC4" w:rsidP="00994CC4">
      <w:pPr>
        <w:jc w:val="right"/>
        <w:rPr>
          <w:rFonts w:ascii="Times New Roman" w:hAnsi="Times New Roman"/>
          <w:i w:val="0"/>
          <w:sz w:val="28"/>
          <w:szCs w:val="28"/>
        </w:rPr>
      </w:pPr>
      <w:r>
        <w:rPr>
          <w:rFonts w:ascii="Times New Roman" w:hAnsi="Times New Roman"/>
          <w:i w:val="0"/>
          <w:sz w:val="28"/>
          <w:szCs w:val="28"/>
        </w:rPr>
        <w:t>Коленовского МО от 18.10.2016г.№49</w:t>
      </w:r>
    </w:p>
    <w:p w:rsidR="00B63B77" w:rsidRPr="00B63B77" w:rsidRDefault="00B63B77" w:rsidP="00E60241">
      <w:pPr>
        <w:jc w:val="right"/>
        <w:rPr>
          <w:rFonts w:ascii="Times New Roman" w:hAnsi="Times New Roman"/>
          <w:i w:val="0"/>
          <w:sz w:val="28"/>
          <w:szCs w:val="28"/>
        </w:rPr>
      </w:pPr>
    </w:p>
    <w:p w:rsidR="00E60241" w:rsidRPr="00B63B77" w:rsidRDefault="00E60241" w:rsidP="00B63B77">
      <w:pPr>
        <w:jc w:val="center"/>
        <w:rPr>
          <w:rFonts w:ascii="Times New Roman" w:hAnsi="Times New Roman"/>
          <w:b/>
          <w:i w:val="0"/>
          <w:sz w:val="28"/>
          <w:szCs w:val="28"/>
        </w:rPr>
      </w:pPr>
      <w:r w:rsidRPr="00B63B77">
        <w:rPr>
          <w:rFonts w:ascii="Times New Roman" w:hAnsi="Times New Roman"/>
          <w:b/>
          <w:i w:val="0"/>
          <w:sz w:val="28"/>
          <w:szCs w:val="28"/>
        </w:rPr>
        <w:t>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E60241" w:rsidRPr="00B63B77" w:rsidRDefault="00E60241" w:rsidP="00E60241">
      <w:pPr>
        <w:spacing w:line="360" w:lineRule="auto"/>
        <w:rPr>
          <w:rFonts w:ascii="Times New Roman" w:hAnsi="Times New Roman"/>
          <w:i w:val="0"/>
          <w:sz w:val="28"/>
          <w:szCs w:val="28"/>
        </w:rPr>
      </w:pP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 Обработка персональных данных должна осуществляться на законной и справедливой основе.</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4. Обработке подлежат только персональные данные, которые отвечают целям их обработки.</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7. Меры, направленные на выявление и предотвращение нарушений, предусмотренных законодательством.</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 осуществление внутреннего контроля и (или) аудита соответствия обработки персональных данных Федеральному закону от 25 июля 2011г. № 261-ФЗ (далее - Федеральный закон)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lastRenderedPageBreak/>
        <w:t>2) 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E60241" w:rsidRPr="00B63B77" w:rsidRDefault="00E60241" w:rsidP="00E60241">
      <w:pPr>
        <w:spacing w:line="360" w:lineRule="auto"/>
        <w:jc w:val="both"/>
        <w:rPr>
          <w:rFonts w:ascii="Times New Roman" w:hAnsi="Times New Roman"/>
          <w:i w:val="0"/>
          <w:sz w:val="28"/>
          <w:szCs w:val="28"/>
        </w:rPr>
      </w:pPr>
      <w:r w:rsidRPr="00B63B77">
        <w:rPr>
          <w:rFonts w:ascii="Times New Roman" w:hAnsi="Times New Roman"/>
          <w:i w:val="0"/>
          <w:sz w:val="28"/>
          <w:szCs w:val="28"/>
        </w:rPr>
        <w:t>8. Обеспечение безопасности персональных данных достигается, в частности:</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 определением угроз безопасности персональных данных при их обработке в информационных системах персональных данных;</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3) применением прошедших в установленном порядке процедуру оценки соответствия средств защиты информации;</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5)  учетом машинных носителей персональных данных;</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6) обнаружением фактов несанкционированного доступа к персональным данным и принятием мер;</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7) восстановлением персональных данных, модифицированных или уничтоженных вследствие несанкционированного доступа к ним;</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9. Целями обработки персональных данных работников являются:</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 обеспечение соблюдения законов и иных нормативных правовых актов;</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2) соблюдение порядка и правил приема на государственную гражданскую службу;</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 xml:space="preserve">3) использование в уставной деятельности с применением средств автоматизации или без таких средств, включая хранение этих данных в </w:t>
      </w:r>
      <w:r w:rsidRPr="00B63B77">
        <w:rPr>
          <w:rFonts w:ascii="Times New Roman" w:hAnsi="Times New Roman"/>
          <w:i w:val="0"/>
          <w:sz w:val="28"/>
          <w:szCs w:val="28"/>
        </w:rPr>
        <w:lastRenderedPageBreak/>
        <w:t>архивах и размещение в информационно-телекоммуникационных сетях с целью предоставления доступа к ним;</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4) 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5) обеспечение личной безопасности работников.</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10.</w:t>
      </w:r>
      <w:r w:rsidRPr="00B63B77">
        <w:rPr>
          <w:rFonts w:ascii="Times New Roman" w:hAnsi="Times New Roman"/>
          <w:i w:val="0"/>
          <w:sz w:val="28"/>
          <w:szCs w:val="28"/>
        </w:rPr>
        <w:tab/>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11.</w:t>
      </w:r>
      <w:r w:rsidRPr="00B63B77">
        <w:rPr>
          <w:rFonts w:ascii="Times New Roman" w:hAnsi="Times New Roman"/>
          <w:i w:val="0"/>
          <w:sz w:val="28"/>
          <w:szCs w:val="28"/>
        </w:rPr>
        <w:tab/>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12.</w:t>
      </w:r>
      <w:r w:rsidRPr="00B63B77">
        <w:rPr>
          <w:rFonts w:ascii="Times New Roman" w:hAnsi="Times New Roman"/>
          <w:i w:val="0"/>
          <w:sz w:val="28"/>
          <w:szCs w:val="28"/>
        </w:rPr>
        <w:tab/>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w:t>
      </w:r>
      <w:r w:rsidRPr="00B63B77">
        <w:rPr>
          <w:rFonts w:ascii="Times New Roman" w:hAnsi="Times New Roman"/>
          <w:i w:val="0"/>
          <w:sz w:val="28"/>
          <w:szCs w:val="28"/>
        </w:rPr>
        <w:lastRenderedPageBreak/>
        <w:t>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13.</w:t>
      </w:r>
      <w:r w:rsidRPr="00B63B77">
        <w:rPr>
          <w:rFonts w:ascii="Times New Roman" w:hAnsi="Times New Roman"/>
          <w:i w:val="0"/>
          <w:sz w:val="28"/>
          <w:szCs w:val="28"/>
        </w:rPr>
        <w:tab/>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14.</w:t>
      </w:r>
      <w:r w:rsidRPr="00B63B77">
        <w:rPr>
          <w:rFonts w:ascii="Times New Roman" w:hAnsi="Times New Roman"/>
          <w:i w:val="0"/>
          <w:sz w:val="28"/>
          <w:szCs w:val="28"/>
        </w:rPr>
        <w:tab/>
        <w:t>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rsidR="00E60241" w:rsidRPr="00B63B77" w:rsidRDefault="00E60241" w:rsidP="00E60241">
      <w:pPr>
        <w:ind w:right="-104"/>
        <w:jc w:val="both"/>
        <w:outlineLvl w:val="0"/>
        <w:rPr>
          <w:rFonts w:ascii="Times New Roman" w:hAnsi="Times New Roman"/>
          <w:i w:val="0"/>
          <w:sz w:val="28"/>
          <w:szCs w:val="28"/>
        </w:rPr>
      </w:pPr>
    </w:p>
    <w:p w:rsidR="00E60241" w:rsidRPr="00B63B77" w:rsidRDefault="00E60241" w:rsidP="00E60241">
      <w:pPr>
        <w:ind w:right="-104"/>
        <w:jc w:val="both"/>
        <w:outlineLvl w:val="0"/>
        <w:rPr>
          <w:rFonts w:ascii="Times New Roman" w:hAnsi="Times New Roman"/>
          <w:i w:val="0"/>
          <w:sz w:val="28"/>
          <w:szCs w:val="28"/>
        </w:rPr>
      </w:pPr>
    </w:p>
    <w:p w:rsidR="00E60241" w:rsidRPr="00B63B77" w:rsidRDefault="00E60241" w:rsidP="00E60241">
      <w:pPr>
        <w:ind w:right="-104"/>
        <w:jc w:val="both"/>
        <w:outlineLvl w:val="0"/>
        <w:rPr>
          <w:rFonts w:ascii="Times New Roman" w:hAnsi="Times New Roman"/>
          <w:i w:val="0"/>
          <w:sz w:val="28"/>
          <w:szCs w:val="28"/>
        </w:rPr>
      </w:pPr>
    </w:p>
    <w:p w:rsidR="00E60241" w:rsidRPr="00B63B77" w:rsidRDefault="00E60241" w:rsidP="00E60241">
      <w:pPr>
        <w:ind w:right="-104"/>
        <w:jc w:val="both"/>
        <w:outlineLvl w:val="0"/>
        <w:rPr>
          <w:rFonts w:ascii="Times New Roman" w:hAnsi="Times New Roman"/>
          <w:i w:val="0"/>
          <w:sz w:val="28"/>
          <w:szCs w:val="28"/>
        </w:rPr>
      </w:pPr>
    </w:p>
    <w:p w:rsidR="00E60241" w:rsidRPr="00B63B77" w:rsidRDefault="00E60241" w:rsidP="00E60241">
      <w:pPr>
        <w:ind w:right="-104"/>
        <w:jc w:val="both"/>
        <w:outlineLvl w:val="0"/>
        <w:rPr>
          <w:rFonts w:ascii="Times New Roman" w:hAnsi="Times New Roman"/>
          <w:i w:val="0"/>
          <w:sz w:val="28"/>
          <w:szCs w:val="28"/>
        </w:rPr>
      </w:pPr>
    </w:p>
    <w:p w:rsidR="00E60241" w:rsidRPr="00B63B77" w:rsidRDefault="00E60241" w:rsidP="00E60241">
      <w:pPr>
        <w:ind w:right="-104"/>
        <w:jc w:val="both"/>
        <w:outlineLvl w:val="0"/>
        <w:rPr>
          <w:rFonts w:ascii="Times New Roman" w:hAnsi="Times New Roman"/>
          <w:i w:val="0"/>
          <w:sz w:val="28"/>
          <w:szCs w:val="28"/>
        </w:rPr>
      </w:pPr>
    </w:p>
    <w:p w:rsidR="00E60241" w:rsidRPr="00B63B77" w:rsidRDefault="00E60241" w:rsidP="00E60241">
      <w:pPr>
        <w:ind w:right="-104"/>
        <w:jc w:val="both"/>
        <w:outlineLvl w:val="0"/>
        <w:rPr>
          <w:rFonts w:ascii="Times New Roman" w:hAnsi="Times New Roman"/>
          <w:i w:val="0"/>
          <w:sz w:val="28"/>
          <w:szCs w:val="28"/>
        </w:rPr>
      </w:pPr>
    </w:p>
    <w:p w:rsidR="00E60241" w:rsidRPr="00B63B77" w:rsidRDefault="00E60241" w:rsidP="00E60241">
      <w:pPr>
        <w:ind w:right="-104"/>
        <w:jc w:val="both"/>
        <w:outlineLvl w:val="0"/>
        <w:rPr>
          <w:rFonts w:ascii="Times New Roman" w:hAnsi="Times New Roman"/>
          <w:i w:val="0"/>
          <w:sz w:val="28"/>
          <w:szCs w:val="28"/>
        </w:rPr>
      </w:pPr>
    </w:p>
    <w:p w:rsidR="00E60241" w:rsidRPr="00B63B77" w:rsidRDefault="00E60241" w:rsidP="00E60241">
      <w:pPr>
        <w:ind w:right="-104"/>
        <w:jc w:val="both"/>
        <w:outlineLvl w:val="0"/>
        <w:rPr>
          <w:rFonts w:ascii="Times New Roman" w:hAnsi="Times New Roman"/>
          <w:i w:val="0"/>
          <w:sz w:val="28"/>
          <w:szCs w:val="28"/>
        </w:rPr>
      </w:pPr>
    </w:p>
    <w:p w:rsidR="001E5FF0" w:rsidRPr="00B63B77" w:rsidRDefault="001E5FF0">
      <w:pPr>
        <w:rPr>
          <w:sz w:val="28"/>
          <w:szCs w:val="28"/>
        </w:rPr>
      </w:pPr>
    </w:p>
    <w:sectPr w:rsidR="001E5FF0" w:rsidRPr="00B63B77" w:rsidSect="00B63B77">
      <w:footerReference w:type="even" r:id="rId7"/>
      <w:footerReference w:type="default" r:id="rId8"/>
      <w:pgSz w:w="11906" w:h="16838"/>
      <w:pgMar w:top="1258" w:right="1416" w:bottom="1135"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55E" w:rsidRDefault="00D6055E" w:rsidP="00D01223">
      <w:r>
        <w:separator/>
      </w:r>
    </w:p>
  </w:endnote>
  <w:endnote w:type="continuationSeparator" w:id="1">
    <w:p w:rsidR="00D6055E" w:rsidRDefault="00D6055E" w:rsidP="00D01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77D" w:rsidRDefault="00C6417B" w:rsidP="006B5EB1">
    <w:pPr>
      <w:pStyle w:val="a3"/>
      <w:framePr w:wrap="around" w:vAnchor="text" w:hAnchor="margin" w:xAlign="right" w:y="1"/>
      <w:rPr>
        <w:rStyle w:val="a5"/>
      </w:rPr>
    </w:pPr>
    <w:r>
      <w:rPr>
        <w:rStyle w:val="a5"/>
      </w:rPr>
      <w:fldChar w:fldCharType="begin"/>
    </w:r>
    <w:r w:rsidR="00E60241">
      <w:rPr>
        <w:rStyle w:val="a5"/>
      </w:rPr>
      <w:instrText xml:space="preserve">PAGE  </w:instrText>
    </w:r>
    <w:r>
      <w:rPr>
        <w:rStyle w:val="a5"/>
      </w:rPr>
      <w:fldChar w:fldCharType="end"/>
    </w:r>
  </w:p>
  <w:p w:rsidR="0088077D" w:rsidRDefault="00D6055E" w:rsidP="0088077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77D" w:rsidRPr="0088077D" w:rsidRDefault="00D6055E" w:rsidP="0088077D">
    <w:pPr>
      <w:pStyle w:val="a3"/>
      <w:ind w:right="360"/>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55E" w:rsidRDefault="00D6055E" w:rsidP="00D01223">
      <w:r>
        <w:separator/>
      </w:r>
    </w:p>
  </w:footnote>
  <w:footnote w:type="continuationSeparator" w:id="1">
    <w:p w:rsidR="00D6055E" w:rsidRDefault="00D6055E" w:rsidP="00D012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F3111"/>
    <w:multiLevelType w:val="hybridMultilevel"/>
    <w:tmpl w:val="5DE23CB6"/>
    <w:lvl w:ilvl="0" w:tplc="F8DA5348">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60241"/>
    <w:rsid w:val="001E5FF0"/>
    <w:rsid w:val="004E35FE"/>
    <w:rsid w:val="00587E37"/>
    <w:rsid w:val="006425A0"/>
    <w:rsid w:val="006E229A"/>
    <w:rsid w:val="00805179"/>
    <w:rsid w:val="008A2357"/>
    <w:rsid w:val="00994CC4"/>
    <w:rsid w:val="00B63B77"/>
    <w:rsid w:val="00C6417B"/>
    <w:rsid w:val="00D01223"/>
    <w:rsid w:val="00D6055E"/>
    <w:rsid w:val="00E60241"/>
    <w:rsid w:val="00F72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241"/>
    <w:pPr>
      <w:spacing w:after="0" w:line="240" w:lineRule="auto"/>
    </w:pPr>
    <w:rPr>
      <w:rFonts w:ascii="Lucida Sans Unicode" w:eastAsia="Times New Roman" w:hAnsi="Lucida Sans Unicode" w:cs="Times New Roman"/>
      <w:i/>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60241"/>
    <w:pPr>
      <w:tabs>
        <w:tab w:val="center" w:pos="4677"/>
        <w:tab w:val="right" w:pos="9355"/>
      </w:tabs>
    </w:pPr>
  </w:style>
  <w:style w:type="character" w:customStyle="1" w:styleId="a4">
    <w:name w:val="Нижний колонтитул Знак"/>
    <w:basedOn w:val="a0"/>
    <w:link w:val="a3"/>
    <w:rsid w:val="00E60241"/>
    <w:rPr>
      <w:rFonts w:ascii="Lucida Sans Unicode" w:eastAsia="Times New Roman" w:hAnsi="Lucida Sans Unicode" w:cs="Times New Roman"/>
      <w:i/>
      <w:sz w:val="32"/>
      <w:szCs w:val="32"/>
      <w:lang w:eastAsia="ru-RU"/>
    </w:rPr>
  </w:style>
  <w:style w:type="character" w:styleId="a5">
    <w:name w:val="page number"/>
    <w:basedOn w:val="a0"/>
    <w:rsid w:val="00E60241"/>
  </w:style>
  <w:style w:type="paragraph" w:styleId="a6">
    <w:name w:val="Normal (Web)"/>
    <w:basedOn w:val="a"/>
    <w:semiHidden/>
    <w:unhideWhenUsed/>
    <w:rsid w:val="00E60241"/>
    <w:pPr>
      <w:spacing w:before="120" w:after="120"/>
      <w:ind w:left="120" w:right="120"/>
    </w:pPr>
    <w:rPr>
      <w:rFonts w:ascii="Times New Roman" w:hAnsi="Times New Roman"/>
      <w:i w:val="0"/>
      <w:sz w:val="19"/>
      <w:szCs w:val="19"/>
    </w:rPr>
  </w:style>
  <w:style w:type="paragraph" w:styleId="a7">
    <w:name w:val="List Paragraph"/>
    <w:basedOn w:val="a"/>
    <w:uiPriority w:val="34"/>
    <w:qFormat/>
    <w:rsid w:val="006425A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1629</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7</cp:revision>
  <dcterms:created xsi:type="dcterms:W3CDTF">2016-06-29T06:24:00Z</dcterms:created>
  <dcterms:modified xsi:type="dcterms:W3CDTF">2016-10-20T09:29:00Z</dcterms:modified>
</cp:coreProperties>
</file>