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E6364A">
        <w:rPr>
          <w:rFonts w:ascii="Times New Roman" w:hAnsi="Times New Roman" w:cs="Times New Roman"/>
          <w:b/>
          <w:sz w:val="28"/>
          <w:szCs w:val="28"/>
        </w:rPr>
        <w:t xml:space="preserve"> КРУТОЯРСКОГО  МУНИЦИПАЛЬНОГО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E6364A" w:rsidRDefault="00815673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Девяностое </w:t>
      </w:r>
      <w:r w:rsidR="00E6364A">
        <w:rPr>
          <w:rFonts w:ascii="Times New Roman" w:hAnsi="Times New Roman" w:cs="Times New Roman"/>
          <w:b/>
          <w:sz w:val="28"/>
          <w:szCs w:val="28"/>
        </w:rPr>
        <w:t>заседание Совета депутатов</w:t>
      </w:r>
      <w:r w:rsidR="00CF2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64A">
        <w:rPr>
          <w:rFonts w:ascii="Times New Roman" w:hAnsi="Times New Roman" w:cs="Times New Roman"/>
          <w:b/>
          <w:sz w:val="28"/>
          <w:szCs w:val="28"/>
        </w:rPr>
        <w:t>Крутоярского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C2ED6" w:rsidRDefault="00BC2ED6" w:rsidP="00E6364A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6364A" w:rsidRDefault="00E6364A" w:rsidP="00E6364A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E33E6" w:rsidRDefault="00CF29B9">
      <w:pPr>
        <w:tabs>
          <w:tab w:val="left" w:pos="8662"/>
        </w:tabs>
        <w:spacing w:line="240" w:lineRule="auto"/>
        <w:ind w:right="548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EE33E6" w:rsidRPr="00E6364A" w:rsidRDefault="00CF29B9" w:rsidP="00E6364A">
      <w:pPr>
        <w:spacing w:before="240"/>
        <w:ind w:right="5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75FD5">
        <w:rPr>
          <w:rFonts w:ascii="Times New Roman" w:hAnsi="Times New Roman" w:cs="Times New Roman"/>
          <w:b/>
          <w:sz w:val="28"/>
          <w:szCs w:val="28"/>
        </w:rPr>
        <w:t xml:space="preserve">11 ноября 2022 года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75FD5">
        <w:rPr>
          <w:rFonts w:ascii="Times New Roman" w:hAnsi="Times New Roman" w:cs="Times New Roman"/>
          <w:b/>
          <w:sz w:val="28"/>
          <w:szCs w:val="28"/>
        </w:rPr>
        <w:t>163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EE33E6" w:rsidRDefault="00CF29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постоянных комиссий                                                                                Совета депутатов Крутоярского                                                                 муниципального образования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Саратовской  области </w:t>
      </w:r>
    </w:p>
    <w:p w:rsidR="00EE33E6" w:rsidRDefault="00CF29B9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На основании  ст. 14 Федерального закона  от 06 октября 2003 г. № 131-ФЗ  «Об общих принципах организации местного самоуправления  в Российской Федерации»,  ст.2</w:t>
      </w:r>
      <w:r w:rsidR="00775F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Устава Крутоярского муниципального образования, ст. 2.3 Регламента Совета депутатов Крутоярского муниципального образования,   в целях реализации полномочий  органов местного самоуправления,   Совет депутатов  Крутоярского муниципального образования </w:t>
      </w:r>
    </w:p>
    <w:p w:rsidR="00EE33E6" w:rsidRDefault="00CF29B9">
      <w:pPr>
        <w:spacing w:line="240" w:lineRule="auto"/>
        <w:ind w:firstLine="540"/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E33E6" w:rsidRDefault="00CF29B9">
      <w:pPr>
        <w:pStyle w:val="a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постоянных  комиссиях Совета депутатов Крутоярского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 (Приложение 1).</w:t>
      </w:r>
    </w:p>
    <w:p w:rsidR="00EE33E6" w:rsidRDefault="00CF29B9">
      <w:pPr>
        <w:pStyle w:val="a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следующие постоянные  комиссии Совета депутатов Крутоярского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 для осуществления полномочий  по отдельным направлениям деятельности: 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бюджету, налогам и сборам с полномочиями ревизионной комиссии.</w:t>
      </w:r>
    </w:p>
    <w:p w:rsidR="00EE33E6" w:rsidRDefault="00CF29B9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-Комиссия по социальным вопросам и развитию социальной инфраструктуры</w:t>
      </w:r>
    </w:p>
    <w:p w:rsidR="00BC2ED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-Комиссия по делам молодежи, культуре и спорту. </w:t>
      </w:r>
    </w:p>
    <w:p w:rsidR="00EE33E6" w:rsidRDefault="00CF29B9">
      <w:pPr>
        <w:pStyle w:val="a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Председателями комиссий назначить: </w:t>
      </w:r>
    </w:p>
    <w:p w:rsidR="00EE33E6" w:rsidRPr="00BC2ED6" w:rsidRDefault="00CF29B9" w:rsidP="00BC2ED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Комиссия по бюджету, налогам и сборам с полномочиями реви</w:t>
      </w:r>
      <w:r w:rsidR="00775FD5">
        <w:rPr>
          <w:rFonts w:ascii="Times New Roman" w:hAnsi="Times New Roman" w:cs="Times New Roman"/>
          <w:sz w:val="28"/>
          <w:szCs w:val="28"/>
        </w:rPr>
        <w:t xml:space="preserve">зионной комиссии –  </w:t>
      </w:r>
      <w:proofErr w:type="spellStart"/>
      <w:r w:rsidR="00775FD5"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 w:rsidR="00775FD5">
        <w:rPr>
          <w:rFonts w:ascii="Times New Roman" w:hAnsi="Times New Roman" w:cs="Times New Roman"/>
          <w:sz w:val="28"/>
          <w:szCs w:val="28"/>
        </w:rPr>
        <w:t xml:space="preserve"> В.Б.</w:t>
      </w:r>
      <w:r>
        <w:rPr>
          <w:rFonts w:ascii="Times New Roman" w:hAnsi="Times New Roman" w:cs="Times New Roman"/>
          <w:sz w:val="28"/>
          <w:szCs w:val="28"/>
        </w:rPr>
        <w:t xml:space="preserve"> депутат Совета депутатов Крутоярского МО;</w:t>
      </w:r>
    </w:p>
    <w:p w:rsidR="00BC2ED6" w:rsidRPr="00BC2ED6" w:rsidRDefault="00BC2ED6" w:rsidP="00775FD5">
      <w:pPr>
        <w:tabs>
          <w:tab w:val="left" w:pos="0"/>
        </w:tabs>
        <w:spacing w:after="0" w:line="240" w:lineRule="auto"/>
      </w:pPr>
    </w:p>
    <w:p w:rsidR="00BC2ED6" w:rsidRPr="00BC2ED6" w:rsidRDefault="00CF29B9" w:rsidP="00BC2ED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Комиссия по социальным вопросам и развитию социальной инфраструктуры –  </w:t>
      </w:r>
      <w:r w:rsidR="00775FD5">
        <w:rPr>
          <w:rFonts w:ascii="Times New Roman" w:hAnsi="Times New Roman" w:cs="Times New Roman"/>
          <w:sz w:val="28"/>
          <w:szCs w:val="28"/>
        </w:rPr>
        <w:t>Поликарпов Н.А.</w:t>
      </w:r>
      <w:r>
        <w:rPr>
          <w:rFonts w:ascii="Times New Roman" w:hAnsi="Times New Roman" w:cs="Times New Roman"/>
          <w:sz w:val="28"/>
          <w:szCs w:val="28"/>
        </w:rPr>
        <w:t xml:space="preserve"> депутат С</w:t>
      </w:r>
      <w:r w:rsidR="00BC2ED6">
        <w:rPr>
          <w:rFonts w:ascii="Times New Roman" w:hAnsi="Times New Roman" w:cs="Times New Roman"/>
          <w:sz w:val="28"/>
          <w:szCs w:val="28"/>
        </w:rPr>
        <w:t>овета депутатов Крутоярского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ED6" w:rsidRDefault="00BC2ED6" w:rsidP="00775FD5">
      <w:pPr>
        <w:tabs>
          <w:tab w:val="left" w:pos="0"/>
        </w:tabs>
        <w:spacing w:after="0" w:line="240" w:lineRule="auto"/>
      </w:pPr>
    </w:p>
    <w:p w:rsidR="00EE33E6" w:rsidRDefault="00CF29B9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Комиссия по делам молодежи, культуре и спорту – Иванова Е.Н. депутат Совета депутатов Крутоярского МО</w:t>
      </w:r>
      <w:r w:rsidR="00775FD5">
        <w:rPr>
          <w:rFonts w:ascii="Times New Roman" w:hAnsi="Times New Roman" w:cs="Times New Roman"/>
          <w:sz w:val="28"/>
          <w:szCs w:val="28"/>
        </w:rPr>
        <w:t>.</w:t>
      </w:r>
    </w:p>
    <w:p w:rsidR="00BC2ED6" w:rsidRDefault="00BC2ED6" w:rsidP="0077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ED6" w:rsidRPr="00BC2ED6" w:rsidRDefault="00CF29B9" w:rsidP="00BC2ED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состав постоянных  комиссий:</w:t>
      </w:r>
    </w:p>
    <w:p w:rsidR="00EE33E6" w:rsidRDefault="00CF29B9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Комиссия по бюджету, налогам и сборам с полномочиями ревизионной комиссии: </w:t>
      </w:r>
      <w:r w:rsidR="00775FD5">
        <w:rPr>
          <w:rFonts w:ascii="Times New Roman" w:hAnsi="Times New Roman" w:cs="Times New Roman"/>
          <w:sz w:val="28"/>
          <w:szCs w:val="28"/>
        </w:rPr>
        <w:t>Лапшин А.Е.</w:t>
      </w:r>
      <w:r w:rsidR="00775FD5"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="00775FD5">
        <w:rPr>
          <w:rFonts w:ascii="Times New Roman" w:hAnsi="Times New Roman" w:cs="Times New Roman"/>
          <w:sz w:val="28"/>
          <w:szCs w:val="28"/>
        </w:rPr>
        <w:t>Мелёшин</w:t>
      </w:r>
      <w:proofErr w:type="spellEnd"/>
      <w:r w:rsidR="00775FD5">
        <w:rPr>
          <w:rFonts w:ascii="Times New Roman" w:hAnsi="Times New Roman" w:cs="Times New Roman"/>
          <w:sz w:val="28"/>
          <w:szCs w:val="28"/>
        </w:rPr>
        <w:t xml:space="preserve"> С.В.</w:t>
      </w:r>
      <w:r w:rsidR="00BC2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3E6" w:rsidRDefault="00CF29B9" w:rsidP="00775FD5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Комиссия по социальным вопросам и развитию социальной инфраструктуры: </w:t>
      </w:r>
      <w:proofErr w:type="spellStart"/>
      <w:r w:rsidR="00775FD5">
        <w:rPr>
          <w:rFonts w:ascii="Times New Roman" w:hAnsi="Times New Roman" w:cs="Times New Roman"/>
          <w:sz w:val="28"/>
          <w:szCs w:val="28"/>
        </w:rPr>
        <w:t>Глухов</w:t>
      </w:r>
      <w:proofErr w:type="spellEnd"/>
      <w:r w:rsidR="00775FD5">
        <w:rPr>
          <w:rFonts w:ascii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hAnsi="Times New Roman" w:cs="Times New Roman"/>
          <w:sz w:val="28"/>
          <w:szCs w:val="28"/>
        </w:rPr>
        <w:t>, Поликарпов Н.А.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делам молодежи, культуре и спорту:  Иванова Е.Н., Дмитриев С.В.</w:t>
      </w:r>
    </w:p>
    <w:p w:rsidR="00775FD5" w:rsidRDefault="00775FD5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5. Решение №89 от 06.11.2020 г. </w:t>
      </w:r>
      <w:r w:rsidR="00E6364A">
        <w:rPr>
          <w:rFonts w:ascii="Times New Roman" w:hAnsi="Times New Roman" w:cs="Times New Roman"/>
          <w:sz w:val="28"/>
          <w:szCs w:val="28"/>
        </w:rPr>
        <w:t xml:space="preserve">«О создании постоянных комиссий Совета депутатов Крутоярского муниципального образования </w:t>
      </w:r>
      <w:proofErr w:type="spellStart"/>
      <w:r w:rsidR="00E6364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6364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- отменить.</w:t>
      </w:r>
    </w:p>
    <w:p w:rsidR="00EE33E6" w:rsidRDefault="00775FD5">
      <w:pPr>
        <w:pStyle w:val="ad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6</w:t>
      </w:r>
      <w:r w:rsidR="00CF29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 </w:t>
      </w:r>
      <w:r w:rsidR="00CF29B9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 w:rsidR="00EE33E6" w:rsidRDefault="00775FD5">
      <w:pPr>
        <w:pStyle w:val="ad"/>
      </w:pPr>
      <w:r>
        <w:rPr>
          <w:rFonts w:ascii="Times New Roman" w:hAnsi="Times New Roman" w:cs="Times New Roman"/>
          <w:b/>
          <w:sz w:val="28"/>
          <w:szCs w:val="28"/>
        </w:rPr>
        <w:t xml:space="preserve">   7</w:t>
      </w:r>
      <w:r w:rsidR="00CF29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29B9">
        <w:rPr>
          <w:rFonts w:ascii="Times New Roman" w:hAnsi="Times New Roman" w:cs="Times New Roman"/>
          <w:sz w:val="28"/>
          <w:szCs w:val="28"/>
        </w:rPr>
        <w:t xml:space="preserve">   Обнародовать решение в специально отведенных местах обнародования, а также разместить на официальном сайте Крутоярского муниципального образования  </w:t>
      </w:r>
      <w:hyperlink r:id="rId5">
        <w:r w:rsidR="00CF29B9"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="00CF29B9"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CF29B9"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ekaterinovka</w:t>
        </w:r>
        <w:proofErr w:type="spellEnd"/>
        <w:r w:rsidR="00CF29B9"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CF29B9"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sarmo</w:t>
        </w:r>
        <w:proofErr w:type="spellEnd"/>
        <w:r w:rsidR="00CF29B9">
          <w:rPr>
            <w:rStyle w:val="-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CF29B9">
          <w:rPr>
            <w:rStyle w:val="-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CF29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33E6" w:rsidRDefault="00EE33E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EE33E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EE33E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EE33E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CF29B9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EE33E6" w:rsidRDefault="00CF29B9">
      <w:pPr>
        <w:pStyle w:val="ad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А.Е.Лапшин</w:t>
      </w:r>
    </w:p>
    <w:p w:rsidR="00EE33E6" w:rsidRDefault="00EE33E6">
      <w:pPr>
        <w:pStyle w:val="ab"/>
        <w:spacing w:line="240" w:lineRule="auto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AB0A74" w:rsidRDefault="00AB0A74">
      <w:pPr>
        <w:pStyle w:val="ab"/>
        <w:spacing w:line="240" w:lineRule="auto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AB0A74" w:rsidRDefault="00AB0A74">
      <w:pPr>
        <w:pStyle w:val="ab"/>
        <w:spacing w:line="240" w:lineRule="auto"/>
        <w:jc w:val="left"/>
        <w:rPr>
          <w:b w:val="0"/>
          <w:szCs w:val="28"/>
        </w:rPr>
      </w:pPr>
    </w:p>
    <w:p w:rsidR="00EE33E6" w:rsidRDefault="00EE33E6">
      <w:pPr>
        <w:pStyle w:val="ab"/>
        <w:spacing w:line="240" w:lineRule="auto"/>
        <w:jc w:val="left"/>
        <w:rPr>
          <w:b w:val="0"/>
          <w:szCs w:val="28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E33E6" w:rsidRDefault="00CF29B9">
      <w:pPr>
        <w:pStyle w:val="ab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EE33E6" w:rsidRDefault="00CF29B9">
      <w:pPr>
        <w:pStyle w:val="ab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E33E6" w:rsidRDefault="00CF29B9">
      <w:pPr>
        <w:pStyle w:val="ab"/>
        <w:spacing w:line="240" w:lineRule="auto"/>
        <w:jc w:val="right"/>
      </w:pPr>
      <w:r>
        <w:rPr>
          <w:sz w:val="24"/>
          <w:szCs w:val="24"/>
        </w:rPr>
        <w:t xml:space="preserve">Крутоярского муниципального образования                                                                                                 от </w:t>
      </w:r>
      <w:r w:rsidR="00E6364A">
        <w:rPr>
          <w:sz w:val="24"/>
          <w:szCs w:val="24"/>
        </w:rPr>
        <w:t>11.11.2022</w:t>
      </w:r>
      <w:r>
        <w:rPr>
          <w:sz w:val="24"/>
          <w:szCs w:val="24"/>
        </w:rPr>
        <w:t xml:space="preserve"> г. № </w:t>
      </w:r>
      <w:r w:rsidR="00E6364A">
        <w:rPr>
          <w:sz w:val="24"/>
          <w:szCs w:val="24"/>
        </w:rPr>
        <w:t>163</w:t>
      </w:r>
    </w:p>
    <w:p w:rsidR="00EE33E6" w:rsidRDefault="00EE33E6">
      <w:pPr>
        <w:pStyle w:val="ab"/>
        <w:spacing w:line="240" w:lineRule="auto"/>
        <w:jc w:val="left"/>
        <w:rPr>
          <w:szCs w:val="28"/>
        </w:rPr>
      </w:pPr>
    </w:p>
    <w:p w:rsidR="00EE33E6" w:rsidRDefault="00CF29B9">
      <w:pPr>
        <w:pStyle w:val="ab"/>
        <w:spacing w:line="240" w:lineRule="auto"/>
        <w:rPr>
          <w:szCs w:val="28"/>
        </w:rPr>
      </w:pPr>
      <w:r>
        <w:rPr>
          <w:szCs w:val="28"/>
        </w:rPr>
        <w:t>ПОЛОЖЕНИЕ</w:t>
      </w:r>
    </w:p>
    <w:p w:rsidR="00EE33E6" w:rsidRDefault="00CF29B9">
      <w:pPr>
        <w:pStyle w:val="Heading1"/>
        <w:rPr>
          <w:szCs w:val="28"/>
        </w:rPr>
      </w:pPr>
      <w:r>
        <w:rPr>
          <w:szCs w:val="28"/>
        </w:rPr>
        <w:t>О ПОСТОЯННЫХ КОМИССИЯХ СОВЕТА ДЕПУТАТОВ КРУТОЯРСКОГО МУНИЦИПАЛЬНОГО ОБРАЗОВАНИЯ</w:t>
      </w:r>
    </w:p>
    <w:p w:rsidR="00EE33E6" w:rsidRDefault="00CF29B9">
      <w:pPr>
        <w:pStyle w:val="Heading1"/>
        <w:rPr>
          <w:szCs w:val="28"/>
        </w:rPr>
      </w:pPr>
      <w:r>
        <w:rPr>
          <w:szCs w:val="28"/>
        </w:rPr>
        <w:t>ЕКАТЕРИНОВСКОГО МУНИЦИПАЛЬНОГО РАЙОНА</w:t>
      </w:r>
    </w:p>
    <w:p w:rsidR="00EE33E6" w:rsidRDefault="00CF29B9">
      <w:pPr>
        <w:pStyle w:val="Heading1"/>
        <w:rPr>
          <w:szCs w:val="28"/>
        </w:rPr>
      </w:pPr>
      <w:r>
        <w:rPr>
          <w:szCs w:val="28"/>
        </w:rPr>
        <w:t>САРАТОВСКОЙ  ОБЛАСТИ</w:t>
      </w:r>
    </w:p>
    <w:p w:rsidR="00EE33E6" w:rsidRDefault="00EE33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CF29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E33E6" w:rsidRDefault="00CF29B9">
      <w:pPr>
        <w:pStyle w:val="Heading6"/>
        <w:spacing w:line="240" w:lineRule="auto"/>
        <w:rPr>
          <w:szCs w:val="28"/>
          <w:u w:val="single"/>
        </w:rPr>
      </w:pPr>
      <w:r>
        <w:rPr>
          <w:szCs w:val="28"/>
          <w:u w:val="single"/>
        </w:rPr>
        <w:t>Статья 1.</w:t>
      </w:r>
    </w:p>
    <w:p w:rsidR="00EE33E6" w:rsidRDefault="00CF29B9">
      <w:pPr>
        <w:pStyle w:val="a7"/>
        <w:spacing w:line="240" w:lineRule="auto"/>
        <w:ind w:firstLine="720"/>
        <w:jc w:val="left"/>
        <w:rPr>
          <w:szCs w:val="28"/>
        </w:rPr>
      </w:pPr>
      <w:r>
        <w:rPr>
          <w:szCs w:val="28"/>
        </w:rPr>
        <w:t xml:space="preserve">Постоянные комиссии Совета депутатов Крутоярского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являются постоянно действующими рабочими органами Совета депутатов Крутоярского муниципального образования и образуются из числа депутатов Совета  на срок полномочий Совета депутатов. </w:t>
      </w:r>
    </w:p>
    <w:p w:rsidR="00EE33E6" w:rsidRDefault="00CF29B9">
      <w:pPr>
        <w:pStyle w:val="31"/>
        <w:spacing w:line="240" w:lineRule="auto"/>
        <w:rPr>
          <w:szCs w:val="28"/>
        </w:rPr>
      </w:pPr>
      <w:r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EE33E6" w:rsidRDefault="00CF29B9">
      <w:pPr>
        <w:pStyle w:val="a7"/>
        <w:spacing w:line="240" w:lineRule="auto"/>
        <w:ind w:firstLine="720"/>
        <w:jc w:val="left"/>
        <w:rPr>
          <w:szCs w:val="28"/>
        </w:rPr>
      </w:pPr>
      <w:r>
        <w:rPr>
          <w:szCs w:val="28"/>
        </w:rPr>
        <w:t>Предметы ведения и порядок деятельности постоянных комиссий устанавливаются Регламентом Совета депутатов Крутоярского муниципального образования и настоящим Положением, которые утверждаются решением Совета депутатов.</w:t>
      </w:r>
    </w:p>
    <w:p w:rsidR="00EE33E6" w:rsidRDefault="00CF29B9">
      <w:pPr>
        <w:pStyle w:val="Heading3"/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2.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Крутоярского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 xml:space="preserve">Постоянные комиссии совета депутатов  взаимодействуют по вопросам правотворческой деятельности с прокуратурой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района.</w:t>
      </w:r>
    </w:p>
    <w:p w:rsidR="00EE33E6" w:rsidRDefault="00CF29B9">
      <w:pPr>
        <w:pStyle w:val="a7"/>
        <w:spacing w:line="240" w:lineRule="auto"/>
        <w:jc w:val="left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3.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 xml:space="preserve">Постоянные комиссии формируются на заседании Совета и осуществляют деятельность по отдельным направлениям деятельности Совета депутатов. 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Изменения в составе постоянных комиссий оформляются решением Совета депутатов.                                                                                                                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b/>
          <w:szCs w:val="28"/>
          <w:u w:val="single"/>
        </w:rPr>
        <w:lastRenderedPageBreak/>
        <w:t>Статья 4.</w:t>
      </w:r>
      <w:r>
        <w:rPr>
          <w:szCs w:val="28"/>
        </w:rPr>
        <w:t xml:space="preserve">                                                                                                                   Основной формой деятельности постоянной комиссии является заседание комиссии.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EE33E6" w:rsidRDefault="00CF29B9">
      <w:pPr>
        <w:pStyle w:val="Heading3"/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Статья 5.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Постоянная комиссия по вопросам, вносимым на заседания, принимает решения.</w:t>
      </w:r>
    </w:p>
    <w:p w:rsidR="00EE33E6" w:rsidRDefault="00CF29B9">
      <w:pPr>
        <w:spacing w:after="86" w:line="240" w:lineRule="auto"/>
      </w:pPr>
      <w:r>
        <w:rPr>
          <w:rFonts w:ascii="Times New Roman" w:hAnsi="Times New Roman" w:cs="Times New Roman"/>
          <w:sz w:val="28"/>
          <w:szCs w:val="28"/>
        </w:rPr>
        <w:t>Решения постоянной комиссии могут быть приняты также в форме рекомендаций, заключения или запроса.</w:t>
      </w:r>
    </w:p>
    <w:p w:rsidR="00EE33E6" w:rsidRDefault="00CF29B9">
      <w:pPr>
        <w:spacing w:after="86" w:line="240" w:lineRule="auto"/>
        <w:ind w:firstLine="720"/>
      </w:pPr>
      <w:proofErr w:type="gramStart"/>
      <w:r>
        <w:rPr>
          <w:rFonts w:ascii="Times New Roman" w:hAnsi="Times New Roman" w:cs="Times New Roman"/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EE33E6" w:rsidRDefault="00CF29B9">
      <w:pPr>
        <w:pStyle w:val="aa"/>
        <w:spacing w:line="240" w:lineRule="auto"/>
        <w:jc w:val="left"/>
        <w:rPr>
          <w:szCs w:val="28"/>
        </w:rPr>
      </w:pPr>
      <w:r>
        <w:rPr>
          <w:szCs w:val="28"/>
        </w:rPr>
        <w:t>В форме заключения принимаются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EE33E6" w:rsidRDefault="00CF29B9">
      <w:pPr>
        <w:pStyle w:val="31"/>
        <w:spacing w:line="240" w:lineRule="auto"/>
        <w:rPr>
          <w:szCs w:val="28"/>
        </w:rPr>
      </w:pPr>
      <w:proofErr w:type="gramStart"/>
      <w:r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EE33E6" w:rsidRDefault="00CF29B9">
      <w:pPr>
        <w:pStyle w:val="aa"/>
        <w:spacing w:line="240" w:lineRule="auto"/>
        <w:jc w:val="left"/>
        <w:rPr>
          <w:szCs w:val="28"/>
        </w:rPr>
      </w:pPr>
      <w:r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EE33E6" w:rsidRDefault="00CF29B9">
      <w:pPr>
        <w:pStyle w:val="31"/>
        <w:spacing w:line="240" w:lineRule="auto"/>
        <w:ind w:firstLine="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Статья  6.</w:t>
      </w:r>
    </w:p>
    <w:p w:rsidR="00EE33E6" w:rsidRDefault="00CF29B9">
      <w:pPr>
        <w:pStyle w:val="aa"/>
        <w:spacing w:line="240" w:lineRule="auto"/>
        <w:jc w:val="left"/>
        <w:rPr>
          <w:szCs w:val="28"/>
        </w:rPr>
      </w:pPr>
      <w:r>
        <w:rPr>
          <w:szCs w:val="28"/>
        </w:rPr>
        <w:t>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EE33E6" w:rsidRDefault="00EE33E6">
      <w:pPr>
        <w:pStyle w:val="aa"/>
        <w:spacing w:line="240" w:lineRule="auto"/>
        <w:jc w:val="left"/>
        <w:rPr>
          <w:szCs w:val="28"/>
        </w:rPr>
      </w:pPr>
    </w:p>
    <w:p w:rsidR="00EE33E6" w:rsidRDefault="00CF29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Полномочия постоянных комиссий Совета депутатов</w:t>
      </w:r>
    </w:p>
    <w:p w:rsidR="00EE33E6" w:rsidRDefault="00CF29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7.</w:t>
      </w:r>
    </w:p>
    <w:p w:rsidR="00EE33E6" w:rsidRDefault="00CF29B9">
      <w:pPr>
        <w:pStyle w:val="a7"/>
        <w:spacing w:line="240" w:lineRule="auto"/>
        <w:ind w:firstLine="709"/>
        <w:jc w:val="left"/>
        <w:rPr>
          <w:szCs w:val="28"/>
        </w:rPr>
      </w:pPr>
      <w:r>
        <w:rPr>
          <w:szCs w:val="28"/>
        </w:rPr>
        <w:t>Постоянные комиссии: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 xml:space="preserve">1)  предварительно рассматривают проекты решений Совета депутатов, внесенные главой Крутоярского муниципального образования и иными </w:t>
      </w:r>
      <w:r>
        <w:rPr>
          <w:szCs w:val="28"/>
        </w:rPr>
        <w:lastRenderedPageBreak/>
        <w:t>субъектами правотворческой инициативы, по предметам своего ведения, дают по ним заключения;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2)  разрабатывают проекты решений Совета депутатов по предметам своего ведения;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3)  проводят аналитическую работу по изучению исполнения законодательства в сфере деятельности постоянной комиссии;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 xml:space="preserve">4)  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 xml:space="preserve">5)осуществляют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решений Совета депутатов;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6)рассматривают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EE33E6" w:rsidRDefault="00CF29B9">
      <w:pPr>
        <w:pStyle w:val="a7"/>
        <w:spacing w:line="240" w:lineRule="auto"/>
        <w:jc w:val="left"/>
        <w:rPr>
          <w:i/>
          <w:iCs/>
          <w:szCs w:val="28"/>
        </w:rPr>
      </w:pPr>
      <w:r>
        <w:rPr>
          <w:szCs w:val="28"/>
        </w:rPr>
        <w:t>7)представляют отчеты главе сельского поселения о работе постоянной комиссии за год</w:t>
      </w:r>
      <w:r>
        <w:rPr>
          <w:i/>
          <w:iCs/>
          <w:szCs w:val="28"/>
        </w:rPr>
        <w:t>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8)рассматривают вопросы организации своей деятельности;</w:t>
      </w:r>
    </w:p>
    <w:p w:rsidR="00EE33E6" w:rsidRDefault="00CF29B9">
      <w:pPr>
        <w:pStyle w:val="a7"/>
        <w:spacing w:line="240" w:lineRule="auto"/>
        <w:jc w:val="left"/>
        <w:rPr>
          <w:szCs w:val="28"/>
        </w:rPr>
      </w:pPr>
      <w:r>
        <w:rPr>
          <w:szCs w:val="28"/>
        </w:rPr>
        <w:t>9)рассматривают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EE33E6" w:rsidRDefault="00CF29B9">
      <w:pPr>
        <w:pStyle w:val="aa"/>
        <w:spacing w:line="240" w:lineRule="auto"/>
        <w:ind w:firstLine="0"/>
        <w:jc w:val="left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  8.</w:t>
      </w:r>
    </w:p>
    <w:p w:rsidR="00EE33E6" w:rsidRDefault="00CF29B9">
      <w:pPr>
        <w:pStyle w:val="aa"/>
        <w:spacing w:line="240" w:lineRule="auto"/>
        <w:jc w:val="left"/>
        <w:rPr>
          <w:bCs/>
          <w:szCs w:val="28"/>
        </w:rPr>
      </w:pPr>
      <w:r>
        <w:rPr>
          <w:bCs/>
          <w:szCs w:val="28"/>
        </w:rPr>
        <w:t>Постоянная комиссия вправе в пределах своего ведения: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план деятельности Совета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Администрации;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 к проектам </w:t>
      </w:r>
      <w:proofErr w:type="gramStart"/>
      <w:r>
        <w:rPr>
          <w:bCs/>
          <w:szCs w:val="28"/>
        </w:rPr>
        <w:t xml:space="preserve">повестки дня заседания Совета </w:t>
      </w:r>
      <w:r>
        <w:rPr>
          <w:szCs w:val="28"/>
        </w:rPr>
        <w:t>депутатов</w:t>
      </w:r>
      <w:proofErr w:type="gramEnd"/>
      <w:r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в порядке правотворческой инициативы проекты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вносить предложения в Совет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или главе </w:t>
      </w:r>
      <w:r>
        <w:rPr>
          <w:szCs w:val="28"/>
        </w:rPr>
        <w:t xml:space="preserve">Крутоярского муниципального образования </w:t>
      </w:r>
      <w:r>
        <w:rPr>
          <w:bCs/>
          <w:szCs w:val="28"/>
        </w:rPr>
        <w:t xml:space="preserve">о проведении публичных слушаний по проектам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>- 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обращаться, по согласованию с главой </w:t>
      </w:r>
      <w:r>
        <w:rPr>
          <w:szCs w:val="28"/>
        </w:rPr>
        <w:t xml:space="preserve"> муниципального образования</w:t>
      </w:r>
      <w:r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>-  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- вносить предложения главе </w:t>
      </w:r>
      <w:r>
        <w:rPr>
          <w:szCs w:val="28"/>
        </w:rPr>
        <w:t xml:space="preserve"> муниципального образования </w:t>
      </w:r>
      <w:r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Cs w:val="28"/>
        </w:rPr>
        <w:t>депутатов</w:t>
      </w:r>
      <w:r>
        <w:rPr>
          <w:bCs/>
          <w:szCs w:val="28"/>
        </w:rPr>
        <w:t>, программ, положений и т.д.;</w:t>
      </w:r>
    </w:p>
    <w:p w:rsidR="00EE33E6" w:rsidRDefault="00CF29B9">
      <w:pPr>
        <w:pStyle w:val="aa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контролировать исполнение принимаемых Советом </w:t>
      </w:r>
      <w:r>
        <w:rPr>
          <w:szCs w:val="28"/>
        </w:rPr>
        <w:t>депутатов</w:t>
      </w:r>
      <w:r>
        <w:rPr>
          <w:bCs/>
          <w:szCs w:val="28"/>
        </w:rPr>
        <w:t xml:space="preserve"> и постоянной комиссией решений;</w:t>
      </w:r>
    </w:p>
    <w:p w:rsidR="00EE33E6" w:rsidRDefault="00CF29B9">
      <w:pPr>
        <w:pStyle w:val="aa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- заслушивать должностных лиц органов местного самоуправления, руководителей муниципальных предприятий и учреждений.</w:t>
      </w:r>
    </w:p>
    <w:p w:rsidR="00EE33E6" w:rsidRDefault="00EE33E6">
      <w:pPr>
        <w:pStyle w:val="aa"/>
        <w:spacing w:line="240" w:lineRule="auto"/>
        <w:ind w:firstLine="0"/>
        <w:jc w:val="left"/>
        <w:rPr>
          <w:szCs w:val="28"/>
        </w:rPr>
      </w:pPr>
    </w:p>
    <w:p w:rsidR="00EE33E6" w:rsidRDefault="00CF29B9">
      <w:pPr>
        <w:pStyle w:val="Heading2"/>
        <w:rPr>
          <w:b/>
          <w:i w:val="0"/>
          <w:szCs w:val="28"/>
        </w:rPr>
      </w:pPr>
      <w:r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EE33E6" w:rsidRDefault="00CF29B9">
      <w:pPr>
        <w:pStyle w:val="Heading7"/>
        <w:spacing w:line="24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 xml:space="preserve">Статья 9. </w:t>
      </w:r>
    </w:p>
    <w:p w:rsidR="00EE33E6" w:rsidRDefault="00CF29B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10.</w:t>
      </w:r>
      <w:r>
        <w:rPr>
          <w:rFonts w:ascii="Times New Roman" w:hAnsi="Times New Roman" w:cs="Times New Roman"/>
          <w:sz w:val="28"/>
          <w:szCs w:val="28"/>
        </w:rPr>
        <w:t xml:space="preserve">Заседания постоянной комиссии проводятся открыто.                                             Постоянная комиссия вправе принять решение о проведении  закрытого заседания.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11.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заседания постоянной комиссии утверждается на заседании постоянной комиссии.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Членам постоянной комиссии сообщается о месте и времени проведения заседания, вопросах, предлагаемых к рассмотрению, как правило, не позднее, чем за три дня и при необходимости им рассылаются материалы для рассмотрения этих вопросов.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EE33E6" w:rsidRDefault="00CF29B9">
      <w:pPr>
        <w:pStyle w:val="Heading7"/>
        <w:spacing w:line="24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>Статья 13.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C17159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14.</w:t>
      </w:r>
      <w:r>
        <w:rPr>
          <w:rFonts w:ascii="Times New Roman" w:hAnsi="Times New Roman" w:cs="Times New Roman"/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EE33E6" w:rsidRDefault="00CF29B9">
      <w:pPr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Статья 15. </w:t>
      </w: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комиссии:</w:t>
      </w:r>
    </w:p>
    <w:p w:rsidR="00C17159" w:rsidRDefault="00CF29B9">
      <w:pPr>
        <w:spacing w:before="57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 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                                                                                      -  определяет порядок рассмотрения документов и проектов решения Совета, поступивших в постоянную комиссию;                                                                                     -  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  озвучивает заключения постоянной комиссии на заседании Совета депутатов;                                                                                                                                -  организует выполнение комиссией поручений главы   муниципального образования, заместителя председателя;                                                                                -  формирует проект плана работы постоянной комиссии, созывает заседания постоянной комиссии и организует их подготовку;                                                                     - формирует проект повестки дня заседания постоянной комиссии, определяет состав приглашенных лиц на заседания постоянной комиссии;                       -  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                                                                                        - распределяет обязанности  между членами постоянной комиссии, координирует их деятельность;                                                                                                  - организует работу по выполнению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депутатов, решений постоянной комиссии;                                                                             -  подписывает решения постоянной комиссии, протоколы заседаний;    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                                                                                                                 - обеспечивает гласность в работе постоянной комиссии;                                                                                   - организует работу с обращениями граждан, готовит аналитический обзор обращений;                                                                                                                                  -  ведет прием граждан, при необходимости привлекая для ведения приема членов постоянной комиссии.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16.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17.</w:t>
      </w:r>
      <w:r>
        <w:rPr>
          <w:rFonts w:ascii="Times New Roman" w:hAnsi="Times New Roman" w:cs="Times New Roman"/>
          <w:sz w:val="28"/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EE33E6" w:rsidRDefault="00CF29B9">
      <w:pPr>
        <w:spacing w:before="57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Член постоянной комиссии обязан участвовать в деятельности постоянной комиссии, выполнять  поручения председателя постоянной комиссии.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EE33E6" w:rsidRDefault="00CF29B9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19.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постоянной комиссии вступают в силу со дня его принятия, если в самом решении не установлен другой срок введения его в действие.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20.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EE33E6" w:rsidRDefault="00CF29B9">
      <w:pPr>
        <w:pStyle w:val="aa"/>
        <w:spacing w:before="57" w:after="57" w:line="240" w:lineRule="auto"/>
        <w:ind w:firstLine="0"/>
        <w:jc w:val="left"/>
      </w:pPr>
      <w:r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EE33E6" w:rsidRDefault="00CF29B9">
      <w:pPr>
        <w:spacing w:before="114" w:after="314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Статья 22.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регулярно, но не реже одного раза в созыв отчитывается перед Советом депутатов. 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EE33E6" w:rsidRDefault="00EE33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EE33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159" w:rsidRDefault="00C171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CF29B9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Вопросы ведения постоянных комиссий Совета</w:t>
      </w:r>
    </w:p>
    <w:p w:rsidR="00EE33E6" w:rsidRDefault="00CF29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23.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Комиссия по бюджету, налогам и сборам с полномочиями ревизионной комиссии</w:t>
      </w:r>
    </w:p>
    <w:p w:rsidR="00EE33E6" w:rsidRDefault="00CF29B9">
      <w:pPr>
        <w:spacing w:after="86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Вопросы ведения постоянной комиссии  по бюджету, налогам и сборам  с полномочиями ревизионной комиссии:                                                                               -  предварительное рассмотрение и разработка проектов решений Совета депутатов по бюджетно-финансовым вопросам;                                                                      -  вопросам налогообложения, тарифов и сборов, муниципальной собственности;                                                                                                                               -  экономического развития сельского поселения и развития предпринимательства;                                                                                                              - 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подготовка отчета Ревизионной комиссии Совета депутатов, подготовка и рассмотрение предложений, замечаний к нему;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-  осуществление контроля за выполнением бюджета сельского поселения, за выполнением планов и программ развития сельского поселения;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- 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                                                 -  рассмотрение обращений граждан;                                                                                          -  организация деятельности постоянной комиссии;                                                                                      -  иные вопросы, отнесенные к ведению комиссии.</w:t>
      </w:r>
    </w:p>
    <w:p w:rsidR="00EE33E6" w:rsidRDefault="00CF29B9">
      <w:pPr>
        <w:spacing w:after="86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24.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Комиссия по социальным вопросам и развитию социальной инфраструктуры.</w:t>
      </w:r>
    </w:p>
    <w:p w:rsidR="00EE33E6" w:rsidRDefault="00CF29B9">
      <w:pPr>
        <w:spacing w:after="86" w:line="240" w:lineRule="auto"/>
      </w:pPr>
      <w:r>
        <w:rPr>
          <w:rFonts w:ascii="Times New Roman" w:hAnsi="Times New Roman" w:cs="Times New Roman"/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предварительное рассмотрение и разработка проектов решений Совета депутатов в социальной сфере, труда и занятости населения;                                                   -  по вопросам обеспечения деятельности муниципальных учреждений образования, здравоохранения, ветеранов, пенсионеров, опеки и попечительства, 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охраны здоровья и формирования здорового образа жизни;                                              -  общественного питания, торговли и бытового обслуживания;                                          -  охраны общественного порядка и профилактики правонарушений;                               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   - 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                                                                                                                                                       - рассмотрение обращений граждан;                                                                                              -  организация деятельности постоянной комиссии;                                                                                    - иные вопросы, отнесенные к ведению постоянной комиссии.</w:t>
      </w:r>
    </w:p>
    <w:p w:rsidR="00EE33E6" w:rsidRDefault="00CF29B9">
      <w:pPr>
        <w:pStyle w:val="31"/>
        <w:spacing w:line="240" w:lineRule="auto"/>
        <w:ind w:firstLine="0"/>
        <w:rPr>
          <w:b/>
          <w:szCs w:val="28"/>
          <w:u w:val="single"/>
        </w:rPr>
      </w:pPr>
      <w:r>
        <w:rPr>
          <w:b/>
          <w:szCs w:val="28"/>
          <w:u w:val="single"/>
        </w:rPr>
        <w:t>Статья  25.</w:t>
      </w:r>
    </w:p>
    <w:p w:rsidR="00EE33E6" w:rsidRDefault="00CF29B9">
      <w:pPr>
        <w:pStyle w:val="31"/>
        <w:spacing w:before="114" w:after="114" w:line="240" w:lineRule="auto"/>
        <w:rPr>
          <w:szCs w:val="28"/>
        </w:rPr>
      </w:pPr>
      <w:r>
        <w:rPr>
          <w:szCs w:val="28"/>
          <w:u w:val="single"/>
        </w:rPr>
        <w:t>Комиссия по делам молодежи, культуре и спорту.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Вопросы ведения постоянной комиссии  по делам молодежи, культуре и спорту: 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вопросы обеспечения деятельности муниципальных учреждений культуры, спорта; 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вопросы детства, материнства, семьи, молодежи;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организации библиотечного обслуживания;</w:t>
      </w:r>
    </w:p>
    <w:p w:rsidR="00EE33E6" w:rsidRDefault="00CF29B9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>-  развития народных художественных промыслов и музейного дела;</w:t>
      </w:r>
    </w:p>
    <w:p w:rsidR="00EE33E6" w:rsidRDefault="00CF2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предварительное рассмотрение и разработка проектов планов и программ по вопросам ведения постоянной комиссии;                                                                            -  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                                                                                                                                      - осуществление контроля за выполнением решений Совета депутатов;                                                                                                                                                                     - рассмотрение обращений граждан;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- организация деятельности постоянной комиссии;                                                                   - иные вопросы, отнесенные к ведению постоянной комиссии.</w:t>
      </w:r>
    </w:p>
    <w:p w:rsidR="00EE33E6" w:rsidRDefault="00EE33E6">
      <w:pPr>
        <w:pStyle w:val="31"/>
        <w:spacing w:line="240" w:lineRule="auto"/>
        <w:rPr>
          <w:szCs w:val="28"/>
        </w:rPr>
      </w:pPr>
    </w:p>
    <w:p w:rsidR="00EE33E6" w:rsidRDefault="00EE33E6">
      <w:pPr>
        <w:pStyle w:val="ConsNormal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E33E6" w:rsidRDefault="00EE33E6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E33E6" w:rsidRDefault="00EE3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3E6" w:rsidRDefault="00EE3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3E6" w:rsidRDefault="00EE3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3E6" w:rsidRDefault="00EE33E6">
      <w:pPr>
        <w:spacing w:line="240" w:lineRule="auto"/>
      </w:pPr>
    </w:p>
    <w:sectPr w:rsidR="00EE33E6" w:rsidSect="00EE33E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BB5"/>
    <w:multiLevelType w:val="multilevel"/>
    <w:tmpl w:val="56E403E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9A3253A"/>
    <w:multiLevelType w:val="multilevel"/>
    <w:tmpl w:val="C7D281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D1730A9"/>
    <w:multiLevelType w:val="multilevel"/>
    <w:tmpl w:val="13D05C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3E6"/>
    <w:rsid w:val="003D355F"/>
    <w:rsid w:val="004A1E0E"/>
    <w:rsid w:val="00775FD5"/>
    <w:rsid w:val="00815673"/>
    <w:rsid w:val="00AB0A74"/>
    <w:rsid w:val="00BC2ED6"/>
    <w:rsid w:val="00C17159"/>
    <w:rsid w:val="00CF29B9"/>
    <w:rsid w:val="00E6364A"/>
    <w:rsid w:val="00EE33E6"/>
    <w:rsid w:val="00F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1A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4D3F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2">
    <w:name w:val="Heading 2"/>
    <w:basedOn w:val="a"/>
    <w:link w:val="2"/>
    <w:semiHidden/>
    <w:unhideWhenUsed/>
    <w:qFormat/>
    <w:rsid w:val="004D3F8F"/>
    <w:pPr>
      <w:keepNext/>
      <w:widowControl w:val="0"/>
      <w:snapToGri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Heading3">
    <w:name w:val="Heading 3"/>
    <w:basedOn w:val="a"/>
    <w:link w:val="3"/>
    <w:semiHidden/>
    <w:unhideWhenUsed/>
    <w:qFormat/>
    <w:rsid w:val="004D3F8F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6">
    <w:name w:val="Heading 6"/>
    <w:basedOn w:val="a"/>
    <w:link w:val="6"/>
    <w:semiHidden/>
    <w:unhideWhenUsed/>
    <w:qFormat/>
    <w:rsid w:val="004D3F8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7">
    <w:name w:val="Heading 7"/>
    <w:basedOn w:val="a"/>
    <w:link w:val="7"/>
    <w:semiHidden/>
    <w:unhideWhenUsed/>
    <w:qFormat/>
    <w:rsid w:val="004D3F8F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">
    <w:name w:val="Заголовок 1 Знак"/>
    <w:basedOn w:val="a0"/>
    <w:link w:val="Heading1"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">
    <w:name w:val="Заголовок 2 Знак"/>
    <w:basedOn w:val="a0"/>
    <w:link w:val="20"/>
    <w:semiHidden/>
    <w:qFormat/>
    <w:rsid w:val="004D3F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">
    <w:name w:val="Заголовок 3 Знак"/>
    <w:basedOn w:val="a0"/>
    <w:link w:val="30"/>
    <w:semiHidden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link w:val="Heading6"/>
    <w:semiHidden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">
    <w:name w:val="Заголовок 7 Знак"/>
    <w:basedOn w:val="a0"/>
    <w:link w:val="Heading7"/>
    <w:semiHidden/>
    <w:qFormat/>
    <w:rsid w:val="004D3F8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сновной текст Знак"/>
    <w:basedOn w:val="a0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basedOn w:val="a0"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1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1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B01265"/>
    <w:rPr>
      <w:color w:val="0000FF" w:themeColor="hyperlink"/>
      <w:u w:val="single"/>
    </w:rPr>
  </w:style>
  <w:style w:type="character" w:customStyle="1" w:styleId="ListLabel1">
    <w:name w:val="ListLabel 1"/>
    <w:qFormat/>
    <w:rsid w:val="00EE33E6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EE33E6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EE33E6"/>
    <w:rPr>
      <w:rFonts w:ascii="Times New Roman" w:hAnsi="Times New Roman" w:cs="Symbol"/>
      <w:sz w:val="28"/>
    </w:rPr>
  </w:style>
  <w:style w:type="character" w:customStyle="1" w:styleId="ListLabel4">
    <w:name w:val="ListLabel 4"/>
    <w:qFormat/>
    <w:rsid w:val="00EE33E6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EE33E6"/>
    <w:rPr>
      <w:rFonts w:cs="Symbol"/>
      <w:sz w:val="28"/>
    </w:rPr>
  </w:style>
  <w:style w:type="paragraph" w:customStyle="1" w:styleId="a6">
    <w:name w:val="Заголовок"/>
    <w:basedOn w:val="a"/>
    <w:next w:val="a7"/>
    <w:qFormat/>
    <w:rsid w:val="00EE33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semiHidden/>
    <w:unhideWhenUsed/>
    <w:rsid w:val="004D3F8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"/>
    <w:basedOn w:val="a7"/>
    <w:rsid w:val="00EE33E6"/>
    <w:rPr>
      <w:rFonts w:cs="Lucida Sans"/>
    </w:rPr>
  </w:style>
  <w:style w:type="paragraph" w:customStyle="1" w:styleId="Caption">
    <w:name w:val="Caption"/>
    <w:basedOn w:val="a"/>
    <w:qFormat/>
    <w:rsid w:val="00EE33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EE33E6"/>
    <w:pPr>
      <w:suppressLineNumbers/>
    </w:pPr>
    <w:rPr>
      <w:rFonts w:cs="Lucida Sans"/>
    </w:rPr>
  </w:style>
  <w:style w:type="paragraph" w:styleId="aa">
    <w:name w:val="Body Text Indent"/>
    <w:basedOn w:val="a"/>
    <w:unhideWhenUsed/>
    <w:rsid w:val="004D3F8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qFormat/>
    <w:rsid w:val="004D3F8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0"/>
    <w:semiHidden/>
    <w:unhideWhenUsed/>
    <w:qFormat/>
    <w:rsid w:val="004D3F8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0"/>
    <w:semiHidden/>
    <w:unhideWhenUsed/>
    <w:qFormat/>
    <w:rsid w:val="004D3F8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34"/>
    <w:qFormat/>
    <w:rsid w:val="004D3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4D3F8F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styleId="ad">
    <w:name w:val="No Spacing"/>
    <w:qFormat/>
    <w:rsid w:val="00B01265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3</cp:revision>
  <cp:lastPrinted>2022-11-25T06:26:00Z</cp:lastPrinted>
  <dcterms:created xsi:type="dcterms:W3CDTF">2022-11-15T11:09:00Z</dcterms:created>
  <dcterms:modified xsi:type="dcterms:W3CDTF">2022-11-25T06:27:00Z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