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07" w:rsidRDefault="00A71007" w:rsidP="00A710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A71007" w:rsidRDefault="00A71007" w:rsidP="00A710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</w:t>
      </w:r>
      <w:r w:rsidR="0080744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АЛЬШАНСКОГО МУНИЦИПАЛЬНОГО ОБРАЗОВАНИЯ</w:t>
      </w:r>
    </w:p>
    <w:p w:rsidR="00A71007" w:rsidRDefault="00A71007" w:rsidP="00A710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A71007" w:rsidRDefault="00A71007" w:rsidP="00A710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A71007" w:rsidRDefault="00A71007" w:rsidP="00A7100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ПЯТЕДЕСЯТОЕ ЗАСЕДАНИЕ СОВЕТА ДЕПУТАТОВ АЛЬШАНСКОГО МУНИЦИПАЛЬНОГО ОБРАЗОВАНИЯ                             ТРЕТЬЕГО  СОЗЫВА</w:t>
      </w:r>
    </w:p>
    <w:p w:rsidR="00A71007" w:rsidRDefault="00A71007" w:rsidP="00A710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007" w:rsidRDefault="00A71007" w:rsidP="00A710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71007" w:rsidRDefault="00A71007" w:rsidP="00A710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1007" w:rsidRDefault="00A71007" w:rsidP="00A71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 10 ноября  2016</w:t>
      </w:r>
      <w:r w:rsidR="00C43AFE">
        <w:rPr>
          <w:rFonts w:ascii="Times New Roman" w:hAnsi="Times New Roman" w:cs="Times New Roman"/>
          <w:sz w:val="28"/>
          <w:szCs w:val="28"/>
        </w:rPr>
        <w:t xml:space="preserve"> г.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№ 50 </w:t>
      </w:r>
      <w:r w:rsidR="00D47B4F">
        <w:rPr>
          <w:rFonts w:ascii="Times New Roman" w:hAnsi="Times New Roman" w:cs="Times New Roman"/>
          <w:b/>
          <w:sz w:val="28"/>
          <w:szCs w:val="28"/>
        </w:rPr>
        <w:t>–</w:t>
      </w:r>
      <w:r w:rsidR="00881021">
        <w:rPr>
          <w:rFonts w:ascii="Times New Roman" w:hAnsi="Times New Roman" w:cs="Times New Roman"/>
          <w:b/>
          <w:sz w:val="28"/>
          <w:szCs w:val="28"/>
        </w:rPr>
        <w:t xml:space="preserve"> 100</w:t>
      </w:r>
    </w:p>
    <w:p w:rsidR="00D47B4F" w:rsidRDefault="00D47B4F" w:rsidP="00A71007">
      <w:pPr>
        <w:spacing w:after="0" w:line="240" w:lineRule="auto"/>
        <w:rPr>
          <w:rStyle w:val="s1"/>
        </w:rPr>
      </w:pPr>
    </w:p>
    <w:p w:rsidR="003D46B6" w:rsidRPr="00D47B4F" w:rsidRDefault="00A71007" w:rsidP="00D47B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Проекте решения Совета депутатов </w:t>
      </w:r>
      <w:proofErr w:type="spellStart"/>
      <w:r w:rsidRP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 w:rsidRP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</w:t>
      </w:r>
      <w:r w:rsidRP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</w:t>
      </w:r>
      <w:r w:rsid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«О внесении изменений </w:t>
      </w:r>
      <w:r w:rsid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                         дополнений </w:t>
      </w:r>
      <w:r w:rsidRP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решение Совета депутатов </w:t>
      </w:r>
      <w:proofErr w:type="spellStart"/>
      <w:r w:rsidRP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 w:rsidRP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</w:t>
      </w:r>
      <w:r w:rsidRP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</w:t>
      </w:r>
      <w:r w:rsid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образования «</w:t>
      </w:r>
      <w:r w:rsidR="00D47B4F" w:rsidRPr="00D47B4F">
        <w:rPr>
          <w:rFonts w:ascii="Times New Roman" w:eastAsia="Times New Roman" w:hAnsi="Times New Roman" w:cs="Times New Roman"/>
          <w:b/>
          <w:sz w:val="28"/>
          <w:szCs w:val="28"/>
        </w:rPr>
        <w:t>Об утверждении</w:t>
      </w:r>
      <w:r w:rsidR="00D47B4F" w:rsidRPr="00D47B4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47B4F" w:rsidRPr="00D47B4F">
        <w:rPr>
          <w:rFonts w:ascii="Times New Roman" w:eastAsia="Times New Roman" w:hAnsi="Times New Roman" w:cs="Times New Roman"/>
          <w:b/>
          <w:sz w:val="28"/>
          <w:szCs w:val="20"/>
        </w:rPr>
        <w:t>правил</w:t>
      </w:r>
      <w:r w:rsidR="00D47B4F">
        <w:rPr>
          <w:rFonts w:ascii="Times New Roman" w:eastAsia="Times New Roman" w:hAnsi="Times New Roman" w:cs="Times New Roman"/>
          <w:b/>
          <w:sz w:val="28"/>
          <w:szCs w:val="20"/>
        </w:rPr>
        <w:t xml:space="preserve">  </w:t>
      </w:r>
      <w:r w:rsidR="00D47B4F" w:rsidRPr="00D47B4F">
        <w:rPr>
          <w:rFonts w:ascii="Times New Roman" w:eastAsia="Times New Roman" w:hAnsi="Times New Roman" w:cs="Times New Roman"/>
          <w:b/>
          <w:sz w:val="28"/>
          <w:szCs w:val="20"/>
        </w:rPr>
        <w:t>землепользования и застройки</w:t>
      </w:r>
      <w:r w:rsidR="00D47B4F" w:rsidRPr="00D47B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7B4F" w:rsidRPr="00D47B4F">
        <w:rPr>
          <w:rFonts w:ascii="Times New Roman" w:eastAsia="Times New Roman" w:hAnsi="Times New Roman" w:cs="Times New Roman"/>
          <w:b/>
          <w:sz w:val="28"/>
          <w:szCs w:val="28"/>
        </w:rPr>
        <w:t>Альшанского</w:t>
      </w:r>
      <w:proofErr w:type="spellEnd"/>
      <w:r w:rsidR="00D47B4F" w:rsidRPr="00D47B4F">
        <w:rPr>
          <w:rFonts w:ascii="Times New Roman" w:eastAsia="Times New Roman" w:hAnsi="Times New Roman" w:cs="Times New Roman"/>
          <w:b/>
          <w:sz w:val="28"/>
          <w:szCs w:val="28"/>
        </w:rPr>
        <w:t xml:space="preserve">  муниципального   образования</w:t>
      </w:r>
      <w:r w:rsidRP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r w:rsidRPr="00D47B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7B4F">
        <w:rPr>
          <w:rFonts w:ascii="Times New Roman" w:hAnsi="Times New Roman" w:cs="Times New Roman"/>
          <w:b/>
          <w:color w:val="000000"/>
          <w:sz w:val="28"/>
          <w:szCs w:val="28"/>
        </w:rPr>
        <w:t>29.12.2012 года № 57-115»</w:t>
      </w:r>
      <w:r w:rsidR="00D47B4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D47B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</w:t>
      </w:r>
    </w:p>
    <w:p w:rsidR="003D46B6" w:rsidRPr="00D47B4F" w:rsidRDefault="003D46B6" w:rsidP="003D46B6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</w:rPr>
        <w:t>      </w:t>
      </w:r>
      <w:r>
        <w:rPr>
          <w:rStyle w:val="apple-converted-space"/>
          <w:color w:val="000000"/>
        </w:rPr>
        <w:t> </w:t>
      </w:r>
      <w:proofErr w:type="gramStart"/>
      <w:r w:rsidRPr="00D47B4F">
        <w:rPr>
          <w:color w:val="000000"/>
          <w:sz w:val="28"/>
          <w:szCs w:val="28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D47B4F">
        <w:rPr>
          <w:color w:val="000000"/>
          <w:sz w:val="28"/>
          <w:szCs w:val="28"/>
        </w:rPr>
        <w:t xml:space="preserve"> </w:t>
      </w:r>
      <w:r w:rsidRPr="00D47B4F">
        <w:rPr>
          <w:color w:val="000000"/>
          <w:sz w:val="28"/>
          <w:szCs w:val="28"/>
        </w:rPr>
        <w:t xml:space="preserve">Градостроительным кодексом Российской Федерации, Уставом </w:t>
      </w:r>
      <w:proofErr w:type="spellStart"/>
      <w:r w:rsidR="00D47B4F">
        <w:rPr>
          <w:color w:val="000000"/>
          <w:sz w:val="28"/>
          <w:szCs w:val="28"/>
        </w:rPr>
        <w:t>Альшанского</w:t>
      </w:r>
      <w:proofErr w:type="spellEnd"/>
      <w:r w:rsidR="00D47B4F">
        <w:rPr>
          <w:color w:val="000000"/>
          <w:sz w:val="28"/>
          <w:szCs w:val="28"/>
        </w:rPr>
        <w:t xml:space="preserve"> </w:t>
      </w:r>
      <w:r w:rsidRPr="00D47B4F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D47B4F">
        <w:rPr>
          <w:color w:val="000000"/>
          <w:sz w:val="28"/>
          <w:szCs w:val="28"/>
        </w:rPr>
        <w:t>Екатериновского</w:t>
      </w:r>
      <w:proofErr w:type="spellEnd"/>
      <w:r w:rsidRPr="00D47B4F">
        <w:rPr>
          <w:color w:val="000000"/>
          <w:sz w:val="28"/>
          <w:szCs w:val="28"/>
        </w:rPr>
        <w:t xml:space="preserve"> муниципального района Саратовской области, в соответствии со ст. 3.1 Федерального закона от 13</w:t>
      </w:r>
      <w:r w:rsidR="00D47B4F">
        <w:rPr>
          <w:color w:val="000000"/>
          <w:sz w:val="28"/>
          <w:szCs w:val="28"/>
        </w:rPr>
        <w:t xml:space="preserve">.03.2006 г. № 38-ФЗ «О рекламе», </w:t>
      </w:r>
      <w:r w:rsidRPr="00D47B4F">
        <w:rPr>
          <w:color w:val="000000"/>
          <w:sz w:val="28"/>
          <w:szCs w:val="28"/>
        </w:rPr>
        <w:t>Федеральным законом от 25 июня 2002 года № 73-ФЗ «Об объектах культурного наследия (памятниках истории и культуры</w:t>
      </w:r>
      <w:proofErr w:type="gramEnd"/>
      <w:r w:rsidRPr="00D47B4F">
        <w:rPr>
          <w:color w:val="000000"/>
          <w:sz w:val="28"/>
          <w:szCs w:val="28"/>
        </w:rPr>
        <w:t xml:space="preserve">) народов Российской Федерации», Совет депутатов </w:t>
      </w:r>
      <w:r w:rsidR="00D47B4F">
        <w:rPr>
          <w:color w:val="000000"/>
          <w:sz w:val="28"/>
          <w:szCs w:val="28"/>
        </w:rPr>
        <w:t xml:space="preserve"> </w:t>
      </w:r>
      <w:proofErr w:type="spellStart"/>
      <w:r w:rsidR="00D47B4F">
        <w:rPr>
          <w:color w:val="000000"/>
          <w:sz w:val="28"/>
          <w:szCs w:val="28"/>
        </w:rPr>
        <w:t>Альшанского</w:t>
      </w:r>
      <w:proofErr w:type="spellEnd"/>
      <w:r w:rsidR="00D47B4F">
        <w:rPr>
          <w:color w:val="000000"/>
          <w:sz w:val="28"/>
          <w:szCs w:val="28"/>
        </w:rPr>
        <w:t xml:space="preserve"> </w:t>
      </w:r>
      <w:r w:rsidRPr="00D47B4F">
        <w:rPr>
          <w:color w:val="000000"/>
          <w:sz w:val="28"/>
          <w:szCs w:val="28"/>
        </w:rPr>
        <w:t>муниципального образования</w:t>
      </w:r>
    </w:p>
    <w:p w:rsidR="003D46B6" w:rsidRDefault="003D46B6" w:rsidP="003D46B6">
      <w:pPr>
        <w:pStyle w:val="western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  <w:r w:rsidRPr="00D47B4F">
        <w:rPr>
          <w:b/>
          <w:color w:val="000000"/>
          <w:sz w:val="28"/>
          <w:szCs w:val="28"/>
        </w:rPr>
        <w:t>РЕШИЛ:</w:t>
      </w:r>
    </w:p>
    <w:p w:rsidR="00D47B4F" w:rsidRDefault="00D47B4F" w:rsidP="00D47B4F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7B4F" w:rsidRDefault="00D47B4F" w:rsidP="00D47B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Обнародовать проект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внесении изменений и дополнений в </w:t>
      </w:r>
      <w:r w:rsidR="00881021">
        <w:rPr>
          <w:rFonts w:ascii="Times New Roman" w:hAnsi="Times New Roman" w:cs="Times New Roman"/>
          <w:sz w:val="28"/>
          <w:szCs w:val="28"/>
        </w:rPr>
        <w:t xml:space="preserve">решение от 29.12.2012 года № 57-115 «Об утверждении Правил землепользования и застройки </w:t>
      </w:r>
      <w:proofErr w:type="spellStart"/>
      <w:r w:rsidR="0088102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88102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 с 11 ноября  по 12  ноября </w:t>
      </w:r>
      <w:r>
        <w:rPr>
          <w:rFonts w:ascii="Times New Roman" w:hAnsi="Times New Roman" w:cs="Times New Roman"/>
          <w:sz w:val="28"/>
          <w:szCs w:val="28"/>
        </w:rPr>
        <w:t xml:space="preserve"> 2016 года на информационном стенде в здании правления СХПК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Революционная, 52А  и здании ФАП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 адресу: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Г.Ермолаева,19 А (прилагается)</w:t>
      </w:r>
    </w:p>
    <w:p w:rsidR="00D47B4F" w:rsidRDefault="00D47B4F" w:rsidP="00D47B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Установить, что:</w:t>
      </w:r>
    </w:p>
    <w:p w:rsidR="00D47B4F" w:rsidRDefault="00D47B4F" w:rsidP="00D47B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учет предложений граждан по проекту указанного решения осуществляется рабочей группой в течение 20 дней со дня его обнародования,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Революционная, 52А, здание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D47B4F" w:rsidRDefault="00D47B4F" w:rsidP="00D47B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редложения граждан должны содержать наименование, номер статьи, часть, абзац, подпункт статьи, в которую вносятся изменения или дополнения, четкую формулировку содержания.</w:t>
      </w:r>
    </w:p>
    <w:p w:rsidR="00D47B4F" w:rsidRDefault="00D47B4F" w:rsidP="00D47B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граждане, проживающие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могут участвовать в обсуждении проекта решения на собраниях по месту работы, учебы, на публичных слушаниях.</w:t>
      </w:r>
    </w:p>
    <w:p w:rsidR="00D47B4F" w:rsidRDefault="00D47B4F" w:rsidP="00D47B4F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Настоящее решение вступает в силу со дня его обнародования в местах</w:t>
      </w:r>
    </w:p>
    <w:p w:rsidR="00D47B4F" w:rsidRDefault="00D47B4F" w:rsidP="00D47B4F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D47B4F" w:rsidRDefault="00D47B4F" w:rsidP="00D47B4F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Обнародовать настоящее решение в местах обнародования, а также   </w:t>
      </w:r>
    </w:p>
    <w:p w:rsidR="00D47B4F" w:rsidRDefault="00D47B4F" w:rsidP="00D47B4F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в сети Интернет.</w:t>
      </w:r>
    </w:p>
    <w:p w:rsidR="00D47B4F" w:rsidRDefault="00D47B4F" w:rsidP="00D47B4F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D47B4F" w:rsidRDefault="00D47B4F" w:rsidP="00D47B4F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D47B4F" w:rsidRDefault="00D47B4F" w:rsidP="00D47B4F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D47B4F" w:rsidRDefault="00D47B4F" w:rsidP="00D47B4F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D47B4F" w:rsidRDefault="00D47B4F" w:rsidP="00D47B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7B4F" w:rsidRDefault="00D47B4F" w:rsidP="00D47B4F">
      <w:pPr>
        <w:ind w:left="4140" w:hanging="41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7B4F" w:rsidRDefault="00D47B4F" w:rsidP="00D47B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D47B4F" w:rsidRDefault="00D47B4F" w:rsidP="00D47B4F">
      <w:pPr>
        <w:rPr>
          <w:rFonts w:ascii="Times New Roman" w:hAnsi="Times New Roman" w:cs="Times New Roman"/>
          <w:b/>
          <w:sz w:val="28"/>
          <w:szCs w:val="28"/>
        </w:rPr>
      </w:pPr>
    </w:p>
    <w:p w:rsidR="00D47B4F" w:rsidRDefault="00D47B4F" w:rsidP="003D46B6">
      <w:pPr>
        <w:pStyle w:val="western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</w:p>
    <w:p w:rsidR="00881021" w:rsidRDefault="00881021" w:rsidP="003D46B6">
      <w:pPr>
        <w:pStyle w:val="western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</w:p>
    <w:p w:rsidR="00881021" w:rsidRDefault="00881021" w:rsidP="003D46B6">
      <w:pPr>
        <w:pStyle w:val="western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</w:p>
    <w:p w:rsidR="00881021" w:rsidRDefault="00881021" w:rsidP="003D46B6">
      <w:pPr>
        <w:pStyle w:val="western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</w:p>
    <w:p w:rsidR="00881021" w:rsidRDefault="00881021" w:rsidP="003D46B6">
      <w:pPr>
        <w:pStyle w:val="western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</w:p>
    <w:p w:rsidR="00881021" w:rsidRDefault="00881021" w:rsidP="003D46B6">
      <w:pPr>
        <w:pStyle w:val="western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</w:p>
    <w:p w:rsidR="00881021" w:rsidRDefault="00881021" w:rsidP="003D46B6">
      <w:pPr>
        <w:pStyle w:val="western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</w:p>
    <w:p w:rsidR="00881021" w:rsidRDefault="00881021" w:rsidP="003D46B6">
      <w:pPr>
        <w:pStyle w:val="western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</w:p>
    <w:p w:rsidR="00881021" w:rsidRDefault="00881021" w:rsidP="003D46B6">
      <w:pPr>
        <w:pStyle w:val="western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</w:p>
    <w:p w:rsidR="00881021" w:rsidRDefault="00881021" w:rsidP="003D46B6">
      <w:pPr>
        <w:pStyle w:val="western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</w:p>
    <w:p w:rsidR="00881021" w:rsidRDefault="00807448" w:rsidP="00807448">
      <w:pPr>
        <w:pStyle w:val="western"/>
        <w:shd w:val="clear" w:color="auto" w:fill="FFFFFF"/>
        <w:spacing w:after="0" w:afterAutospacing="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ПРОЕКТ</w:t>
      </w:r>
    </w:p>
    <w:p w:rsidR="00807448" w:rsidRDefault="00807448" w:rsidP="008074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807448" w:rsidRDefault="00807448" w:rsidP="008074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                                                                           АЛЬШАНСКОГО МУНИЦИПАЛЬНОГО ОБРАЗОВАНИЯ</w:t>
      </w:r>
    </w:p>
    <w:p w:rsidR="00807448" w:rsidRDefault="00807448" w:rsidP="008074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807448" w:rsidRDefault="00807448" w:rsidP="008074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807448" w:rsidRDefault="00807448" w:rsidP="0080744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 ЗАСЕДАНИЕ СОВЕТА ДЕПУТАТОВ АЛЬШАНСКОГО МУНИЦИПАЛЬНОГО ОБРАЗОВАНИЯ                             ТРЕТЬЕГО  СОЗЫВА</w:t>
      </w:r>
    </w:p>
    <w:p w:rsidR="00807448" w:rsidRDefault="00807448" w:rsidP="008074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448" w:rsidRDefault="00807448" w:rsidP="008074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07448" w:rsidRDefault="00807448" w:rsidP="008074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448" w:rsidRDefault="00807448" w:rsidP="008074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 ___________  2016 г.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</w:p>
    <w:p w:rsidR="00807448" w:rsidRDefault="00807448" w:rsidP="00807448">
      <w:pPr>
        <w:spacing w:after="0" w:line="240" w:lineRule="auto"/>
        <w:rPr>
          <w:rStyle w:val="s1"/>
        </w:rPr>
      </w:pPr>
    </w:p>
    <w:p w:rsidR="00807448" w:rsidRPr="00D47B4F" w:rsidRDefault="00807448" w:rsidP="008074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</w:t>
      </w: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дополнений </w:t>
      </w:r>
      <w:r w:rsidRP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решение </w:t>
      </w: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</w:t>
      </w:r>
      <w:r w:rsidRP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Совета депутатов </w:t>
      </w:r>
      <w:proofErr w:type="spellStart"/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</w:t>
      </w: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</w:t>
      </w:r>
      <w:r w:rsidRP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образования «</w:t>
      </w:r>
      <w:r w:rsidRPr="00D47B4F">
        <w:rPr>
          <w:rFonts w:ascii="Times New Roman" w:eastAsia="Times New Roman" w:hAnsi="Times New Roman" w:cs="Times New Roman"/>
          <w:b/>
          <w:sz w:val="28"/>
          <w:szCs w:val="28"/>
        </w:rPr>
        <w:t>Об утверждении</w:t>
      </w:r>
      <w:r w:rsidRPr="00D47B4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D47B4F">
        <w:rPr>
          <w:rFonts w:ascii="Times New Roman" w:eastAsia="Times New Roman" w:hAnsi="Times New Roman" w:cs="Times New Roman"/>
          <w:b/>
          <w:sz w:val="28"/>
          <w:szCs w:val="20"/>
        </w:rPr>
        <w:t>правил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D47B4F">
        <w:rPr>
          <w:rFonts w:ascii="Times New Roman" w:eastAsia="Times New Roman" w:hAnsi="Times New Roman" w:cs="Times New Roman"/>
          <w:b/>
          <w:sz w:val="28"/>
          <w:szCs w:val="20"/>
        </w:rPr>
        <w:t>землепользования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                         </w:t>
      </w:r>
      <w:r w:rsidRPr="00D47B4F">
        <w:rPr>
          <w:rFonts w:ascii="Times New Roman" w:eastAsia="Times New Roman" w:hAnsi="Times New Roman" w:cs="Times New Roman"/>
          <w:b/>
          <w:sz w:val="28"/>
          <w:szCs w:val="20"/>
        </w:rPr>
        <w:t xml:space="preserve"> и застройки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муниципального </w:t>
      </w:r>
      <w:r w:rsidRPr="00D47B4F"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  <w:r w:rsidRP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</w:t>
      </w:r>
      <w:r w:rsidRP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r w:rsidRPr="00D47B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7B4F">
        <w:rPr>
          <w:rFonts w:ascii="Times New Roman" w:hAnsi="Times New Roman" w:cs="Times New Roman"/>
          <w:b/>
          <w:color w:val="000000"/>
          <w:sz w:val="28"/>
          <w:szCs w:val="28"/>
        </w:rPr>
        <w:t>29.12.2012 года № 57-115»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D47B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</w:t>
      </w:r>
    </w:p>
    <w:p w:rsidR="00807448" w:rsidRPr="00D47B4F" w:rsidRDefault="00807448" w:rsidP="00807448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</w:rPr>
        <w:t>      </w:t>
      </w:r>
      <w:r>
        <w:rPr>
          <w:rStyle w:val="apple-converted-space"/>
          <w:color w:val="000000"/>
        </w:rPr>
        <w:t> </w:t>
      </w:r>
      <w:proofErr w:type="gramStart"/>
      <w:r w:rsidRPr="00D47B4F">
        <w:rPr>
          <w:color w:val="000000"/>
          <w:sz w:val="28"/>
          <w:szCs w:val="28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 xml:space="preserve"> </w:t>
      </w:r>
      <w:r w:rsidRPr="00D47B4F">
        <w:rPr>
          <w:color w:val="000000"/>
          <w:sz w:val="28"/>
          <w:szCs w:val="28"/>
        </w:rPr>
        <w:t xml:space="preserve">Градостроительным кодексом Российской Федерации, Уставом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D47B4F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D47B4F">
        <w:rPr>
          <w:color w:val="000000"/>
          <w:sz w:val="28"/>
          <w:szCs w:val="28"/>
        </w:rPr>
        <w:t>Екатериновского</w:t>
      </w:r>
      <w:proofErr w:type="spellEnd"/>
      <w:r w:rsidRPr="00D47B4F">
        <w:rPr>
          <w:color w:val="000000"/>
          <w:sz w:val="28"/>
          <w:szCs w:val="28"/>
        </w:rPr>
        <w:t xml:space="preserve"> муниципального района Саратовской области, в соответствии со ст. 3.1 Федерального закона от 13</w:t>
      </w:r>
      <w:r>
        <w:rPr>
          <w:color w:val="000000"/>
          <w:sz w:val="28"/>
          <w:szCs w:val="28"/>
        </w:rPr>
        <w:t xml:space="preserve">.03.2006 г. № 38-ФЗ «О рекламе», </w:t>
      </w:r>
      <w:r w:rsidRPr="00D47B4F">
        <w:rPr>
          <w:color w:val="000000"/>
          <w:sz w:val="28"/>
          <w:szCs w:val="28"/>
        </w:rPr>
        <w:t>Федеральным законом от 25 июня 2002 года № 73-ФЗ «Об объектах культурного наследия (памятниках истории и культуры</w:t>
      </w:r>
      <w:proofErr w:type="gramEnd"/>
      <w:r w:rsidRPr="00D47B4F">
        <w:rPr>
          <w:color w:val="000000"/>
          <w:sz w:val="28"/>
          <w:szCs w:val="28"/>
        </w:rPr>
        <w:t xml:space="preserve">) народов Российской Федерации», Совет депутатов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D47B4F">
        <w:rPr>
          <w:color w:val="000000"/>
          <w:sz w:val="28"/>
          <w:szCs w:val="28"/>
        </w:rPr>
        <w:t>муниципального образования</w:t>
      </w:r>
    </w:p>
    <w:p w:rsidR="00807448" w:rsidRDefault="00807448" w:rsidP="00807448">
      <w:pPr>
        <w:pStyle w:val="western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  <w:r w:rsidRPr="00D47B4F">
        <w:rPr>
          <w:b/>
          <w:color w:val="000000"/>
          <w:sz w:val="28"/>
          <w:szCs w:val="28"/>
        </w:rPr>
        <w:t>РЕШИЛ:</w:t>
      </w:r>
    </w:p>
    <w:p w:rsidR="00D47B4F" w:rsidRPr="00807448" w:rsidRDefault="00807448" w:rsidP="003D46B6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807448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807448">
        <w:rPr>
          <w:color w:val="000000"/>
          <w:sz w:val="28"/>
          <w:szCs w:val="28"/>
        </w:rPr>
        <w:t xml:space="preserve"> Внести </w:t>
      </w:r>
      <w:r>
        <w:rPr>
          <w:color w:val="000000"/>
          <w:sz w:val="28"/>
          <w:szCs w:val="28"/>
        </w:rPr>
        <w:t xml:space="preserve">изменения и дополнения в Правила землепользования и застройки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образования:</w:t>
      </w:r>
    </w:p>
    <w:p w:rsidR="003D46B6" w:rsidRPr="00D47B4F" w:rsidRDefault="003D46B6" w:rsidP="003D46B6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D47B4F">
        <w:rPr>
          <w:color w:val="000000"/>
          <w:sz w:val="28"/>
          <w:szCs w:val="28"/>
        </w:rPr>
        <w:t>1) дополнить статью 38  «Общие требования, предъявляемые к элементам благоустройства»</w:t>
      </w:r>
      <w:r w:rsidR="00807448">
        <w:rPr>
          <w:color w:val="000000"/>
          <w:sz w:val="28"/>
          <w:szCs w:val="28"/>
        </w:rPr>
        <w:t xml:space="preserve"> </w:t>
      </w:r>
      <w:r w:rsidRPr="00D47B4F">
        <w:rPr>
          <w:color w:val="000000"/>
          <w:sz w:val="28"/>
          <w:szCs w:val="28"/>
        </w:rPr>
        <w:t xml:space="preserve"> пунктом 8 следующего содержания</w:t>
      </w:r>
    </w:p>
    <w:p w:rsidR="00C43AFE" w:rsidRPr="00C43AFE" w:rsidRDefault="003D46B6" w:rsidP="00C43AFE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D47B4F">
        <w:rPr>
          <w:color w:val="000000"/>
          <w:sz w:val="28"/>
          <w:szCs w:val="28"/>
        </w:rPr>
        <w:t xml:space="preserve">«8. </w:t>
      </w:r>
      <w:proofErr w:type="gramStart"/>
      <w:r w:rsidRPr="00D47B4F">
        <w:rPr>
          <w:color w:val="000000"/>
          <w:sz w:val="28"/>
          <w:szCs w:val="28"/>
        </w:rPr>
        <w:t>Запрещено распространение наружной рекламы на объектах куль</w:t>
      </w:r>
      <w:r w:rsidR="00807448">
        <w:rPr>
          <w:color w:val="000000"/>
          <w:sz w:val="28"/>
          <w:szCs w:val="28"/>
        </w:rPr>
        <w:t xml:space="preserve">турного наследия, находящихся в границах </w:t>
      </w:r>
      <w:r w:rsidRPr="00D47B4F">
        <w:rPr>
          <w:color w:val="000000"/>
          <w:sz w:val="28"/>
          <w:szCs w:val="28"/>
        </w:rPr>
        <w:t xml:space="preserve"> территории достопримечательного места и включенных в единый государственный реестр объектов культурного наследия (памятников истории и культуры) народов Российской Федерации, а также требования к ее распространению устанавливаются соответствующим органом охраны объектов культурного наследия, определенным пунктом 7 статьи 47.6 Федерального закона от 25 июня 2002 </w:t>
      </w:r>
      <w:r w:rsidRPr="00D47B4F">
        <w:rPr>
          <w:color w:val="000000"/>
          <w:sz w:val="28"/>
          <w:szCs w:val="28"/>
        </w:rPr>
        <w:lastRenderedPageBreak/>
        <w:t>года</w:t>
      </w:r>
      <w:r w:rsidR="00C43AFE">
        <w:rPr>
          <w:color w:val="000000"/>
          <w:sz w:val="28"/>
          <w:szCs w:val="28"/>
        </w:rPr>
        <w:t xml:space="preserve"> </w:t>
      </w:r>
      <w:r w:rsidRPr="00D47B4F">
        <w:rPr>
          <w:color w:val="000000"/>
          <w:sz w:val="28"/>
          <w:szCs w:val="28"/>
        </w:rPr>
        <w:t xml:space="preserve"> № 73-ФЗ «Об объектах культурного наследия</w:t>
      </w:r>
      <w:proofErr w:type="gramEnd"/>
      <w:r w:rsidRPr="00D47B4F">
        <w:rPr>
          <w:color w:val="000000"/>
          <w:sz w:val="28"/>
          <w:szCs w:val="28"/>
        </w:rPr>
        <w:t xml:space="preserve"> (</w:t>
      </w:r>
      <w:proofErr w:type="gramStart"/>
      <w:r w:rsidRPr="00D47B4F">
        <w:rPr>
          <w:color w:val="000000"/>
          <w:sz w:val="28"/>
          <w:szCs w:val="28"/>
        </w:rPr>
        <w:t>памятниках</w:t>
      </w:r>
      <w:proofErr w:type="gramEnd"/>
      <w:r w:rsidRPr="00D47B4F">
        <w:rPr>
          <w:color w:val="000000"/>
          <w:sz w:val="28"/>
          <w:szCs w:val="28"/>
        </w:rPr>
        <w:t xml:space="preserve"> истории и культуры) народов Российской Федерации», и вносятся в правила землепользования и застройки, разработанные в соответствии с Градостроительным кодексом Российской Федерации».</w:t>
      </w:r>
    </w:p>
    <w:p w:rsidR="00C43AFE" w:rsidRDefault="00C43AFE" w:rsidP="00C43A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3AFE" w:rsidRDefault="00C43AFE" w:rsidP="00C43A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Обнародовать настоящее решение в местах обнародования, а также   </w:t>
      </w:r>
    </w:p>
    <w:p w:rsidR="00C43AFE" w:rsidRDefault="00C43AFE" w:rsidP="00C43AFE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в сети Интернет.</w:t>
      </w:r>
    </w:p>
    <w:p w:rsidR="003D46B6" w:rsidRPr="00D47B4F" w:rsidRDefault="003D46B6" w:rsidP="003D46B6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3D46B6" w:rsidRPr="00D47B4F" w:rsidRDefault="003D46B6" w:rsidP="003D46B6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3D46B6" w:rsidRPr="00D47B4F" w:rsidRDefault="003D46B6" w:rsidP="003D46B6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D47B4F">
        <w:rPr>
          <w:color w:val="000000"/>
          <w:sz w:val="28"/>
          <w:szCs w:val="28"/>
        </w:rPr>
        <w:t> </w:t>
      </w:r>
    </w:p>
    <w:p w:rsidR="003D46B6" w:rsidRPr="00C43AFE" w:rsidRDefault="00C43AFE" w:rsidP="003D46B6">
      <w:pPr>
        <w:pStyle w:val="western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</w:t>
      </w:r>
      <w:proofErr w:type="spellStart"/>
      <w:r>
        <w:rPr>
          <w:b/>
          <w:color w:val="000000"/>
          <w:sz w:val="28"/>
          <w:szCs w:val="28"/>
        </w:rPr>
        <w:t>Альшанского</w:t>
      </w:r>
      <w:proofErr w:type="spellEnd"/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</w:t>
      </w:r>
      <w:r w:rsidR="003D46B6" w:rsidRPr="00C43AFE">
        <w:rPr>
          <w:b/>
          <w:color w:val="000000"/>
          <w:sz w:val="28"/>
          <w:szCs w:val="28"/>
        </w:rPr>
        <w:t xml:space="preserve">муниципального образования:                      </w:t>
      </w:r>
      <w:r w:rsidRPr="00C43AFE">
        <w:rPr>
          <w:b/>
          <w:color w:val="000000"/>
          <w:sz w:val="28"/>
          <w:szCs w:val="28"/>
        </w:rPr>
        <w:t xml:space="preserve">                       М.Ф. </w:t>
      </w:r>
      <w:proofErr w:type="spellStart"/>
      <w:r w:rsidRPr="00C43AFE">
        <w:rPr>
          <w:b/>
          <w:color w:val="000000"/>
          <w:sz w:val="28"/>
          <w:szCs w:val="28"/>
        </w:rPr>
        <w:t>Виняев</w:t>
      </w:r>
      <w:proofErr w:type="spellEnd"/>
      <w:r w:rsidRPr="00C43AFE">
        <w:rPr>
          <w:b/>
          <w:color w:val="000000"/>
          <w:sz w:val="28"/>
          <w:szCs w:val="28"/>
        </w:rPr>
        <w:t>.</w:t>
      </w:r>
    </w:p>
    <w:p w:rsidR="003D46B6" w:rsidRPr="00D47B4F" w:rsidRDefault="003D46B6" w:rsidP="003D46B6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3D46B6" w:rsidRPr="00D47B4F" w:rsidRDefault="003D46B6" w:rsidP="003D46B6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D47B4F">
        <w:rPr>
          <w:color w:val="000000"/>
          <w:sz w:val="28"/>
          <w:szCs w:val="28"/>
        </w:rPr>
        <w:t>                                                                                                   </w:t>
      </w:r>
    </w:p>
    <w:p w:rsidR="003D46B6" w:rsidRPr="00D47B4F" w:rsidRDefault="003D46B6" w:rsidP="003D46B6">
      <w:pPr>
        <w:pStyle w:val="western"/>
        <w:shd w:val="clear" w:color="auto" w:fill="FFFFFF"/>
        <w:spacing w:after="240" w:afterAutospacing="0"/>
        <w:rPr>
          <w:color w:val="000000"/>
          <w:sz w:val="28"/>
          <w:szCs w:val="28"/>
        </w:rPr>
      </w:pPr>
    </w:p>
    <w:p w:rsidR="004619A0" w:rsidRPr="00D47B4F" w:rsidRDefault="004619A0">
      <w:pPr>
        <w:rPr>
          <w:sz w:val="28"/>
          <w:szCs w:val="28"/>
        </w:rPr>
      </w:pPr>
    </w:p>
    <w:sectPr w:rsidR="004619A0" w:rsidRPr="00D47B4F" w:rsidSect="004A2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46B6"/>
    <w:rsid w:val="003D46B6"/>
    <w:rsid w:val="004619A0"/>
    <w:rsid w:val="004A22D3"/>
    <w:rsid w:val="00807448"/>
    <w:rsid w:val="00881021"/>
    <w:rsid w:val="00A71007"/>
    <w:rsid w:val="00C43AFE"/>
    <w:rsid w:val="00D4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D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46B6"/>
  </w:style>
  <w:style w:type="paragraph" w:styleId="a3">
    <w:name w:val="No Spacing"/>
    <w:uiPriority w:val="1"/>
    <w:qFormat/>
    <w:rsid w:val="00A71007"/>
    <w:pPr>
      <w:spacing w:after="0" w:line="240" w:lineRule="auto"/>
    </w:pPr>
  </w:style>
  <w:style w:type="character" w:customStyle="1" w:styleId="s1">
    <w:name w:val="s1"/>
    <w:basedOn w:val="a0"/>
    <w:rsid w:val="00A710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0884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cp:lastPrinted>2016-11-22T06:35:00Z</cp:lastPrinted>
  <dcterms:created xsi:type="dcterms:W3CDTF">2016-11-21T12:27:00Z</dcterms:created>
  <dcterms:modified xsi:type="dcterms:W3CDTF">2016-11-22T06:37:00Z</dcterms:modified>
</cp:coreProperties>
</file>