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06" w:rsidRPr="00582EA0" w:rsidRDefault="00446A06" w:rsidP="00446A06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>РОССИЙСКАЯ  ФЕДЕРАЦИЯ</w:t>
      </w:r>
    </w:p>
    <w:p w:rsidR="00446A06" w:rsidRPr="00582EA0" w:rsidRDefault="00446A06" w:rsidP="00446A06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>АДМИНИСТРАЦИЯ  АНДРЕЕВСКОГО  МУНИЦИПАЛЬНОГО  ОБРАЗОВАНИЯ</w:t>
      </w:r>
    </w:p>
    <w:p w:rsidR="00446A06" w:rsidRPr="00582EA0" w:rsidRDefault="00446A06" w:rsidP="00446A06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>ЕКАТЕРИНОВСКОГО  МУНИЦИПАЛЬНОГО  РАЙОНА</w:t>
      </w:r>
    </w:p>
    <w:p w:rsidR="00446A06" w:rsidRPr="00582EA0" w:rsidRDefault="00446A06" w:rsidP="00446A06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>САРАТОВСКОЙ  ОБЛАСТИ</w:t>
      </w:r>
    </w:p>
    <w:p w:rsidR="00446A06" w:rsidRPr="00582EA0" w:rsidRDefault="00446A06" w:rsidP="00446A06">
      <w:pPr>
        <w:spacing w:after="0"/>
        <w:jc w:val="center"/>
        <w:rPr>
          <w:rFonts w:ascii="Times New Roman" w:hAnsi="Times New Roman" w:cs="Times New Roman"/>
          <w:b/>
          <w:sz w:val="26"/>
          <w:szCs w:val="32"/>
        </w:rPr>
      </w:pPr>
    </w:p>
    <w:p w:rsidR="00446A06" w:rsidRPr="00582EA0" w:rsidRDefault="00446A06" w:rsidP="00446A06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32"/>
        </w:rPr>
        <w:t>ПОСТАНОВЛЕНИЕ</w:t>
      </w:r>
    </w:p>
    <w:p w:rsidR="00446A06" w:rsidRPr="00582EA0" w:rsidRDefault="00446A06" w:rsidP="00446A06">
      <w:pPr>
        <w:rPr>
          <w:rFonts w:ascii="Times New Roman" w:hAnsi="Times New Roman" w:cs="Times New Roman"/>
          <w:sz w:val="26"/>
          <w:szCs w:val="24"/>
        </w:rPr>
      </w:pPr>
    </w:p>
    <w:p w:rsidR="00446A06" w:rsidRDefault="00446A06" w:rsidP="00446A06">
      <w:pPr>
        <w:rPr>
          <w:rFonts w:ascii="Times New Roman" w:hAnsi="Times New Roman" w:cs="Times New Roman"/>
          <w:sz w:val="26"/>
          <w:szCs w:val="24"/>
        </w:rPr>
      </w:pPr>
      <w:r w:rsidRPr="00582EA0">
        <w:rPr>
          <w:rFonts w:ascii="Times New Roman" w:hAnsi="Times New Roman" w:cs="Times New Roman"/>
          <w:sz w:val="26"/>
          <w:szCs w:val="24"/>
        </w:rPr>
        <w:t>от   06 ноября  2012 года     №   20                                                        село  Андреевка</w:t>
      </w:r>
    </w:p>
    <w:p w:rsidR="00582EA0" w:rsidRPr="00582EA0" w:rsidRDefault="00582EA0" w:rsidP="00446A06">
      <w:pPr>
        <w:rPr>
          <w:rFonts w:ascii="Times New Roman" w:hAnsi="Times New Roman" w:cs="Times New Roman"/>
          <w:sz w:val="26"/>
          <w:szCs w:val="24"/>
        </w:rPr>
      </w:pPr>
    </w:p>
    <w:p w:rsidR="00446A06" w:rsidRPr="00582EA0" w:rsidRDefault="00446A06" w:rsidP="00446A0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>Об утверждении Положения о резервном фонде</w:t>
      </w:r>
    </w:p>
    <w:p w:rsidR="00446A06" w:rsidRPr="00582EA0" w:rsidRDefault="00446A06" w:rsidP="00446A0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 xml:space="preserve">бюджета Андреевского муниципального </w:t>
      </w:r>
    </w:p>
    <w:p w:rsidR="00446A06" w:rsidRDefault="00446A06" w:rsidP="00446A0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>образования на 2013 год</w:t>
      </w:r>
    </w:p>
    <w:p w:rsidR="00582EA0" w:rsidRPr="00582EA0" w:rsidRDefault="00582EA0" w:rsidP="00446A06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446A06" w:rsidRPr="00582EA0" w:rsidRDefault="00446A06" w:rsidP="00446A06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446A06" w:rsidRPr="00582EA0" w:rsidRDefault="00446A06" w:rsidP="00446A0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ab/>
      </w:r>
      <w:r w:rsidRPr="00582EA0">
        <w:rPr>
          <w:rFonts w:ascii="Times New Roman" w:hAnsi="Times New Roman" w:cs="Times New Roman"/>
          <w:sz w:val="26"/>
          <w:szCs w:val="24"/>
        </w:rPr>
        <w:t xml:space="preserve">На основании статьи 81 </w:t>
      </w:r>
      <w:proofErr w:type="gramStart"/>
      <w:r w:rsidRPr="00582EA0">
        <w:rPr>
          <w:rFonts w:ascii="Times New Roman" w:hAnsi="Times New Roman" w:cs="Times New Roman"/>
          <w:sz w:val="26"/>
          <w:szCs w:val="24"/>
        </w:rPr>
        <w:t>Бюджетного</w:t>
      </w:r>
      <w:proofErr w:type="gramEnd"/>
      <w:r w:rsidRPr="00582EA0">
        <w:rPr>
          <w:rFonts w:ascii="Times New Roman" w:hAnsi="Times New Roman" w:cs="Times New Roman"/>
          <w:sz w:val="26"/>
          <w:szCs w:val="24"/>
        </w:rPr>
        <w:t xml:space="preserve"> кодекса Российской Федерации </w:t>
      </w:r>
      <w:r w:rsidRPr="00582EA0">
        <w:rPr>
          <w:rFonts w:ascii="Times New Roman" w:hAnsi="Times New Roman" w:cs="Times New Roman"/>
          <w:b/>
          <w:sz w:val="26"/>
          <w:szCs w:val="24"/>
        </w:rPr>
        <w:t>ПОСТАНОВЛЯЮ:</w:t>
      </w:r>
    </w:p>
    <w:p w:rsidR="00446A06" w:rsidRPr="00582EA0" w:rsidRDefault="00446A06" w:rsidP="00446A06">
      <w:pPr>
        <w:spacing w:after="0"/>
        <w:ind w:firstLine="708"/>
        <w:rPr>
          <w:rFonts w:ascii="Times New Roman" w:hAnsi="Times New Roman" w:cs="Times New Roman"/>
          <w:sz w:val="26"/>
          <w:szCs w:val="24"/>
        </w:rPr>
      </w:pPr>
      <w:r w:rsidRPr="00582EA0">
        <w:rPr>
          <w:rFonts w:ascii="Times New Roman" w:hAnsi="Times New Roman" w:cs="Times New Roman"/>
          <w:sz w:val="26"/>
          <w:szCs w:val="24"/>
        </w:rPr>
        <w:t xml:space="preserve">1. Утвердить Положение о резервном фонде бюджета Андреевского муниципального  образования на 2013 год </w:t>
      </w:r>
      <w:proofErr w:type="gramStart"/>
      <w:r w:rsidRPr="00582EA0">
        <w:rPr>
          <w:rFonts w:ascii="Times New Roman" w:hAnsi="Times New Roman" w:cs="Times New Roman"/>
          <w:sz w:val="26"/>
          <w:szCs w:val="24"/>
        </w:rPr>
        <w:t xml:space="preserve">( </w:t>
      </w:r>
      <w:proofErr w:type="gramEnd"/>
      <w:r w:rsidRPr="00582EA0">
        <w:rPr>
          <w:rFonts w:ascii="Times New Roman" w:hAnsi="Times New Roman" w:cs="Times New Roman"/>
          <w:sz w:val="26"/>
          <w:szCs w:val="24"/>
        </w:rPr>
        <w:t>согласно приложению № 1).</w:t>
      </w:r>
    </w:p>
    <w:p w:rsidR="00446A06" w:rsidRPr="00582EA0" w:rsidRDefault="00446A06" w:rsidP="00446A06">
      <w:pPr>
        <w:pStyle w:val="a3"/>
        <w:tabs>
          <w:tab w:val="left" w:pos="708"/>
        </w:tabs>
        <w:rPr>
          <w:sz w:val="26"/>
          <w:szCs w:val="24"/>
        </w:rPr>
      </w:pPr>
      <w:r w:rsidRPr="00582EA0">
        <w:rPr>
          <w:sz w:val="26"/>
          <w:szCs w:val="24"/>
        </w:rPr>
        <w:tab/>
        <w:t xml:space="preserve">2. Признать утратившим силу постановление администрации Андреевского муниципального образования № 27 от 03.11.2011 года «Об утверждении Положения о порядке  расходования средств резервного фонда  администрацией Андреевского муниципального образования». </w:t>
      </w:r>
    </w:p>
    <w:p w:rsidR="00446A06" w:rsidRPr="00582EA0" w:rsidRDefault="00446A06" w:rsidP="00446A06">
      <w:pPr>
        <w:pStyle w:val="a3"/>
        <w:tabs>
          <w:tab w:val="left" w:pos="708"/>
        </w:tabs>
        <w:jc w:val="both"/>
        <w:rPr>
          <w:sz w:val="26"/>
          <w:szCs w:val="24"/>
        </w:rPr>
      </w:pPr>
      <w:r w:rsidRPr="00582EA0">
        <w:rPr>
          <w:sz w:val="26"/>
          <w:szCs w:val="24"/>
        </w:rPr>
        <w:tab/>
        <w:t xml:space="preserve">3. Обнародовать настоящее постановление на информационных </w:t>
      </w:r>
      <w:proofErr w:type="gramStart"/>
      <w:r w:rsidRPr="00582EA0">
        <w:rPr>
          <w:sz w:val="26"/>
          <w:szCs w:val="24"/>
        </w:rPr>
        <w:t>стендах</w:t>
      </w:r>
      <w:proofErr w:type="gramEnd"/>
      <w:r w:rsidRPr="00582EA0">
        <w:rPr>
          <w:sz w:val="26"/>
          <w:szCs w:val="24"/>
        </w:rPr>
        <w:t xml:space="preserve"> в специально отведенных местах для обнародования.</w:t>
      </w:r>
    </w:p>
    <w:p w:rsidR="00446A06" w:rsidRPr="00582EA0" w:rsidRDefault="00446A06" w:rsidP="00446A06">
      <w:pPr>
        <w:pStyle w:val="a3"/>
        <w:tabs>
          <w:tab w:val="left" w:pos="708"/>
        </w:tabs>
        <w:jc w:val="both"/>
        <w:rPr>
          <w:sz w:val="26"/>
          <w:szCs w:val="24"/>
        </w:rPr>
      </w:pPr>
      <w:r w:rsidRPr="00582EA0">
        <w:rPr>
          <w:sz w:val="26"/>
          <w:szCs w:val="24"/>
        </w:rPr>
        <w:tab/>
        <w:t>4. Контроль за исполнением настоящего постановления оставляю за собой.</w:t>
      </w:r>
    </w:p>
    <w:p w:rsidR="00446A06" w:rsidRPr="00582EA0" w:rsidRDefault="00446A06" w:rsidP="00446A06">
      <w:pPr>
        <w:pStyle w:val="a3"/>
        <w:tabs>
          <w:tab w:val="left" w:pos="708"/>
        </w:tabs>
        <w:jc w:val="both"/>
        <w:rPr>
          <w:sz w:val="26"/>
          <w:szCs w:val="24"/>
        </w:rPr>
      </w:pPr>
    </w:p>
    <w:p w:rsidR="00446A06" w:rsidRPr="00582EA0" w:rsidRDefault="00446A06" w:rsidP="00446A06">
      <w:pPr>
        <w:pStyle w:val="a3"/>
        <w:tabs>
          <w:tab w:val="left" w:pos="708"/>
        </w:tabs>
        <w:jc w:val="both"/>
        <w:rPr>
          <w:sz w:val="26"/>
          <w:szCs w:val="24"/>
        </w:rPr>
      </w:pPr>
    </w:p>
    <w:p w:rsidR="00446A06" w:rsidRPr="00582EA0" w:rsidRDefault="00446A06" w:rsidP="00446A06">
      <w:pPr>
        <w:pStyle w:val="a3"/>
        <w:tabs>
          <w:tab w:val="left" w:pos="708"/>
        </w:tabs>
        <w:jc w:val="both"/>
        <w:rPr>
          <w:b/>
          <w:sz w:val="26"/>
          <w:szCs w:val="24"/>
        </w:rPr>
      </w:pPr>
    </w:p>
    <w:p w:rsidR="00446A06" w:rsidRPr="00582EA0" w:rsidRDefault="00446A06" w:rsidP="00446A06">
      <w:pPr>
        <w:pStyle w:val="a3"/>
        <w:tabs>
          <w:tab w:val="left" w:pos="708"/>
        </w:tabs>
        <w:rPr>
          <w:b/>
          <w:sz w:val="26"/>
          <w:szCs w:val="24"/>
        </w:rPr>
      </w:pPr>
      <w:r w:rsidRPr="00582EA0">
        <w:rPr>
          <w:b/>
          <w:sz w:val="26"/>
          <w:szCs w:val="24"/>
        </w:rPr>
        <w:t>Глава администрации</w:t>
      </w:r>
    </w:p>
    <w:p w:rsidR="00446A06" w:rsidRPr="00582EA0" w:rsidRDefault="00446A06" w:rsidP="00446A06">
      <w:pPr>
        <w:pStyle w:val="a3"/>
        <w:tabs>
          <w:tab w:val="left" w:pos="708"/>
        </w:tabs>
        <w:rPr>
          <w:b/>
          <w:sz w:val="26"/>
          <w:szCs w:val="24"/>
        </w:rPr>
      </w:pPr>
      <w:r w:rsidRPr="00582EA0">
        <w:rPr>
          <w:b/>
          <w:sz w:val="26"/>
          <w:szCs w:val="24"/>
        </w:rPr>
        <w:t>Андреевского МО:                                                                        А.Н.Яшин</w:t>
      </w:r>
    </w:p>
    <w:p w:rsidR="00446A06" w:rsidRPr="00582EA0" w:rsidRDefault="00446A06" w:rsidP="00446A06">
      <w:pPr>
        <w:spacing w:after="0"/>
        <w:ind w:firstLine="708"/>
        <w:rPr>
          <w:rFonts w:ascii="Times New Roman" w:hAnsi="Times New Roman" w:cs="Times New Roman"/>
          <w:b/>
          <w:sz w:val="26"/>
          <w:szCs w:val="24"/>
        </w:rPr>
      </w:pPr>
    </w:p>
    <w:p w:rsidR="00446A06" w:rsidRPr="00582EA0" w:rsidRDefault="00446A06" w:rsidP="00446A0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82EA0">
        <w:rPr>
          <w:rFonts w:ascii="Times New Roman" w:hAnsi="Times New Roman" w:cs="Times New Roman"/>
          <w:sz w:val="26"/>
          <w:szCs w:val="24"/>
        </w:rPr>
        <w:t xml:space="preserve"> </w:t>
      </w:r>
    </w:p>
    <w:p w:rsidR="00446A06" w:rsidRPr="00582EA0" w:rsidRDefault="00446A06" w:rsidP="00446A06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446A06" w:rsidRPr="00582EA0" w:rsidRDefault="00446A06" w:rsidP="00446A06">
      <w:pPr>
        <w:pStyle w:val="a5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46A06" w:rsidRPr="00582EA0" w:rsidRDefault="00446A06" w:rsidP="00446A06">
      <w:pPr>
        <w:pStyle w:val="a5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46A06" w:rsidRPr="00582EA0" w:rsidRDefault="00446A06" w:rsidP="00446A06">
      <w:pPr>
        <w:pStyle w:val="a5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46A06" w:rsidRPr="00582EA0" w:rsidRDefault="00446A06" w:rsidP="00446A06">
      <w:pPr>
        <w:pStyle w:val="a5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46A06" w:rsidRPr="00582EA0" w:rsidRDefault="00446A06" w:rsidP="00446A06">
      <w:pPr>
        <w:pStyle w:val="a5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46A06" w:rsidRPr="00582EA0" w:rsidRDefault="00446A06" w:rsidP="00446A06">
      <w:pPr>
        <w:pStyle w:val="a5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46A06" w:rsidRPr="00582EA0" w:rsidRDefault="00446A06" w:rsidP="00446A06">
      <w:pPr>
        <w:pStyle w:val="a5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46A06" w:rsidRPr="00582EA0" w:rsidRDefault="00446A06" w:rsidP="00446A06">
      <w:pPr>
        <w:pStyle w:val="a5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46A06" w:rsidRPr="00582EA0" w:rsidRDefault="00446A06" w:rsidP="00446A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446A06" w:rsidRPr="00582EA0" w:rsidRDefault="00446A06" w:rsidP="00446A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к постановлению главы администрации</w:t>
      </w:r>
    </w:p>
    <w:p w:rsidR="00446A06" w:rsidRPr="00582EA0" w:rsidRDefault="00446A06" w:rsidP="00446A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 Андреевского муниципального образования </w:t>
      </w:r>
    </w:p>
    <w:p w:rsidR="00446A06" w:rsidRPr="00582EA0" w:rsidRDefault="00446A06" w:rsidP="00446A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№   </w:t>
      </w:r>
      <w:r w:rsidR="00582EA0" w:rsidRPr="00582EA0">
        <w:rPr>
          <w:rFonts w:ascii="Times New Roman" w:hAnsi="Times New Roman" w:cs="Times New Roman"/>
          <w:sz w:val="26"/>
          <w:szCs w:val="26"/>
        </w:rPr>
        <w:t>20 от 06.11.2012 года.</w:t>
      </w:r>
      <w:r w:rsidRPr="00582EA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46A06" w:rsidRPr="00582EA0" w:rsidRDefault="00446A06" w:rsidP="00446A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EA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46A06" w:rsidRPr="00582EA0" w:rsidRDefault="00446A06" w:rsidP="00446A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EA0">
        <w:rPr>
          <w:rFonts w:ascii="Times New Roman" w:hAnsi="Times New Roman" w:cs="Times New Roman"/>
          <w:b/>
          <w:sz w:val="26"/>
          <w:szCs w:val="26"/>
        </w:rPr>
        <w:t>О РЕЗЕРВНОМ ФОНДЕ БЮДЖЕТА АНДРЕЕВСКОГО МУ</w:t>
      </w:r>
      <w:r w:rsidR="007351D6" w:rsidRPr="00582EA0">
        <w:rPr>
          <w:rFonts w:ascii="Times New Roman" w:hAnsi="Times New Roman" w:cs="Times New Roman"/>
          <w:b/>
          <w:sz w:val="26"/>
          <w:szCs w:val="26"/>
        </w:rPr>
        <w:t>НИЦИПАЛЬНОГО ОБРАЗОВАНИЯ НА 2013</w:t>
      </w:r>
    </w:p>
    <w:p w:rsidR="00446A06" w:rsidRPr="00582EA0" w:rsidRDefault="00446A06" w:rsidP="00446A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Настоящее Положение определяет понятие, источники формирования, порядок утверждения и расходования средств Резервного фонда бюджета Андреевского муниципального образования.</w:t>
      </w:r>
    </w:p>
    <w:p w:rsidR="00446A06" w:rsidRPr="00582EA0" w:rsidRDefault="00446A06" w:rsidP="00446A06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EA0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46A06" w:rsidRPr="00582EA0" w:rsidRDefault="00446A06" w:rsidP="00446A06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 Резервный фонд бюджета Андреевского муниципального образования (далее по тексту – Фонд) создается в соответствии с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446A06" w:rsidRPr="00582EA0" w:rsidRDefault="00446A06" w:rsidP="00446A06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Размер Фонда не может превышать 3%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446A06" w:rsidRPr="00582EA0" w:rsidRDefault="00446A06" w:rsidP="00446A06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Размер Фонда в необходимых случаях может </w:t>
      </w:r>
      <w:proofErr w:type="gramStart"/>
      <w:r w:rsidRPr="00582EA0">
        <w:rPr>
          <w:rFonts w:ascii="Times New Roman" w:hAnsi="Times New Roman" w:cs="Times New Roman"/>
          <w:sz w:val="26"/>
          <w:szCs w:val="26"/>
        </w:rPr>
        <w:t>изменяться или секвестрироваться</w:t>
      </w:r>
      <w:proofErr w:type="gramEnd"/>
      <w:r w:rsidRPr="00582EA0">
        <w:rPr>
          <w:rFonts w:ascii="Times New Roman" w:hAnsi="Times New Roman" w:cs="Times New Roman"/>
          <w:sz w:val="26"/>
          <w:szCs w:val="26"/>
        </w:rPr>
        <w:t xml:space="preserve"> наравне с другими расходами бюджета муниципального образования по решению представительного органа муниципального образования.</w:t>
      </w:r>
    </w:p>
    <w:p w:rsidR="00446A06" w:rsidRPr="00582EA0" w:rsidRDefault="00446A06" w:rsidP="00446A06">
      <w:pPr>
        <w:pStyle w:val="a5"/>
        <w:numPr>
          <w:ilvl w:val="1"/>
          <w:numId w:val="1"/>
        </w:numPr>
        <w:spacing w:after="0" w:line="240" w:lineRule="auto"/>
        <w:ind w:left="-851" w:firstLine="1277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Фонд не является юридическим лицом.</w:t>
      </w:r>
    </w:p>
    <w:p w:rsidR="00446A06" w:rsidRPr="00582EA0" w:rsidRDefault="00446A06" w:rsidP="00446A06">
      <w:pPr>
        <w:pStyle w:val="a5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EA0">
        <w:rPr>
          <w:rFonts w:ascii="Times New Roman" w:hAnsi="Times New Roman" w:cs="Times New Roman"/>
          <w:b/>
          <w:sz w:val="26"/>
          <w:szCs w:val="26"/>
        </w:rPr>
        <w:t>Направления использования средств Фонда</w:t>
      </w:r>
    </w:p>
    <w:p w:rsidR="00446A06" w:rsidRPr="00582EA0" w:rsidRDefault="00446A06" w:rsidP="00446A06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Финансирование расходов за счет Фонда производится по следующим направлениям:</w:t>
      </w:r>
    </w:p>
    <w:p w:rsidR="00446A06" w:rsidRPr="00582EA0" w:rsidRDefault="00446A06" w:rsidP="00446A06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2.1.1.Финансирование непредвиденных расходов предприятий, учреждений, организаций, независимо от форм собственности, по ликвидации чрезвычайных ситуаций.</w:t>
      </w:r>
    </w:p>
    <w:p w:rsidR="00446A06" w:rsidRPr="00582EA0" w:rsidRDefault="00446A06" w:rsidP="00446A06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2.1.2. </w:t>
      </w:r>
      <w:proofErr w:type="gramStart"/>
      <w:r w:rsidRPr="00582EA0">
        <w:rPr>
          <w:rFonts w:ascii="Times New Roman" w:hAnsi="Times New Roman" w:cs="Times New Roman"/>
          <w:sz w:val="26"/>
          <w:szCs w:val="26"/>
        </w:rPr>
        <w:t>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значительное материальные потери и нарушение условий жизнедеятельности людей.</w:t>
      </w:r>
      <w:proofErr w:type="gramEnd"/>
    </w:p>
    <w:p w:rsidR="00446A06" w:rsidRPr="00582EA0" w:rsidRDefault="00446A06" w:rsidP="00446A06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2.1.3. На проведение </w:t>
      </w:r>
      <w:proofErr w:type="gramStart"/>
      <w:r w:rsidRPr="00582EA0">
        <w:rPr>
          <w:rFonts w:ascii="Times New Roman" w:hAnsi="Times New Roman" w:cs="Times New Roman"/>
          <w:sz w:val="26"/>
          <w:szCs w:val="26"/>
        </w:rPr>
        <w:t>аварийно-восстановительных</w:t>
      </w:r>
      <w:proofErr w:type="gramEnd"/>
      <w:r w:rsidRPr="00582EA0">
        <w:rPr>
          <w:rFonts w:ascii="Times New Roman" w:hAnsi="Times New Roman" w:cs="Times New Roman"/>
          <w:sz w:val="26"/>
          <w:szCs w:val="26"/>
        </w:rPr>
        <w:t xml:space="preserve"> работ по ликвидации последствий стихийных бедствий и других чрезвычайных ситуаций. </w:t>
      </w:r>
    </w:p>
    <w:p w:rsidR="00446A06" w:rsidRPr="00582EA0" w:rsidRDefault="00446A06" w:rsidP="00446A06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2.1.4. На проведение </w:t>
      </w:r>
      <w:proofErr w:type="gramStart"/>
      <w:r w:rsidRPr="00582EA0">
        <w:rPr>
          <w:rFonts w:ascii="Times New Roman" w:hAnsi="Times New Roman" w:cs="Times New Roman"/>
          <w:sz w:val="26"/>
          <w:szCs w:val="26"/>
        </w:rPr>
        <w:t>экстренных</w:t>
      </w:r>
      <w:proofErr w:type="gramEnd"/>
      <w:r w:rsidRPr="00582EA0">
        <w:rPr>
          <w:rFonts w:ascii="Times New Roman" w:hAnsi="Times New Roman" w:cs="Times New Roman"/>
          <w:sz w:val="26"/>
          <w:szCs w:val="26"/>
        </w:rPr>
        <w:t xml:space="preserve"> противопаводковых и противопожарных мероприятий.</w:t>
      </w:r>
    </w:p>
    <w:p w:rsidR="00446A06" w:rsidRPr="00582EA0" w:rsidRDefault="00446A06" w:rsidP="00446A06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2.1.5. 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446A06" w:rsidRPr="00582EA0" w:rsidRDefault="00446A06" w:rsidP="00446A06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lastRenderedPageBreak/>
        <w:t>2.1.6. На предупреждение и ликвидацию последствий чрезвычайных ситуаций и других связанных с этим непредвиденных расходов.</w:t>
      </w:r>
    </w:p>
    <w:p w:rsidR="00446A06" w:rsidRPr="00582EA0" w:rsidRDefault="00446A06" w:rsidP="00446A06">
      <w:pPr>
        <w:pStyle w:val="a5"/>
        <w:spacing w:after="0" w:line="240" w:lineRule="auto"/>
        <w:ind w:left="-851" w:firstLine="1277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2.1.7. На непредвиденные капитальные расходы </w:t>
      </w:r>
      <w:proofErr w:type="gramStart"/>
      <w:r w:rsidRPr="00582EA0">
        <w:rPr>
          <w:rFonts w:ascii="Times New Roman" w:hAnsi="Times New Roman" w:cs="Times New Roman"/>
          <w:sz w:val="26"/>
          <w:szCs w:val="26"/>
        </w:rPr>
        <w:t>чрезвычайного</w:t>
      </w:r>
      <w:proofErr w:type="gramEnd"/>
      <w:r w:rsidRPr="00582EA0">
        <w:rPr>
          <w:rFonts w:ascii="Times New Roman" w:hAnsi="Times New Roman" w:cs="Times New Roman"/>
          <w:sz w:val="26"/>
          <w:szCs w:val="26"/>
        </w:rPr>
        <w:t xml:space="preserve"> характера.</w:t>
      </w:r>
    </w:p>
    <w:p w:rsidR="00446A06" w:rsidRPr="00582EA0" w:rsidRDefault="00446A06" w:rsidP="00446A06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2.1.8. На проведение мероприятий по ликвидации угрозы возникновения чрезвычайных ситуаций.</w:t>
      </w:r>
    </w:p>
    <w:p w:rsidR="00446A06" w:rsidRPr="00582EA0" w:rsidRDefault="00446A06" w:rsidP="00446A06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2.1.9. На предупреждение и ликвидацию особо опасных болезней, общих для человека и животных, и других инфекционных заболеваний.</w:t>
      </w:r>
    </w:p>
    <w:p w:rsidR="00446A06" w:rsidRPr="00582EA0" w:rsidRDefault="00446A06" w:rsidP="00446A06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EA0">
        <w:rPr>
          <w:rFonts w:ascii="Times New Roman" w:hAnsi="Times New Roman" w:cs="Times New Roman"/>
          <w:b/>
          <w:sz w:val="26"/>
          <w:szCs w:val="26"/>
        </w:rPr>
        <w:t>Порядок расходования средств Фонда</w:t>
      </w:r>
    </w:p>
    <w:p w:rsidR="00446A06" w:rsidRPr="00582EA0" w:rsidRDefault="00446A06" w:rsidP="00446A06">
      <w:pPr>
        <w:pStyle w:val="a5"/>
        <w:spacing w:after="0" w:line="240" w:lineRule="auto"/>
        <w:ind w:left="-851" w:firstLine="425"/>
        <w:rPr>
          <w:rFonts w:ascii="Times New Roman" w:hAnsi="Times New Roman" w:cs="Times New Roman"/>
          <w:b/>
          <w:sz w:val="26"/>
          <w:szCs w:val="26"/>
        </w:rPr>
      </w:pPr>
    </w:p>
    <w:p w:rsidR="00446A06" w:rsidRPr="00582EA0" w:rsidRDefault="007351D6" w:rsidP="00582EA0">
      <w:pPr>
        <w:pStyle w:val="a5"/>
        <w:spacing w:after="0" w:line="240" w:lineRule="auto"/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3.1.  </w:t>
      </w:r>
      <w:r w:rsidR="00446A06" w:rsidRPr="00582EA0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Положением на основании постановления 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</w:t>
      </w:r>
      <w:proofErr w:type="gramStart"/>
      <w:r w:rsidR="00446A06" w:rsidRPr="00582EA0">
        <w:rPr>
          <w:rFonts w:ascii="Times New Roman" w:hAnsi="Times New Roman" w:cs="Times New Roman"/>
          <w:sz w:val="26"/>
          <w:szCs w:val="26"/>
        </w:rPr>
        <w:t>Материальная</w:t>
      </w:r>
      <w:proofErr w:type="gramEnd"/>
      <w:r w:rsidR="00446A06" w:rsidRPr="00582EA0">
        <w:rPr>
          <w:rFonts w:ascii="Times New Roman" w:hAnsi="Times New Roman" w:cs="Times New Roman"/>
          <w:sz w:val="26"/>
          <w:szCs w:val="26"/>
        </w:rPr>
        <w:t xml:space="preserve"> помощь оказывается физическим лицам – не более 5 тысяч рублей на каждого члена семьи.</w:t>
      </w:r>
    </w:p>
    <w:p w:rsidR="00446A06" w:rsidRPr="00582EA0" w:rsidRDefault="007351D6" w:rsidP="00582EA0">
      <w:pPr>
        <w:pStyle w:val="a5"/>
        <w:spacing w:after="0" w:line="240" w:lineRule="auto"/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3.2. </w:t>
      </w:r>
      <w:r w:rsidR="00446A06" w:rsidRPr="00582EA0">
        <w:rPr>
          <w:rFonts w:ascii="Times New Roman" w:hAnsi="Times New Roman" w:cs="Times New Roman"/>
          <w:sz w:val="26"/>
          <w:szCs w:val="26"/>
        </w:rPr>
        <w:t xml:space="preserve"> Решение о выделении средств из резервного фонда принимается главой администрации Андреевского муниципального образования по письменному обращению комиссии.</w:t>
      </w:r>
    </w:p>
    <w:p w:rsidR="00446A06" w:rsidRPr="00582EA0" w:rsidRDefault="007351D6" w:rsidP="00582EA0">
      <w:pPr>
        <w:pStyle w:val="a5"/>
        <w:spacing w:after="0" w:line="240" w:lineRule="auto"/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3.3.  </w:t>
      </w:r>
      <w:r w:rsidR="00446A06" w:rsidRPr="00582EA0">
        <w:rPr>
          <w:rFonts w:ascii="Times New Roman" w:hAnsi="Times New Roman" w:cs="Times New Roman"/>
          <w:sz w:val="26"/>
          <w:szCs w:val="26"/>
        </w:rPr>
        <w:t xml:space="preserve"> Перечисление средств физическим лицам производится только через государственные, муниципальные или общественные организации (юридические лица).</w:t>
      </w:r>
    </w:p>
    <w:p w:rsidR="00446A06" w:rsidRPr="00582EA0" w:rsidRDefault="007351D6" w:rsidP="00582EA0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       3.4.</w:t>
      </w:r>
      <w:r w:rsidR="00446A06" w:rsidRPr="00582EA0">
        <w:rPr>
          <w:rFonts w:ascii="Times New Roman" w:hAnsi="Times New Roman" w:cs="Times New Roman"/>
          <w:sz w:val="26"/>
          <w:szCs w:val="26"/>
        </w:rPr>
        <w:t xml:space="preserve"> </w:t>
      </w:r>
      <w:r w:rsidRPr="00582EA0">
        <w:rPr>
          <w:rFonts w:ascii="Times New Roman" w:hAnsi="Times New Roman" w:cs="Times New Roman"/>
          <w:sz w:val="26"/>
          <w:szCs w:val="26"/>
        </w:rPr>
        <w:t xml:space="preserve"> </w:t>
      </w:r>
      <w:r w:rsidR="00446A06" w:rsidRPr="00582EA0">
        <w:rPr>
          <w:rFonts w:ascii="Times New Roman" w:hAnsi="Times New Roman" w:cs="Times New Roman"/>
          <w:sz w:val="26"/>
          <w:szCs w:val="26"/>
        </w:rPr>
        <w:t>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Андреевского муниципального образования используются строго по назначению.</w:t>
      </w:r>
    </w:p>
    <w:p w:rsidR="00446A06" w:rsidRPr="00582EA0" w:rsidRDefault="007351D6" w:rsidP="00A23C8B">
      <w:pPr>
        <w:pStyle w:val="a5"/>
        <w:spacing w:after="0" w:line="240" w:lineRule="auto"/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3.5. </w:t>
      </w:r>
      <w:r w:rsidR="00446A06" w:rsidRPr="00582EA0">
        <w:rPr>
          <w:rFonts w:ascii="Times New Roman" w:hAnsi="Times New Roman" w:cs="Times New Roman"/>
          <w:sz w:val="26"/>
          <w:szCs w:val="26"/>
        </w:rPr>
        <w:t xml:space="preserve"> Функции по использованию Фонда возлагаются на администрацию Андреевского муниципального образования.</w:t>
      </w:r>
    </w:p>
    <w:p w:rsidR="00446A06" w:rsidRPr="00582EA0" w:rsidRDefault="00446A06" w:rsidP="00446A06">
      <w:pPr>
        <w:pStyle w:val="a5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EA0">
        <w:rPr>
          <w:rFonts w:ascii="Times New Roman" w:hAnsi="Times New Roman" w:cs="Times New Roman"/>
          <w:b/>
          <w:sz w:val="26"/>
          <w:szCs w:val="26"/>
        </w:rPr>
        <w:t>Контроль за деятельностью Фонда</w:t>
      </w:r>
    </w:p>
    <w:p w:rsidR="00446A06" w:rsidRPr="00582EA0" w:rsidRDefault="00446A06" w:rsidP="00446A06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446A06" w:rsidRPr="00582EA0" w:rsidRDefault="007351D6" w:rsidP="00582EA0">
      <w:pPr>
        <w:pStyle w:val="a5"/>
        <w:spacing w:after="0" w:line="240" w:lineRule="auto"/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>4.1.</w:t>
      </w:r>
      <w:r w:rsidR="00446A06" w:rsidRPr="00582EA0">
        <w:rPr>
          <w:rFonts w:ascii="Times New Roman" w:hAnsi="Times New Roman" w:cs="Times New Roman"/>
          <w:sz w:val="26"/>
          <w:szCs w:val="26"/>
        </w:rPr>
        <w:t xml:space="preserve"> Контроль за расходованием средств Фонда при использовании бюджета образования осуществляют органы, </w:t>
      </w:r>
      <w:proofErr w:type="gramStart"/>
      <w:r w:rsidR="00446A06" w:rsidRPr="00582EA0">
        <w:rPr>
          <w:rFonts w:ascii="Times New Roman" w:hAnsi="Times New Roman" w:cs="Times New Roman"/>
          <w:sz w:val="26"/>
          <w:szCs w:val="26"/>
        </w:rPr>
        <w:t>наделенные</w:t>
      </w:r>
      <w:proofErr w:type="gramEnd"/>
      <w:r w:rsidR="00446A06" w:rsidRPr="00582EA0">
        <w:rPr>
          <w:rFonts w:ascii="Times New Roman" w:hAnsi="Times New Roman" w:cs="Times New Roman"/>
          <w:sz w:val="26"/>
          <w:szCs w:val="26"/>
        </w:rPr>
        <w:t xml:space="preserve"> полномочиями в сфере финансового контроля в соответствии с законодательством и правовыми актами органов местного самоуправления.</w:t>
      </w:r>
    </w:p>
    <w:p w:rsidR="00446A06" w:rsidRPr="00582EA0" w:rsidRDefault="007351D6" w:rsidP="00582EA0">
      <w:pPr>
        <w:pStyle w:val="a5"/>
        <w:spacing w:after="0" w:line="240" w:lineRule="auto"/>
        <w:ind w:left="-284" w:firstLine="710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4.2. </w:t>
      </w:r>
      <w:r w:rsidR="00446A06" w:rsidRPr="00582EA0">
        <w:rPr>
          <w:rFonts w:ascii="Times New Roman" w:hAnsi="Times New Roman" w:cs="Times New Roman"/>
          <w:sz w:val="26"/>
          <w:szCs w:val="26"/>
        </w:rPr>
        <w:t>Финансовое управление администрации муниципального образования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квалификацией.</w:t>
      </w:r>
    </w:p>
    <w:p w:rsidR="00446A06" w:rsidRPr="00582EA0" w:rsidRDefault="00446A06" w:rsidP="00446A06">
      <w:pPr>
        <w:pStyle w:val="a5"/>
        <w:spacing w:after="0" w:line="240" w:lineRule="auto"/>
        <w:ind w:left="-1701"/>
        <w:jc w:val="center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EA0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446A06" w:rsidRPr="00582EA0" w:rsidRDefault="00694048" w:rsidP="0069404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EA0">
        <w:rPr>
          <w:rFonts w:ascii="Times New Roman" w:hAnsi="Times New Roman" w:cs="Times New Roman"/>
          <w:sz w:val="26"/>
          <w:szCs w:val="26"/>
        </w:rPr>
        <w:t xml:space="preserve">. </w:t>
      </w:r>
      <w:r w:rsidR="00446A06" w:rsidRPr="00582EA0">
        <w:rPr>
          <w:rFonts w:ascii="Times New Roman" w:hAnsi="Times New Roman" w:cs="Times New Roman"/>
          <w:sz w:val="26"/>
          <w:szCs w:val="26"/>
        </w:rPr>
        <w:t>Настоящее Положе</w:t>
      </w:r>
      <w:r w:rsidR="00E21015" w:rsidRPr="00582EA0">
        <w:rPr>
          <w:rFonts w:ascii="Times New Roman" w:hAnsi="Times New Roman" w:cs="Times New Roman"/>
          <w:sz w:val="26"/>
          <w:szCs w:val="26"/>
        </w:rPr>
        <w:t>ние вступает в силу с 01.01.2013г</w:t>
      </w:r>
      <w:r w:rsidR="00446A06" w:rsidRPr="00582EA0">
        <w:rPr>
          <w:rFonts w:ascii="Times New Roman" w:hAnsi="Times New Roman" w:cs="Times New Roman"/>
          <w:sz w:val="26"/>
          <w:szCs w:val="26"/>
        </w:rPr>
        <w:t>.</w:t>
      </w:r>
    </w:p>
    <w:p w:rsidR="00446A06" w:rsidRPr="00582EA0" w:rsidRDefault="00446A06" w:rsidP="00446A06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06" w:rsidRPr="00582EA0" w:rsidRDefault="00446A06" w:rsidP="00446A06">
      <w:pPr>
        <w:pStyle w:val="a5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46A06" w:rsidRPr="00582EA0" w:rsidRDefault="00446A06" w:rsidP="00446A0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 xml:space="preserve">Глава администрации </w:t>
      </w:r>
    </w:p>
    <w:p w:rsidR="00446A06" w:rsidRPr="00582EA0" w:rsidRDefault="00446A06" w:rsidP="00446A0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582EA0">
        <w:rPr>
          <w:rFonts w:ascii="Times New Roman" w:hAnsi="Times New Roman" w:cs="Times New Roman"/>
          <w:b/>
          <w:sz w:val="26"/>
          <w:szCs w:val="24"/>
        </w:rPr>
        <w:t>Андреевского МО:                                                                      А.Н.Яшин</w:t>
      </w:r>
    </w:p>
    <w:p w:rsidR="00B600C5" w:rsidRPr="00582EA0" w:rsidRDefault="00B600C5">
      <w:pPr>
        <w:rPr>
          <w:rFonts w:ascii="Times New Roman" w:hAnsi="Times New Roman" w:cs="Times New Roman"/>
        </w:rPr>
      </w:pPr>
    </w:p>
    <w:sectPr w:rsidR="00B600C5" w:rsidRPr="00582EA0" w:rsidSect="00B6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57D79"/>
    <w:multiLevelType w:val="multilevel"/>
    <w:tmpl w:val="F94ECB06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4EEB40D7"/>
    <w:multiLevelType w:val="multilevel"/>
    <w:tmpl w:val="9668A1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A06"/>
    <w:rsid w:val="00446A06"/>
    <w:rsid w:val="00582EA0"/>
    <w:rsid w:val="00694048"/>
    <w:rsid w:val="007351D6"/>
    <w:rsid w:val="00A23C8B"/>
    <w:rsid w:val="00B600C5"/>
    <w:rsid w:val="00D854E2"/>
    <w:rsid w:val="00DA0D7D"/>
    <w:rsid w:val="00E2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46A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446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46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6</cp:revision>
  <cp:lastPrinted>2012-11-07T05:42:00Z</cp:lastPrinted>
  <dcterms:created xsi:type="dcterms:W3CDTF">2012-11-06T05:57:00Z</dcterms:created>
  <dcterms:modified xsi:type="dcterms:W3CDTF">2012-11-07T05:44:00Z</dcterms:modified>
</cp:coreProperties>
</file>