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E2" w:rsidRDefault="00E34AE2" w:rsidP="00E34AE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</w:t>
      </w:r>
    </w:p>
    <w:p w:rsidR="00E34AE2" w:rsidRDefault="00E34AE2" w:rsidP="00E34AE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</w:t>
      </w:r>
    </w:p>
    <w:p w:rsidR="00E34AE2" w:rsidRDefault="00E34AE2" w:rsidP="00E34AE2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E34AE2" w:rsidRDefault="00E34AE2" w:rsidP="00E34AE2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E34AE2" w:rsidRDefault="00E34AE2" w:rsidP="00E34AE2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E34AE2" w:rsidRDefault="00E34AE2" w:rsidP="00E34AE2">
      <w:pPr>
        <w:spacing w:after="0" w:line="240" w:lineRule="auto"/>
        <w:jc w:val="center"/>
        <w:rPr>
          <w:b/>
        </w:rPr>
      </w:pPr>
      <w:r>
        <w:rPr>
          <w:b/>
        </w:rPr>
        <w:t>Тридцать седьмое  заседание Совета депутатов Сластухинского муниципального образования  первого созыва.</w:t>
      </w:r>
    </w:p>
    <w:p w:rsidR="00E34AE2" w:rsidRDefault="00E34AE2" w:rsidP="00E34AE2">
      <w:pPr>
        <w:spacing w:after="0" w:line="240" w:lineRule="auto"/>
        <w:jc w:val="center"/>
      </w:pPr>
    </w:p>
    <w:p w:rsidR="00E34AE2" w:rsidRDefault="00E34AE2" w:rsidP="00E34AE2">
      <w:pPr>
        <w:spacing w:after="0" w:line="240" w:lineRule="auto"/>
        <w:jc w:val="center"/>
      </w:pPr>
    </w:p>
    <w:p w:rsidR="00E34AE2" w:rsidRDefault="00E34AE2" w:rsidP="00E34AE2">
      <w:pPr>
        <w:spacing w:after="0" w:line="240" w:lineRule="auto"/>
        <w:jc w:val="center"/>
        <w:rPr>
          <w:b/>
        </w:rPr>
      </w:pPr>
      <w:r>
        <w:rPr>
          <w:b/>
        </w:rPr>
        <w:t>РЕШЕНИЕ</w:t>
      </w:r>
    </w:p>
    <w:p w:rsidR="00E34AE2" w:rsidRDefault="00E34AE2" w:rsidP="00E34AE2">
      <w:pPr>
        <w:spacing w:after="0" w:line="240" w:lineRule="auto"/>
        <w:jc w:val="center"/>
      </w:pPr>
    </w:p>
    <w:p w:rsidR="00E34AE2" w:rsidRDefault="00E34AE2" w:rsidP="00E34AE2">
      <w:pPr>
        <w:spacing w:after="0" w:line="240" w:lineRule="auto"/>
        <w:jc w:val="both"/>
        <w:rPr>
          <w:b/>
        </w:rPr>
      </w:pPr>
      <w:r>
        <w:rPr>
          <w:b/>
        </w:rPr>
        <w:t xml:space="preserve">от   30 января 2015 года                                                                                                           № 37-86                                                                          </w:t>
      </w:r>
    </w:p>
    <w:p w:rsidR="00E34AE2" w:rsidRDefault="00E34AE2" w:rsidP="00E34AE2">
      <w:pPr>
        <w:spacing w:after="0" w:line="240" w:lineRule="auto"/>
        <w:jc w:val="both"/>
      </w:pPr>
    </w:p>
    <w:p w:rsidR="00E34AE2" w:rsidRDefault="00E34AE2" w:rsidP="00E34AE2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E34AE2" w:rsidRDefault="00E34AE2" w:rsidP="00E34AE2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29 декабря 2014 года № 34-81</w:t>
      </w:r>
    </w:p>
    <w:p w:rsidR="00E34AE2" w:rsidRDefault="00E34AE2" w:rsidP="00E34AE2">
      <w:pPr>
        <w:spacing w:after="0" w:line="240" w:lineRule="auto"/>
        <w:jc w:val="both"/>
        <w:rPr>
          <w:b/>
        </w:rPr>
      </w:pPr>
      <w:r>
        <w:rPr>
          <w:b/>
        </w:rPr>
        <w:t xml:space="preserve">«О бюджете 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E34AE2" w:rsidRDefault="00E34AE2" w:rsidP="00E34AE2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2015 год»</w:t>
      </w:r>
    </w:p>
    <w:p w:rsidR="00E34AE2" w:rsidRDefault="00E34AE2" w:rsidP="00E34AE2">
      <w:pPr>
        <w:spacing w:after="0" w:line="240" w:lineRule="auto"/>
        <w:jc w:val="both"/>
      </w:pPr>
    </w:p>
    <w:p w:rsidR="00E34AE2" w:rsidRDefault="00E34AE2" w:rsidP="00E34AE2">
      <w:pPr>
        <w:spacing w:after="0" w:line="240" w:lineRule="auto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>
        <w:rPr>
          <w:b/>
        </w:rPr>
        <w:t>РЕШИЛ:</w:t>
      </w:r>
    </w:p>
    <w:p w:rsidR="00E34AE2" w:rsidRDefault="00E34AE2" w:rsidP="00E34AE2">
      <w:pPr>
        <w:spacing w:after="0" w:line="240" w:lineRule="auto"/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E34AE2" w:rsidRDefault="00E34AE2" w:rsidP="00E34AE2">
      <w:pPr>
        <w:spacing w:after="0" w:line="240" w:lineRule="auto"/>
      </w:pPr>
      <w:r>
        <w:t>1.1. Абзацы второй, третий пункта 1 изложить в следующей редакции:</w:t>
      </w:r>
    </w:p>
    <w:p w:rsidR="00E34AE2" w:rsidRDefault="00E34AE2" w:rsidP="00E34AE2">
      <w:pPr>
        <w:spacing w:after="0" w:line="240" w:lineRule="auto"/>
      </w:pPr>
      <w:r>
        <w:t>«общий объем доходов  в сумме 2557,4 тыс. рублей; из них налоговые и неналоговые   2351,7 тыс</w:t>
      </w:r>
      <w:proofErr w:type="gramStart"/>
      <w:r>
        <w:t>.р</w:t>
      </w:r>
      <w:proofErr w:type="gramEnd"/>
      <w:r>
        <w:t xml:space="preserve">ублей </w:t>
      </w:r>
    </w:p>
    <w:p w:rsidR="00E34AE2" w:rsidRDefault="00E34AE2" w:rsidP="00E34AE2">
      <w:pPr>
        <w:spacing w:after="0" w:line="240" w:lineRule="auto"/>
      </w:pPr>
      <w:r>
        <w:t>общий объем  расходов в сумме 3167,9 тыс</w:t>
      </w:r>
      <w:proofErr w:type="gramStart"/>
      <w:r>
        <w:t>.р</w:t>
      </w:r>
      <w:proofErr w:type="gramEnd"/>
      <w:r>
        <w:t xml:space="preserve">ублей » . </w:t>
      </w:r>
    </w:p>
    <w:p w:rsidR="00E34AE2" w:rsidRDefault="00E34AE2" w:rsidP="00E34AE2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E34AE2" w:rsidRDefault="00E34AE2" w:rsidP="00E34AE2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дефицит бюджета  в сумме 610,5 тыс. рублей.</w:t>
      </w:r>
    </w:p>
    <w:p w:rsidR="00E34AE2" w:rsidRDefault="00E34AE2" w:rsidP="00E34AE2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E34AE2" w:rsidRDefault="00E34AE2" w:rsidP="00E34AE2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2015 года на едином счете Сластухинского муниципального образования, на покрытие временных кассовых разрывов.</w:t>
      </w:r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/>
          <w:szCs w:val="24"/>
        </w:rPr>
      </w:pPr>
      <w:r>
        <w:t>1.4. В приложении 5 к решению</w:t>
      </w:r>
      <w:proofErr w:type="gramStart"/>
      <w:r>
        <w:t xml:space="preserve"> :</w:t>
      </w:r>
      <w:proofErr w:type="gramEnd"/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3167,9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1959,2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1742,9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1742,9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1742,9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Расходы на обеспечение функций </w:t>
            </w:r>
            <w:r>
              <w:rPr>
                <w:color w:val="000000"/>
              </w:rPr>
              <w:lastRenderedPageBreak/>
              <w:t>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1300,4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270,0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270,0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right"/>
            </w:pPr>
          </w:p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322,8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322,8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261,8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261,8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261,8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3167,9</w:t>
            </w:r>
          </w:p>
        </w:tc>
      </w:tr>
    </w:tbl>
    <w:p w:rsidR="00E34AE2" w:rsidRDefault="00E34AE2" w:rsidP="00E34AE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» </w:t>
      </w:r>
    </w:p>
    <w:p w:rsidR="00E34AE2" w:rsidRDefault="00E34AE2" w:rsidP="00E34AE2">
      <w:pPr>
        <w:spacing w:after="0" w:line="240" w:lineRule="auto"/>
      </w:pPr>
      <w:r>
        <w:t xml:space="preserve">              б) дополнить строками следующего содержания:  </w:t>
      </w:r>
    </w:p>
    <w:p w:rsidR="00E34AE2" w:rsidRDefault="00E34AE2" w:rsidP="00E34AE2">
      <w:pPr>
        <w:spacing w:after="0" w:line="240" w:lineRule="auto"/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6"/>
        <w:gridCol w:w="632"/>
        <w:gridCol w:w="704"/>
        <w:gridCol w:w="725"/>
        <w:gridCol w:w="1137"/>
        <w:gridCol w:w="848"/>
        <w:gridCol w:w="1133"/>
      </w:tblGrid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    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МП « Изготовление и установка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Реализация мероприятий по изготовлению и установке </w:t>
            </w:r>
            <w:proofErr w:type="gramStart"/>
            <w:r>
              <w:t>памятника</w:t>
            </w:r>
            <w:proofErr w:type="gramEnd"/>
            <w:r>
              <w:t xml:space="preserve">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61,0</w:t>
            </w:r>
          </w:p>
        </w:tc>
      </w:tr>
    </w:tbl>
    <w:p w:rsidR="00E34AE2" w:rsidRDefault="00E34AE2" w:rsidP="00E34AE2">
      <w:pPr>
        <w:tabs>
          <w:tab w:val="left" w:pos="8655"/>
        </w:tabs>
        <w:spacing w:after="0" w:line="240" w:lineRule="auto"/>
      </w:pPr>
      <w:r>
        <w:tab/>
        <w:t>»</w:t>
      </w:r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>1.5. В приложении 6 к решению</w:t>
      </w:r>
      <w:proofErr w:type="gramStart"/>
      <w:r>
        <w:t xml:space="preserve"> :</w:t>
      </w:r>
      <w:proofErr w:type="gramEnd"/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7"/>
        <w:gridCol w:w="703"/>
        <w:gridCol w:w="724"/>
        <w:gridCol w:w="1132"/>
        <w:gridCol w:w="846"/>
        <w:gridCol w:w="1793"/>
      </w:tblGrid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Под-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Целевая 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Вид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рас-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Сумма</w:t>
            </w:r>
          </w:p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1959,2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1742,9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1742,9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1742,9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1300,4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270,0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270,0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center"/>
            </w:pPr>
          </w:p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322,8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322,8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261,8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261,8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261,8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4AE2" w:rsidRDefault="00E34AE2" w:rsidP="00E34A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3167,9</w:t>
            </w:r>
          </w:p>
        </w:tc>
      </w:tr>
    </w:tbl>
    <w:p w:rsidR="00E34AE2" w:rsidRDefault="00E34AE2" w:rsidP="00E34AE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» </w:t>
      </w:r>
    </w:p>
    <w:p w:rsidR="00E34AE2" w:rsidRDefault="00E34AE2" w:rsidP="00E34AE2">
      <w:pPr>
        <w:spacing w:after="0" w:line="240" w:lineRule="auto"/>
      </w:pPr>
      <w:r>
        <w:t xml:space="preserve">              б) дополнить строками следующего содержания:  </w:t>
      </w:r>
    </w:p>
    <w:p w:rsidR="00E34AE2" w:rsidRDefault="00E34AE2" w:rsidP="00E34AE2">
      <w:pPr>
        <w:spacing w:after="0" w:line="240" w:lineRule="auto"/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6"/>
        <w:gridCol w:w="703"/>
        <w:gridCol w:w="724"/>
        <w:gridCol w:w="1136"/>
        <w:gridCol w:w="846"/>
        <w:gridCol w:w="1790"/>
      </w:tblGrid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  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Под-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дел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Вид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МП «Изготовление и установка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Реализация мероприятий по изготовлению и установке </w:t>
            </w:r>
            <w:proofErr w:type="gramStart"/>
            <w:r>
              <w:t>памятника</w:t>
            </w:r>
            <w:proofErr w:type="gramEnd"/>
            <w:r>
              <w:t xml:space="preserve"> погибшим воинам в </w:t>
            </w:r>
            <w:r>
              <w:lastRenderedPageBreak/>
              <w:t>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</w:tbl>
    <w:p w:rsidR="00E34AE2" w:rsidRDefault="00E34AE2" w:rsidP="00E34AE2">
      <w:pPr>
        <w:tabs>
          <w:tab w:val="left" w:pos="86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»</w:t>
      </w:r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>1.6. В приложении 7 к решению</w:t>
      </w:r>
      <w:proofErr w:type="gramStart"/>
      <w:r>
        <w:t xml:space="preserve"> :</w:t>
      </w:r>
      <w:proofErr w:type="gramEnd"/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>а) строки по соответствующим кодам бюджетной классификации изложить в следующей редакции:</w:t>
      </w:r>
    </w:p>
    <w:p w:rsidR="00E34AE2" w:rsidRDefault="00E34AE2" w:rsidP="00E34AE2">
      <w:pPr>
        <w:tabs>
          <w:tab w:val="left" w:pos="708"/>
          <w:tab w:val="right" w:pos="9355"/>
        </w:tabs>
        <w:spacing w:after="0" w:line="240" w:lineRule="auto"/>
      </w:pPr>
      <w:r>
        <w:t xml:space="preserve">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E34AE2" w:rsidTr="00E34AE2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Сумма             тыс. руб.</w:t>
            </w:r>
          </w:p>
        </w:tc>
      </w:tr>
      <w:tr w:rsidR="00E34AE2" w:rsidTr="00E34AE2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34AE2" w:rsidTr="00E34AE2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1742,9</w:t>
            </w:r>
          </w:p>
        </w:tc>
      </w:tr>
      <w:tr w:rsidR="00E34AE2" w:rsidTr="00E34AE2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1742,9</w:t>
            </w:r>
          </w:p>
        </w:tc>
      </w:tr>
      <w:tr w:rsidR="00E34AE2" w:rsidTr="00E34AE2">
        <w:trPr>
          <w:trHeight w:val="537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1300,4</w:t>
            </w:r>
          </w:p>
        </w:tc>
      </w:tr>
      <w:tr w:rsidR="00E34AE2" w:rsidTr="00E34AE2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</w:t>
            </w:r>
          </w:p>
        </w:tc>
      </w:tr>
      <w:tr w:rsidR="00E34AE2" w:rsidTr="00E34AE2">
        <w:trPr>
          <w:trHeight w:val="821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</w:t>
            </w:r>
          </w:p>
        </w:tc>
      </w:tr>
      <w:tr w:rsidR="00E34AE2" w:rsidTr="00E34AE2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322,8</w:t>
            </w:r>
          </w:p>
        </w:tc>
      </w:tr>
      <w:tr w:rsidR="00E34AE2" w:rsidTr="00E34AE2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261,8</w:t>
            </w:r>
          </w:p>
        </w:tc>
      </w:tr>
      <w:tr w:rsidR="00E34AE2" w:rsidTr="00E34AE2">
        <w:trPr>
          <w:trHeight w:val="70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261,8</w:t>
            </w:r>
          </w:p>
        </w:tc>
      </w:tr>
      <w:tr w:rsidR="00E34AE2" w:rsidTr="00E34AE2">
        <w:trPr>
          <w:trHeight w:val="821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261,8</w:t>
            </w:r>
          </w:p>
        </w:tc>
      </w:tr>
      <w:tr w:rsidR="00E34AE2" w:rsidTr="00E34AE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760,9</w:t>
            </w:r>
          </w:p>
        </w:tc>
      </w:tr>
      <w:tr w:rsidR="00E34AE2" w:rsidTr="00E34AE2">
        <w:trPr>
          <w:trHeight w:val="82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rPr>
          <w:trHeight w:val="5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AE2" w:rsidRDefault="00E34AE2" w:rsidP="00E34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AE2" w:rsidRDefault="00E34AE2" w:rsidP="00E34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AE2" w:rsidRDefault="00E34AE2" w:rsidP="00E34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rPr>
          <w:trHeight w:val="69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4AE2" w:rsidRDefault="00E34AE2" w:rsidP="00E34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760,9</w:t>
            </w:r>
          </w:p>
        </w:tc>
      </w:tr>
      <w:tr w:rsidR="00E34AE2" w:rsidTr="00E34AE2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AE2" w:rsidRDefault="00E34AE2" w:rsidP="00E34AE2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AE2" w:rsidRDefault="00E34AE2" w:rsidP="00E34AE2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3167,9</w:t>
            </w:r>
          </w:p>
        </w:tc>
      </w:tr>
    </w:tbl>
    <w:p w:rsidR="00E34AE2" w:rsidRDefault="00E34AE2" w:rsidP="00E34AE2">
      <w:pPr>
        <w:tabs>
          <w:tab w:val="left" w:pos="8595"/>
        </w:tabs>
        <w:spacing w:after="0" w:line="240" w:lineRule="auto"/>
      </w:pPr>
      <w:r>
        <w:tab/>
        <w:t xml:space="preserve">   »</w:t>
      </w:r>
    </w:p>
    <w:p w:rsidR="00E34AE2" w:rsidRDefault="00E34AE2" w:rsidP="00E34AE2">
      <w:pPr>
        <w:spacing w:after="0" w:line="240" w:lineRule="auto"/>
      </w:pPr>
      <w:r>
        <w:t xml:space="preserve">      б) дополнить строками следующего содержания:  </w:t>
      </w:r>
    </w:p>
    <w:p w:rsidR="00E34AE2" w:rsidRDefault="00E34AE2" w:rsidP="00E34AE2">
      <w:pPr>
        <w:spacing w:after="0" w:line="240" w:lineRule="auto"/>
      </w:pPr>
      <w: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1559"/>
        <w:gridCol w:w="1134"/>
        <w:gridCol w:w="1276"/>
      </w:tblGrid>
      <w:tr w:rsidR="00E34AE2" w:rsidTr="00E34AE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Целевая 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Вид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рас-</w:t>
            </w:r>
          </w:p>
          <w:p w:rsidR="00E34AE2" w:rsidRDefault="00E34AE2" w:rsidP="00E34AE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Сумма</w:t>
            </w:r>
          </w:p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E34AE2" w:rsidTr="00E34AE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>МП «Изготовление и установка памятника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Реализация мероприятий по изготовлению и установке </w:t>
            </w:r>
            <w:proofErr w:type="gramStart"/>
            <w:r>
              <w:t>памятника</w:t>
            </w:r>
            <w:proofErr w:type="gramEnd"/>
            <w:r>
              <w:t xml:space="preserve"> погибшим воинам в Великой Отечественной войне 1941-1945 годов в Сластухинском муниципальном образовании на 2015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E34AE2" w:rsidTr="00E34AE2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AE2" w:rsidRDefault="00E34AE2" w:rsidP="00E34AE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6Я0110Я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</w:tbl>
    <w:p w:rsidR="00E34AE2" w:rsidRDefault="00E34AE2" w:rsidP="00E34AE2">
      <w:pPr>
        <w:tabs>
          <w:tab w:val="left" w:pos="86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»</w:t>
      </w:r>
    </w:p>
    <w:p w:rsidR="00E34AE2" w:rsidRDefault="00E34AE2" w:rsidP="00E34AE2">
      <w:pPr>
        <w:tabs>
          <w:tab w:val="left" w:pos="630"/>
          <w:tab w:val="center" w:pos="4677"/>
        </w:tabs>
        <w:spacing w:after="0" w:line="240" w:lineRule="auto"/>
      </w:pPr>
      <w:r>
        <w:t>1.7.Пункт 5 решения дополнить приложением 8 следующего содержания:</w:t>
      </w:r>
    </w:p>
    <w:p w:rsidR="00E34AE2" w:rsidRDefault="00E34AE2" w:rsidP="00E34AE2">
      <w:pPr>
        <w:tabs>
          <w:tab w:val="left" w:pos="630"/>
          <w:tab w:val="left" w:pos="7395"/>
        </w:tabs>
        <w:spacing w:after="0" w:line="240" w:lineRule="auto"/>
      </w:pPr>
      <w:r>
        <w:tab/>
        <w:t xml:space="preserve">                                                                                «Приложение 8</w:t>
      </w:r>
    </w:p>
    <w:p w:rsidR="00E34AE2" w:rsidRDefault="00E34AE2" w:rsidP="00E34AE2">
      <w:pPr>
        <w:tabs>
          <w:tab w:val="left" w:pos="6735"/>
        </w:tabs>
        <w:spacing w:after="0" w:line="240" w:lineRule="auto"/>
      </w:pPr>
      <w:r>
        <w:t xml:space="preserve">                                                                                         к решению Совета депутатов</w:t>
      </w:r>
    </w:p>
    <w:p w:rsidR="00E34AE2" w:rsidRDefault="00E34AE2" w:rsidP="00E34AE2">
      <w:pPr>
        <w:tabs>
          <w:tab w:val="left" w:pos="6420"/>
        </w:tabs>
        <w:spacing w:after="0" w:line="240" w:lineRule="auto"/>
      </w:pPr>
      <w:r>
        <w:t xml:space="preserve">                                                                                  от 29 декабря  2014 года  №34-81</w:t>
      </w:r>
    </w:p>
    <w:p w:rsidR="00E34AE2" w:rsidRDefault="00E34AE2" w:rsidP="00E34AE2">
      <w:pPr>
        <w:tabs>
          <w:tab w:val="left" w:pos="6420"/>
        </w:tabs>
        <w:spacing w:after="0" w:line="240" w:lineRule="auto"/>
      </w:pPr>
    </w:p>
    <w:p w:rsidR="00E34AE2" w:rsidRDefault="00E34AE2" w:rsidP="00E34AE2">
      <w:pPr>
        <w:tabs>
          <w:tab w:val="left" w:pos="6420"/>
        </w:tabs>
        <w:spacing w:after="0" w:line="240" w:lineRule="auto"/>
      </w:pPr>
      <w:r>
        <w:rPr>
          <w:b/>
        </w:rPr>
        <w:t>Источники внутреннего финансирования дефицита бюджета Сластухинского муниципального образования на 2015 год</w:t>
      </w:r>
    </w:p>
    <w:p w:rsidR="00E34AE2" w:rsidRDefault="00E34AE2" w:rsidP="00E34AE2">
      <w:pPr>
        <w:spacing w:after="0" w:line="240" w:lineRule="auto"/>
        <w:rPr>
          <w:b/>
        </w:rPr>
      </w:pPr>
      <w:r>
        <w:rPr>
          <w:b/>
        </w:rPr>
        <w:t xml:space="preserve">            «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6"/>
        <w:gridCol w:w="5385"/>
        <w:gridCol w:w="1134"/>
      </w:tblGrid>
      <w:tr w:rsidR="00E34AE2" w:rsidTr="00E34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34AE2" w:rsidTr="00E34AE2">
        <w:trPr>
          <w:trHeight w:val="6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610,5</w:t>
            </w:r>
          </w:p>
        </w:tc>
      </w:tr>
      <w:tr w:rsidR="00E34AE2" w:rsidTr="00E34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01 03 00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34AE2" w:rsidTr="00E34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Получение бюджетных кредитов от других бюджетов</w:t>
            </w:r>
            <w:r>
              <w:rPr>
                <w:b/>
              </w:rPr>
              <w:t xml:space="preserve"> </w:t>
            </w:r>
            <w:r>
              <w:t>бюджетной системы</w:t>
            </w:r>
            <w:r>
              <w:rPr>
                <w:b/>
              </w:rPr>
              <w:t xml:space="preserve"> </w:t>
            </w:r>
            <w:r>
              <w:t>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34AE2" w:rsidTr="00E34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sz w:val="24"/>
                <w:szCs w:val="24"/>
              </w:rPr>
            </w:pPr>
            <w: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E2" w:rsidRDefault="00E34AE2" w:rsidP="00E34A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34AE2" w:rsidTr="00E34A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E2" w:rsidRDefault="00E34AE2" w:rsidP="00E34A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610,5</w:t>
            </w:r>
          </w:p>
        </w:tc>
      </w:tr>
    </w:tbl>
    <w:p w:rsidR="00E34AE2" w:rsidRDefault="00E34AE2" w:rsidP="00E34AE2">
      <w:pPr>
        <w:tabs>
          <w:tab w:val="left" w:pos="86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»      </w:t>
      </w:r>
    </w:p>
    <w:p w:rsidR="00E34AE2" w:rsidRDefault="00E34AE2" w:rsidP="00E34AE2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t xml:space="preserve">        2.Настоящее решение вступает в силу со дня его принятия.</w:t>
      </w:r>
    </w:p>
    <w:p w:rsidR="00E34AE2" w:rsidRDefault="00E34AE2" w:rsidP="00E34AE2">
      <w:pPr>
        <w:tabs>
          <w:tab w:val="left" w:pos="585"/>
          <w:tab w:val="left" w:pos="708"/>
          <w:tab w:val="right" w:pos="9355"/>
        </w:tabs>
        <w:spacing w:after="0" w:line="240" w:lineRule="auto"/>
      </w:pPr>
      <w: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E34AE2" w:rsidRDefault="00E34AE2" w:rsidP="00E34AE2">
      <w:pPr>
        <w:spacing w:after="0" w:line="240" w:lineRule="auto"/>
      </w:pPr>
    </w:p>
    <w:p w:rsidR="00E34AE2" w:rsidRDefault="00E34AE2" w:rsidP="00E34AE2">
      <w:pPr>
        <w:spacing w:after="0" w:line="240" w:lineRule="auto"/>
      </w:pPr>
    </w:p>
    <w:p w:rsidR="00E34AE2" w:rsidRPr="00E34AE2" w:rsidRDefault="00E34AE2" w:rsidP="00E34AE2">
      <w:pPr>
        <w:tabs>
          <w:tab w:val="left" w:pos="7725"/>
        </w:tabs>
        <w:spacing w:after="0" w:line="240" w:lineRule="auto"/>
        <w:jc w:val="both"/>
        <w:rPr>
          <w:b/>
        </w:rPr>
      </w:pPr>
      <w:r w:rsidRPr="00E34AE2">
        <w:rPr>
          <w:b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E34AE2" w:rsidRPr="00E34AE2" w:rsidRDefault="00E34AE2" w:rsidP="00E34AE2">
      <w:pPr>
        <w:spacing w:after="0" w:line="240" w:lineRule="auto"/>
        <w:rPr>
          <w:b/>
        </w:rPr>
      </w:pPr>
      <w:r w:rsidRPr="00E34AE2">
        <w:rPr>
          <w:b/>
        </w:rPr>
        <w:t>муниципального образования</w:t>
      </w:r>
    </w:p>
    <w:p w:rsidR="00067439" w:rsidRDefault="00067439" w:rsidP="00E34AE2">
      <w:pPr>
        <w:spacing w:after="0" w:line="240" w:lineRule="auto"/>
      </w:pPr>
    </w:p>
    <w:sectPr w:rsidR="0006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AE2"/>
    <w:rsid w:val="00067439"/>
    <w:rsid w:val="00E3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AE2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1674</Words>
  <Characters>9548</Characters>
  <Application>Microsoft Office Word</Application>
  <DocSecurity>0</DocSecurity>
  <Lines>79</Lines>
  <Paragraphs>22</Paragraphs>
  <ScaleCrop>false</ScaleCrop>
  <Company>АСМО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3</cp:revision>
  <cp:lastPrinted>2015-02-10T09:26:00Z</cp:lastPrinted>
  <dcterms:created xsi:type="dcterms:W3CDTF">2015-02-10T09:25:00Z</dcterms:created>
  <dcterms:modified xsi:type="dcterms:W3CDTF">2015-02-10T09:26:00Z</dcterms:modified>
</cp:coreProperties>
</file>