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C9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BC9" w:rsidRPr="001846C2" w:rsidRDefault="00437CAD" w:rsidP="00635B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СОВЕТ ДЕПУТАТОВ </w:t>
      </w:r>
      <w:r w:rsidR="004C451A"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="00635BC9"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635BC9" w:rsidRPr="001846C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B843FC" w:rsidRPr="001846C2" w:rsidRDefault="00635BC9" w:rsidP="009347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ОБРАЗОВАНИЯЕКАТЕРИНОВСКОГО </w:t>
      </w:r>
      <w:proofErr w:type="gramStart"/>
      <w:r w:rsidRPr="001846C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732" w:rsidRPr="001846C2">
        <w:rPr>
          <w:rFonts w:ascii="Times New Roman" w:hAnsi="Times New Roman" w:cs="Times New Roman"/>
          <w:b/>
          <w:sz w:val="26"/>
          <w:szCs w:val="26"/>
        </w:rPr>
        <w:t>РАЙОНАСАРАТОВСКОЙ ОБЛАСТИ</w:t>
      </w:r>
    </w:p>
    <w:p w:rsidR="00002B97" w:rsidRPr="001846C2" w:rsidRDefault="00002B97" w:rsidP="009347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43FC" w:rsidRPr="001846C2" w:rsidRDefault="004C451A" w:rsidP="004C4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6C2">
        <w:rPr>
          <w:rFonts w:ascii="Times New Roman" w:hAnsi="Times New Roman" w:cs="Times New Roman"/>
          <w:b/>
          <w:bCs/>
          <w:sz w:val="26"/>
          <w:szCs w:val="26"/>
        </w:rPr>
        <w:t xml:space="preserve">Шестьдесят </w:t>
      </w:r>
      <w:r w:rsidR="002F008E">
        <w:rPr>
          <w:rFonts w:ascii="Times New Roman" w:hAnsi="Times New Roman" w:cs="Times New Roman"/>
          <w:b/>
          <w:bCs/>
          <w:sz w:val="26"/>
          <w:szCs w:val="26"/>
        </w:rPr>
        <w:t>девятое</w:t>
      </w:r>
      <w:r w:rsidRPr="001846C2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 Совета депутатов </w:t>
      </w:r>
      <w:proofErr w:type="spellStart"/>
      <w:r w:rsidRPr="001846C2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4C451A" w:rsidRPr="001846C2" w:rsidRDefault="004C451A" w:rsidP="004C45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35BC9" w:rsidRPr="001846C2" w:rsidRDefault="00635BC9" w:rsidP="00635B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35BC9" w:rsidRPr="001846C2" w:rsidRDefault="003900C2" w:rsidP="007372F6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A4738">
        <w:rPr>
          <w:rFonts w:ascii="Times New Roman" w:hAnsi="Times New Roman" w:cs="Times New Roman"/>
          <w:b/>
          <w:sz w:val="26"/>
          <w:szCs w:val="26"/>
        </w:rPr>
        <w:t xml:space="preserve">12апреля 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5BC9" w:rsidRPr="001846C2">
        <w:rPr>
          <w:rFonts w:ascii="Times New Roman" w:hAnsi="Times New Roman" w:cs="Times New Roman"/>
          <w:b/>
          <w:sz w:val="26"/>
          <w:szCs w:val="26"/>
        </w:rPr>
        <w:t>2022г.</w:t>
      </w:r>
      <w:r w:rsidR="00934732" w:rsidRPr="001846C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A4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51A" w:rsidRPr="001846C2">
        <w:rPr>
          <w:rFonts w:ascii="Times New Roman" w:hAnsi="Times New Roman" w:cs="Times New Roman"/>
          <w:b/>
          <w:sz w:val="26"/>
          <w:szCs w:val="26"/>
        </w:rPr>
        <w:t>6</w:t>
      </w:r>
      <w:r w:rsidR="00EA4738">
        <w:rPr>
          <w:rFonts w:ascii="Times New Roman" w:hAnsi="Times New Roman" w:cs="Times New Roman"/>
          <w:b/>
          <w:sz w:val="26"/>
          <w:szCs w:val="26"/>
        </w:rPr>
        <w:t>9</w:t>
      </w:r>
      <w:r w:rsidR="004C451A" w:rsidRPr="001846C2">
        <w:rPr>
          <w:rFonts w:ascii="Times New Roman" w:hAnsi="Times New Roman" w:cs="Times New Roman"/>
          <w:b/>
          <w:sz w:val="26"/>
          <w:szCs w:val="26"/>
        </w:rPr>
        <w:t>-</w:t>
      </w:r>
      <w:r w:rsidR="00EA4738">
        <w:rPr>
          <w:rFonts w:ascii="Times New Roman" w:hAnsi="Times New Roman" w:cs="Times New Roman"/>
          <w:b/>
          <w:sz w:val="26"/>
          <w:szCs w:val="26"/>
        </w:rPr>
        <w:t>176</w:t>
      </w:r>
      <w:r w:rsidR="007372F6" w:rsidRPr="001846C2">
        <w:rPr>
          <w:rFonts w:ascii="Times New Roman" w:hAnsi="Times New Roman" w:cs="Times New Roman"/>
          <w:b/>
          <w:sz w:val="26"/>
          <w:szCs w:val="26"/>
        </w:rPr>
        <w:tab/>
        <w:t>с. Бакуры</w:t>
      </w:r>
    </w:p>
    <w:p w:rsidR="00635BC9" w:rsidRPr="001846C2" w:rsidRDefault="00635BC9" w:rsidP="00635BC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3900C2" w:rsidRPr="001846C2">
        <w:rPr>
          <w:rFonts w:ascii="Times New Roman" w:hAnsi="Times New Roman" w:cs="Times New Roman"/>
          <w:b/>
          <w:sz w:val="26"/>
          <w:szCs w:val="26"/>
        </w:rPr>
        <w:t xml:space="preserve">в решение Совета </w:t>
      </w: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депутато</w:t>
      </w:r>
      <w:r w:rsidR="00437CAD" w:rsidRPr="001846C2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="004C451A"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4C451A"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6C2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46C2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470439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</w:t>
      </w:r>
      <w:r w:rsidR="00437CAD" w:rsidRPr="001846C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23.12.2019 года № 31-88    </w:t>
      </w:r>
      <w:r w:rsidR="001846C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 w:rsidR="003900C2" w:rsidRPr="001846C2">
        <w:rPr>
          <w:rFonts w:ascii="Times New Roman" w:hAnsi="Times New Roman" w:cs="Times New Roman"/>
          <w:b/>
          <w:sz w:val="26"/>
          <w:szCs w:val="26"/>
        </w:rPr>
        <w:t xml:space="preserve"> «О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муниципальной долговой книге </w:t>
      </w:r>
      <w:proofErr w:type="spellStart"/>
      <w:r w:rsidR="006C3561"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МО» </w:t>
      </w:r>
    </w:p>
    <w:p w:rsidR="00470439" w:rsidRPr="001846C2" w:rsidRDefault="00470439" w:rsidP="004704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6B53" w:rsidRPr="001846C2" w:rsidRDefault="00F86B53" w:rsidP="00F86B53">
      <w:pPr>
        <w:pStyle w:val="ConsPlusNormal"/>
        <w:spacing w:line="276" w:lineRule="auto"/>
        <w:ind w:right="-1" w:firstLine="708"/>
        <w:jc w:val="both"/>
        <w:rPr>
          <w:color w:val="22272F"/>
          <w:sz w:val="26"/>
          <w:szCs w:val="26"/>
        </w:rPr>
      </w:pPr>
      <w:r w:rsidRPr="001846C2">
        <w:rPr>
          <w:sz w:val="26"/>
          <w:szCs w:val="26"/>
        </w:rPr>
        <w:t xml:space="preserve">В соответствии со статьями 120, 121 Бюджетного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</w:t>
      </w:r>
      <w:proofErr w:type="spellStart"/>
      <w:r w:rsidRPr="001846C2">
        <w:rPr>
          <w:sz w:val="26"/>
          <w:szCs w:val="26"/>
        </w:rPr>
        <w:t>Бакурского</w:t>
      </w:r>
      <w:proofErr w:type="spellEnd"/>
      <w:r w:rsidRPr="001846C2">
        <w:rPr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sz w:val="26"/>
          <w:szCs w:val="26"/>
        </w:rPr>
        <w:t>Екатериновского</w:t>
      </w:r>
      <w:proofErr w:type="spellEnd"/>
      <w:r w:rsidRPr="001846C2">
        <w:rPr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Pr="001846C2">
        <w:rPr>
          <w:sz w:val="26"/>
          <w:szCs w:val="26"/>
        </w:rPr>
        <w:t>Бакурского</w:t>
      </w:r>
      <w:proofErr w:type="spellEnd"/>
      <w:r w:rsidRPr="001846C2">
        <w:rPr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sz w:val="26"/>
          <w:szCs w:val="26"/>
        </w:rPr>
        <w:t>Екатериновского</w:t>
      </w:r>
      <w:proofErr w:type="spellEnd"/>
      <w:r w:rsidRPr="001846C2">
        <w:rPr>
          <w:sz w:val="26"/>
          <w:szCs w:val="26"/>
        </w:rPr>
        <w:t xml:space="preserve"> муниципального района Саратовской области</w:t>
      </w:r>
      <w:r w:rsidRPr="001846C2">
        <w:rPr>
          <w:color w:val="22272F"/>
          <w:sz w:val="26"/>
          <w:szCs w:val="26"/>
        </w:rPr>
        <w:t xml:space="preserve">, </w:t>
      </w:r>
    </w:p>
    <w:p w:rsidR="00635BC9" w:rsidRPr="001846C2" w:rsidRDefault="00635BC9" w:rsidP="009638E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86B53" w:rsidRPr="001846C2" w:rsidRDefault="00F86B53" w:rsidP="00F86B5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846C2" w:rsidRPr="001846C2" w:rsidRDefault="00F86B53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1.</w:t>
      </w:r>
      <w:r w:rsidRPr="001846C2">
        <w:rPr>
          <w:rFonts w:ascii="Times New Roman" w:hAnsi="Times New Roman" w:cs="Times New Roman"/>
          <w:sz w:val="26"/>
          <w:szCs w:val="26"/>
        </w:rPr>
        <w:tab/>
        <w:t xml:space="preserve">Внести следующие изменения   в решение Совета депутатов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МО от 23 декабря 2019 года № 31-88 «Об утверждении Порядка ведения муниципальной долговой книги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области»: 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846C2">
        <w:rPr>
          <w:rFonts w:ascii="Times New Roman" w:hAnsi="Times New Roman"/>
          <w:sz w:val="26"/>
          <w:szCs w:val="26"/>
        </w:rPr>
        <w:t>1.1.Пункт 1.2 Положения изложить в следующей редакции: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 xml:space="preserve">Муниципальная долговая книга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- свод информации о долговых обязательствах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- долговая книга). Ведение долговой книги </w:t>
      </w:r>
      <w:r w:rsidRPr="001846C2">
        <w:rPr>
          <w:rFonts w:ascii="Times New Roman" w:hAnsi="Times New Roman"/>
          <w:sz w:val="26"/>
          <w:szCs w:val="26"/>
        </w:rPr>
        <w:t xml:space="preserve">осуществляется финансовым органом </w:t>
      </w:r>
      <w:proofErr w:type="spellStart"/>
      <w:r w:rsidRPr="001846C2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/>
          <w:sz w:val="26"/>
          <w:szCs w:val="26"/>
        </w:rPr>
        <w:t xml:space="preserve"> муниципального района в соответствии с переданными полномочиями (</w:t>
      </w:r>
      <w:proofErr w:type="spellStart"/>
      <w:r w:rsidRPr="001846C2">
        <w:rPr>
          <w:rFonts w:ascii="Times New Roman" w:hAnsi="Times New Roman"/>
          <w:sz w:val="26"/>
          <w:szCs w:val="26"/>
        </w:rPr>
        <w:t>далее-финансовый</w:t>
      </w:r>
      <w:proofErr w:type="spellEnd"/>
      <w:r w:rsidRPr="001846C2">
        <w:rPr>
          <w:rFonts w:ascii="Times New Roman" w:hAnsi="Times New Roman"/>
          <w:sz w:val="26"/>
          <w:szCs w:val="26"/>
        </w:rPr>
        <w:t xml:space="preserve"> орган).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Администрация несет ответственность за сохранность, полноту и правильность ведения долговой книги.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Долговая книга включает следующие разделы: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- муниципальные ценные бумаги;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- кредиты, привлеченные администрацией от кредитных организаций;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- бюджетные кредиты, привлеченные в местный бюджет из других бюджетов бюджетной системы Российской Федерации;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- муниципальные гарантии;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- иные долговые обязательства.</w:t>
      </w:r>
    </w:p>
    <w:p w:rsidR="00F86B53" w:rsidRPr="001846C2" w:rsidRDefault="00F86B53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 xml:space="preserve">  2. Настоящее решение вступает в силу со дня его официального опубликования (обнародования).</w:t>
      </w:r>
    </w:p>
    <w:p w:rsidR="00F86B53" w:rsidRPr="001846C2" w:rsidRDefault="00F86B53" w:rsidP="00F86B5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6B53" w:rsidRPr="001846C2" w:rsidRDefault="00F86B53" w:rsidP="00F86B5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 Глава  </w:t>
      </w:r>
      <w:proofErr w:type="spellStart"/>
      <w:r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F86B53" w:rsidRPr="001846C2" w:rsidRDefault="00F86B53" w:rsidP="00F86B5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И.Г</w:t>
      </w:r>
      <w:r w:rsidR="001846C2">
        <w:rPr>
          <w:rFonts w:ascii="Times New Roman" w:hAnsi="Times New Roman" w:cs="Times New Roman"/>
          <w:b/>
          <w:sz w:val="26"/>
          <w:szCs w:val="26"/>
        </w:rPr>
        <w:t>.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Казарина </w:t>
      </w:r>
    </w:p>
    <w:sectPr w:rsidR="00F86B53" w:rsidRPr="001846C2" w:rsidSect="001846C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344DC"/>
    <w:multiLevelType w:val="hybridMultilevel"/>
    <w:tmpl w:val="B51A47F0"/>
    <w:lvl w:ilvl="0" w:tplc="F6E8B15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BB6"/>
    <w:rsid w:val="00002B97"/>
    <w:rsid w:val="000D0EBC"/>
    <w:rsid w:val="00142BFF"/>
    <w:rsid w:val="0015185F"/>
    <w:rsid w:val="001846C2"/>
    <w:rsid w:val="002F008E"/>
    <w:rsid w:val="003900C2"/>
    <w:rsid w:val="00406C38"/>
    <w:rsid w:val="00437370"/>
    <w:rsid w:val="00437CAD"/>
    <w:rsid w:val="00470439"/>
    <w:rsid w:val="00470CE5"/>
    <w:rsid w:val="00490D53"/>
    <w:rsid w:val="004C451A"/>
    <w:rsid w:val="004F0BB6"/>
    <w:rsid w:val="00564F3E"/>
    <w:rsid w:val="00592157"/>
    <w:rsid w:val="00635BC9"/>
    <w:rsid w:val="006B5D04"/>
    <w:rsid w:val="006C3561"/>
    <w:rsid w:val="007372F6"/>
    <w:rsid w:val="007D131B"/>
    <w:rsid w:val="007D5005"/>
    <w:rsid w:val="007F2F28"/>
    <w:rsid w:val="0080290A"/>
    <w:rsid w:val="008A6EC0"/>
    <w:rsid w:val="008D7944"/>
    <w:rsid w:val="00934732"/>
    <w:rsid w:val="00953646"/>
    <w:rsid w:val="009638E0"/>
    <w:rsid w:val="00992F1E"/>
    <w:rsid w:val="009C458B"/>
    <w:rsid w:val="009F7363"/>
    <w:rsid w:val="00A8558E"/>
    <w:rsid w:val="00B843FC"/>
    <w:rsid w:val="00CD6382"/>
    <w:rsid w:val="00D37E6B"/>
    <w:rsid w:val="00E20F38"/>
    <w:rsid w:val="00E218C5"/>
    <w:rsid w:val="00EA4738"/>
    <w:rsid w:val="00F71E3E"/>
    <w:rsid w:val="00F86B53"/>
    <w:rsid w:val="00FE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C9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B5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User</cp:lastModifiedBy>
  <cp:revision>10</cp:revision>
  <cp:lastPrinted>2022-02-28T04:41:00Z</cp:lastPrinted>
  <dcterms:created xsi:type="dcterms:W3CDTF">2022-03-24T07:09:00Z</dcterms:created>
  <dcterms:modified xsi:type="dcterms:W3CDTF">2022-04-29T09:49:00Z</dcterms:modified>
</cp:coreProperties>
</file>