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8B" w:rsidRDefault="0096108B" w:rsidP="0096108B">
      <w:pPr>
        <w:pStyle w:val="a3"/>
        <w:ind w:left="-142" w:right="-426" w:firstLine="142"/>
        <w:jc w:val="right"/>
        <w:rPr>
          <w:sz w:val="24"/>
        </w:rPr>
      </w:pPr>
      <w:r>
        <w:rPr>
          <w:sz w:val="24"/>
        </w:rPr>
        <w:t>Приложение 1</w:t>
      </w:r>
    </w:p>
    <w:p w:rsidR="0096108B" w:rsidRDefault="0096108B" w:rsidP="0096108B">
      <w:pPr>
        <w:pStyle w:val="a3"/>
        <w:ind w:left="-142" w:right="-426" w:firstLine="142"/>
        <w:jc w:val="right"/>
        <w:rPr>
          <w:sz w:val="24"/>
        </w:rPr>
      </w:pPr>
      <w:r>
        <w:rPr>
          <w:sz w:val="24"/>
        </w:rPr>
        <w:t xml:space="preserve">к распоряжению администрации </w:t>
      </w:r>
    </w:p>
    <w:p w:rsidR="0096108B" w:rsidRDefault="0096108B" w:rsidP="0096108B">
      <w:pPr>
        <w:pStyle w:val="a3"/>
        <w:ind w:left="-142" w:right="-426" w:firstLine="142"/>
        <w:jc w:val="right"/>
        <w:rPr>
          <w:sz w:val="24"/>
        </w:rPr>
      </w:pPr>
      <w:r>
        <w:rPr>
          <w:sz w:val="24"/>
        </w:rPr>
        <w:t xml:space="preserve">Крутоярского МО </w:t>
      </w:r>
    </w:p>
    <w:p w:rsidR="0096108B" w:rsidRDefault="0096108B" w:rsidP="0096108B">
      <w:pPr>
        <w:pStyle w:val="a3"/>
        <w:ind w:left="-142" w:right="-426" w:firstLine="142"/>
        <w:jc w:val="right"/>
      </w:pPr>
      <w:r>
        <w:rPr>
          <w:sz w:val="24"/>
        </w:rPr>
        <w:t xml:space="preserve">от </w:t>
      </w:r>
      <w:r w:rsidR="009A4382">
        <w:rPr>
          <w:sz w:val="24"/>
        </w:rPr>
        <w:t>3</w:t>
      </w:r>
      <w:r>
        <w:rPr>
          <w:sz w:val="24"/>
        </w:rPr>
        <w:t>1.0</w:t>
      </w:r>
      <w:r w:rsidR="009A4382">
        <w:rPr>
          <w:sz w:val="24"/>
        </w:rPr>
        <w:t>5</w:t>
      </w:r>
      <w:r>
        <w:rPr>
          <w:sz w:val="24"/>
        </w:rPr>
        <w:t>.202</w:t>
      </w:r>
      <w:r w:rsidR="009A4382">
        <w:rPr>
          <w:sz w:val="24"/>
        </w:rPr>
        <w:t>2</w:t>
      </w:r>
      <w:r>
        <w:rPr>
          <w:sz w:val="24"/>
        </w:rPr>
        <w:t xml:space="preserve"> года № 2</w:t>
      </w:r>
      <w:r w:rsidR="009A4382">
        <w:rPr>
          <w:sz w:val="24"/>
        </w:rPr>
        <w:t>4</w:t>
      </w:r>
    </w:p>
    <w:p w:rsidR="0096108B" w:rsidRDefault="0096108B" w:rsidP="0096108B">
      <w:pPr>
        <w:pStyle w:val="a3"/>
        <w:ind w:left="-142" w:right="-426" w:firstLine="142"/>
        <w:jc w:val="right"/>
        <w:rPr>
          <w:sz w:val="24"/>
        </w:rPr>
      </w:pPr>
    </w:p>
    <w:p w:rsidR="0096108B" w:rsidRDefault="0096108B" w:rsidP="0096108B">
      <w:pPr>
        <w:pStyle w:val="a3"/>
        <w:ind w:left="-142" w:right="-426" w:firstLine="142"/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</w:p>
    <w:p w:rsidR="0096108B" w:rsidRDefault="0096108B" w:rsidP="0096108B">
      <w:pPr>
        <w:pStyle w:val="a3"/>
        <w:ind w:left="-142" w:right="-426" w:firstLine="142"/>
        <w:jc w:val="center"/>
        <w:rPr>
          <w:b/>
          <w:sz w:val="28"/>
        </w:rPr>
      </w:pPr>
      <w:r>
        <w:rPr>
          <w:b/>
          <w:sz w:val="28"/>
        </w:rPr>
        <w:t xml:space="preserve">мероприятий по обеспечению безопасности людей на водных объектах на территории Крутоярского муниципального образования </w:t>
      </w:r>
    </w:p>
    <w:p w:rsidR="0096108B" w:rsidRDefault="0096108B" w:rsidP="0096108B">
      <w:pPr>
        <w:pStyle w:val="a3"/>
        <w:ind w:left="-142" w:right="-426" w:firstLine="142"/>
        <w:jc w:val="center"/>
        <w:rPr>
          <w:b/>
          <w:sz w:val="28"/>
        </w:rPr>
      </w:pPr>
    </w:p>
    <w:p w:rsidR="0096108B" w:rsidRDefault="0096108B" w:rsidP="0096108B">
      <w:pPr>
        <w:pStyle w:val="a3"/>
        <w:ind w:left="-142" w:right="-426" w:firstLine="142"/>
        <w:rPr>
          <w:sz w:val="28"/>
        </w:rPr>
      </w:pPr>
    </w:p>
    <w:tbl>
      <w:tblPr>
        <w:tblStyle w:val="a4"/>
        <w:tblW w:w="9770" w:type="dxa"/>
        <w:tblInd w:w="-167" w:type="dxa"/>
        <w:tblCellMar>
          <w:left w:w="83" w:type="dxa"/>
        </w:tblCellMar>
        <w:tblLook w:val="04A0"/>
      </w:tblPr>
      <w:tblGrid>
        <w:gridCol w:w="509"/>
        <w:gridCol w:w="3404"/>
        <w:gridCol w:w="2100"/>
        <w:gridCol w:w="2370"/>
        <w:gridCol w:w="1387"/>
      </w:tblGrid>
      <w:tr w:rsidR="0096108B" w:rsidTr="00273500">
        <w:tc>
          <w:tcPr>
            <w:tcW w:w="509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404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Наименование мероприятий</w:t>
            </w:r>
          </w:p>
        </w:tc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Сроки выполнения</w:t>
            </w:r>
          </w:p>
        </w:tc>
        <w:tc>
          <w:tcPr>
            <w:tcW w:w="237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выполнение</w:t>
            </w:r>
          </w:p>
        </w:tc>
        <w:tc>
          <w:tcPr>
            <w:tcW w:w="1387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proofErr w:type="gramStart"/>
            <w:r>
              <w:rPr>
                <w:sz w:val="24"/>
              </w:rPr>
              <w:t>выполнении</w:t>
            </w:r>
            <w:proofErr w:type="gramEnd"/>
          </w:p>
        </w:tc>
      </w:tr>
      <w:tr w:rsidR="0096108B" w:rsidTr="00273500">
        <w:tc>
          <w:tcPr>
            <w:tcW w:w="509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 xml:space="preserve">Размещение </w:t>
            </w:r>
            <w:proofErr w:type="gramStart"/>
            <w:r>
              <w:rPr>
                <w:sz w:val="24"/>
              </w:rPr>
              <w:t>наглядной</w:t>
            </w:r>
            <w:proofErr w:type="gramEnd"/>
            <w:r>
              <w:rPr>
                <w:sz w:val="24"/>
              </w:rPr>
              <w:t xml:space="preserve">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 xml:space="preserve">агитации в местах массового пребывания людей на водных объектах, знаков безопасности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 xml:space="preserve">на водоемах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Проведение рейдов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совместно с</w:t>
            </w:r>
          </w:p>
          <w:p w:rsidR="0096108B" w:rsidRDefault="0096108B" w:rsidP="00273500">
            <w:pPr>
              <w:pStyle w:val="a3"/>
              <w:ind w:left="0" w:right="-108"/>
              <w:rPr>
                <w:sz w:val="24"/>
              </w:rPr>
            </w:pPr>
            <w:r>
              <w:rPr>
                <w:sz w:val="24"/>
              </w:rPr>
              <w:t>сотрудниками ОП</w:t>
            </w:r>
          </w:p>
          <w:p w:rsidR="0096108B" w:rsidRDefault="0096108B" w:rsidP="00273500">
            <w:pPr>
              <w:pStyle w:val="a3"/>
              <w:ind w:left="0" w:right="-108"/>
              <w:rPr>
                <w:sz w:val="24"/>
              </w:rPr>
            </w:pPr>
            <w:r>
              <w:rPr>
                <w:sz w:val="24"/>
              </w:rPr>
              <w:t>МВД «</w:t>
            </w:r>
            <w:proofErr w:type="spellStart"/>
            <w:r>
              <w:rPr>
                <w:sz w:val="24"/>
              </w:rPr>
              <w:t>Ртищевский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Июнь-август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>202</w:t>
            </w:r>
            <w:r w:rsidR="009A4382">
              <w:rPr>
                <w:sz w:val="24"/>
              </w:rPr>
              <w:t>2</w:t>
            </w:r>
            <w:r>
              <w:rPr>
                <w:sz w:val="24"/>
              </w:rPr>
              <w:t xml:space="preserve"> года</w:t>
            </w:r>
          </w:p>
          <w:p w:rsidR="0096108B" w:rsidRDefault="0096108B" w:rsidP="00273500"/>
          <w:p w:rsidR="0096108B" w:rsidRDefault="0096108B" w:rsidP="00273500"/>
          <w:p w:rsidR="0096108B" w:rsidRDefault="0096108B" w:rsidP="00273500"/>
          <w:p w:rsidR="0096108B" w:rsidRDefault="0096108B" w:rsidP="00273500"/>
          <w:p w:rsidR="0096108B" w:rsidRDefault="0096108B" w:rsidP="00273500"/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Июнь-август </w:t>
            </w:r>
          </w:p>
          <w:p w:rsidR="0096108B" w:rsidRDefault="0096108B" w:rsidP="009A4382">
            <w:r>
              <w:rPr>
                <w:sz w:val="24"/>
              </w:rPr>
              <w:t>202</w:t>
            </w:r>
            <w:r w:rsidR="009A4382">
              <w:rPr>
                <w:sz w:val="24"/>
              </w:rPr>
              <w:t>2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37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Специалисты администрации Крутоярского МО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Участковый полиции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ОП МВД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Ртищевский</w:t>
            </w:r>
            <w:proofErr w:type="spellEnd"/>
            <w:r>
              <w:rPr>
                <w:sz w:val="24"/>
              </w:rPr>
              <w:t xml:space="preserve">»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>(по согласованию)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1387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jc w:val="center"/>
              <w:rPr>
                <w:sz w:val="24"/>
              </w:rPr>
            </w:pPr>
          </w:p>
        </w:tc>
      </w:tr>
      <w:tr w:rsidR="0096108B" w:rsidTr="00273500">
        <w:tc>
          <w:tcPr>
            <w:tcW w:w="509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4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Рассмотреть вопрос о </w:t>
            </w:r>
          </w:p>
          <w:p w:rsidR="0096108B" w:rsidRDefault="0096108B" w:rsidP="00273500">
            <w:pPr>
              <w:pStyle w:val="a3"/>
              <w:ind w:left="0" w:right="-426"/>
            </w:pPr>
            <w:proofErr w:type="gramStart"/>
            <w:r>
              <w:rPr>
                <w:sz w:val="24"/>
              </w:rPr>
              <w:t>состоянии</w:t>
            </w:r>
            <w:proofErr w:type="gramEnd"/>
            <w:r>
              <w:rPr>
                <w:sz w:val="24"/>
              </w:rPr>
              <w:t xml:space="preserve"> дел по обеспечению безопасности людей на водных объектах </w:t>
            </w:r>
          </w:p>
        </w:tc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Не реже двух раз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в месяц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proofErr w:type="gramStart"/>
            <w:r>
              <w:rPr>
                <w:sz w:val="24"/>
              </w:rPr>
              <w:t>совещаниях</w:t>
            </w:r>
            <w:proofErr w:type="gramEnd"/>
            <w:r>
              <w:rPr>
                <w:sz w:val="24"/>
              </w:rPr>
              <w:t xml:space="preserve">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при главе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Крутоярского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237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Главный специалист администрации Крутоярского МО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>.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1387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jc w:val="center"/>
              <w:rPr>
                <w:sz w:val="24"/>
              </w:rPr>
            </w:pPr>
          </w:p>
        </w:tc>
      </w:tr>
      <w:tr w:rsidR="0096108B" w:rsidTr="00273500">
        <w:tc>
          <w:tcPr>
            <w:tcW w:w="509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4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Принятие участия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совместных рейдах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целью обеспечения 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безопасности людей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водных </w:t>
            </w:r>
            <w:proofErr w:type="gramStart"/>
            <w:r>
              <w:rPr>
                <w:sz w:val="24"/>
              </w:rPr>
              <w:t>объектах</w:t>
            </w:r>
            <w:proofErr w:type="gramEnd"/>
            <w:r>
              <w:rPr>
                <w:sz w:val="24"/>
              </w:rPr>
              <w:t xml:space="preserve">, расположенных на территории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>Крутоярского МО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Июнь- август</w:t>
            </w:r>
          </w:p>
          <w:p w:rsidR="0096108B" w:rsidRDefault="0096108B" w:rsidP="009A4382">
            <w:pPr>
              <w:pStyle w:val="a3"/>
              <w:ind w:left="0" w:right="-426"/>
            </w:pPr>
            <w:r>
              <w:rPr>
                <w:sz w:val="24"/>
              </w:rPr>
              <w:t>202</w:t>
            </w:r>
            <w:r w:rsidR="009A4382">
              <w:rPr>
                <w:sz w:val="24"/>
              </w:rPr>
              <w:t>2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37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Гл специалист администрации Крутоярского МО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1387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jc w:val="center"/>
              <w:rPr>
                <w:sz w:val="24"/>
              </w:rPr>
            </w:pPr>
          </w:p>
        </w:tc>
      </w:tr>
      <w:tr w:rsidR="0096108B" w:rsidTr="00273500">
        <w:tc>
          <w:tcPr>
            <w:tcW w:w="509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4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Обобщение информации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о ходе реализации </w:t>
            </w:r>
          </w:p>
          <w:p w:rsidR="0096108B" w:rsidRDefault="0096108B" w:rsidP="00273500">
            <w:pPr>
              <w:pStyle w:val="a3"/>
              <w:ind w:left="0" w:right="-426"/>
            </w:pPr>
            <w:r>
              <w:rPr>
                <w:sz w:val="24"/>
              </w:rPr>
              <w:t>плана и предоставление информации ГО ЧС района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210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 xml:space="preserve">Июнь-сентябрь </w:t>
            </w:r>
          </w:p>
          <w:p w:rsidR="0096108B" w:rsidRDefault="0096108B" w:rsidP="009A4382">
            <w:pPr>
              <w:pStyle w:val="a3"/>
              <w:ind w:left="0" w:right="-426"/>
            </w:pPr>
            <w:r>
              <w:rPr>
                <w:sz w:val="24"/>
              </w:rPr>
              <w:t>202</w:t>
            </w:r>
            <w:r w:rsidR="009A4382">
              <w:rPr>
                <w:sz w:val="24"/>
              </w:rPr>
              <w:t>2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2370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Гл. специалист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  <w:r>
              <w:rPr>
                <w:sz w:val="24"/>
              </w:rPr>
              <w:t>администрации Крутоярского МО</w:t>
            </w:r>
          </w:p>
          <w:p w:rsidR="0096108B" w:rsidRDefault="0096108B" w:rsidP="00273500">
            <w:pPr>
              <w:pStyle w:val="a3"/>
              <w:ind w:left="0" w:right="-426"/>
              <w:rPr>
                <w:sz w:val="24"/>
              </w:rPr>
            </w:pPr>
          </w:p>
        </w:tc>
        <w:tc>
          <w:tcPr>
            <w:tcW w:w="1387" w:type="dxa"/>
            <w:shd w:val="clear" w:color="auto" w:fill="auto"/>
            <w:tcMar>
              <w:left w:w="83" w:type="dxa"/>
            </w:tcMar>
          </w:tcPr>
          <w:p w:rsidR="0096108B" w:rsidRDefault="0096108B" w:rsidP="00273500">
            <w:pPr>
              <w:pStyle w:val="a3"/>
              <w:ind w:left="0" w:right="-426"/>
              <w:jc w:val="center"/>
              <w:rPr>
                <w:sz w:val="24"/>
              </w:rPr>
            </w:pPr>
          </w:p>
        </w:tc>
      </w:tr>
    </w:tbl>
    <w:p w:rsidR="008F4435" w:rsidRDefault="008F4435"/>
    <w:sectPr w:rsidR="008F4435" w:rsidSect="00340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108B"/>
    <w:rsid w:val="00340DC4"/>
    <w:rsid w:val="008F4435"/>
    <w:rsid w:val="0096108B"/>
    <w:rsid w:val="009A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08B"/>
    <w:pPr>
      <w:overflowPunct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</w:rPr>
  </w:style>
  <w:style w:type="table" w:styleId="a4">
    <w:name w:val="Table Grid"/>
    <w:basedOn w:val="a1"/>
    <w:uiPriority w:val="39"/>
    <w:rsid w:val="0096108B"/>
    <w:pPr>
      <w:spacing w:after="0" w:line="240" w:lineRule="auto"/>
    </w:pPr>
    <w:rPr>
      <w:rFonts w:eastAsiaTheme="minorHAnsi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2021-08-09T11:01:00Z</dcterms:created>
  <dcterms:modified xsi:type="dcterms:W3CDTF">2022-06-02T10:09:00Z</dcterms:modified>
</cp:coreProperties>
</file>