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3F" w:rsidRDefault="00F733AB" w:rsidP="00437394">
      <w:pPr>
        <w:pStyle w:val="a5"/>
        <w:tabs>
          <w:tab w:val="clear" w:pos="4153"/>
          <w:tab w:val="clear" w:pos="8306"/>
        </w:tabs>
        <w:ind w:firstLine="709"/>
        <w:jc w:val="right"/>
        <w:rPr>
          <w:sz w:val="24"/>
        </w:rPr>
      </w:pPr>
      <w:r>
        <w:rPr>
          <w:noProof/>
        </w:rPr>
        <w:drawing>
          <wp:anchor distT="0" distB="0" distL="114300" distR="114300" simplePos="0" relativeHeight="251660288" behindDoc="0" locked="0" layoutInCell="1" allowOverlap="1">
            <wp:simplePos x="0" y="0"/>
            <wp:positionH relativeFrom="column">
              <wp:posOffset>2693035</wp:posOffset>
            </wp:positionH>
            <wp:positionV relativeFrom="paragraph">
              <wp:posOffset>-90805</wp:posOffset>
            </wp:positionV>
            <wp:extent cx="669290" cy="902335"/>
            <wp:effectExtent l="19050" t="0" r="0"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8" r:link="rId9" cstate="print"/>
                    <a:srcRect/>
                    <a:stretch>
                      <a:fillRect/>
                    </a:stretch>
                  </pic:blipFill>
                  <pic:spPr bwMode="auto">
                    <a:xfrm>
                      <a:off x="0" y="0"/>
                      <a:ext cx="669290" cy="902335"/>
                    </a:xfrm>
                    <a:prstGeom prst="rect">
                      <a:avLst/>
                    </a:prstGeom>
                    <a:noFill/>
                  </pic:spPr>
                </pic:pic>
              </a:graphicData>
            </a:graphic>
          </wp:anchor>
        </w:drawing>
      </w:r>
    </w:p>
    <w:p w:rsidR="00395D3F" w:rsidRDefault="00395D3F" w:rsidP="00F733AB">
      <w:pPr>
        <w:pStyle w:val="a5"/>
        <w:tabs>
          <w:tab w:val="clear" w:pos="4153"/>
          <w:tab w:val="clear" w:pos="8306"/>
        </w:tabs>
        <w:ind w:firstLine="709"/>
        <w:jc w:val="center"/>
        <w:rPr>
          <w:sz w:val="24"/>
        </w:rPr>
      </w:pPr>
    </w:p>
    <w:p w:rsidR="00F733AB" w:rsidRDefault="00F733AB" w:rsidP="00F733AB">
      <w:pPr>
        <w:pStyle w:val="a3"/>
        <w:rPr>
          <w:b/>
          <w:bCs/>
          <w:i w:val="0"/>
          <w:iCs/>
          <w:sz w:val="24"/>
        </w:rPr>
      </w:pPr>
      <w:r>
        <w:rPr>
          <w:b/>
          <w:bCs/>
          <w:i w:val="0"/>
          <w:iCs/>
          <w:sz w:val="24"/>
        </w:rPr>
        <w:t>АДМИНИСТРАЦИЯ ЕКАТЕРИНОВСКОГО  МУНИЦИПАЛЬНОГО РАЙОНА</w:t>
      </w:r>
    </w:p>
    <w:p w:rsidR="00F733AB" w:rsidRDefault="00F733AB" w:rsidP="00F733AB">
      <w:pPr>
        <w:pStyle w:val="1"/>
        <w:rPr>
          <w:bCs/>
          <w:iCs/>
        </w:rPr>
      </w:pPr>
      <w:r>
        <w:rPr>
          <w:bCs/>
          <w:iCs/>
          <w:sz w:val="24"/>
        </w:rPr>
        <w:t xml:space="preserve"> САРАТОВСКОЙ ОБЛАСТИ</w:t>
      </w:r>
      <w:r>
        <w:rPr>
          <w:bCs/>
          <w:iCs/>
        </w:rPr>
        <w:t xml:space="preserve"> </w:t>
      </w:r>
    </w:p>
    <w:p w:rsidR="00F733AB" w:rsidRDefault="00F733AB" w:rsidP="00F733AB">
      <w:pPr>
        <w:pStyle w:val="1"/>
        <w:rPr>
          <w:bCs/>
          <w:iCs/>
        </w:rPr>
      </w:pPr>
    </w:p>
    <w:p w:rsidR="00F733AB" w:rsidRDefault="00395D3F" w:rsidP="00F733AB">
      <w:pPr>
        <w:jc w:val="center"/>
        <w:rPr>
          <w:b/>
          <w:sz w:val="36"/>
          <w:szCs w:val="36"/>
        </w:rPr>
      </w:pPr>
      <w:r>
        <w:rPr>
          <w:b/>
          <w:sz w:val="36"/>
          <w:szCs w:val="36"/>
        </w:rPr>
        <w:t>ПОСТАНОВЛЕНИЕ</w:t>
      </w:r>
    </w:p>
    <w:p w:rsidR="00395D3F" w:rsidRPr="00A7575E" w:rsidRDefault="00395D3F" w:rsidP="00F733AB">
      <w:pPr>
        <w:jc w:val="center"/>
        <w:rPr>
          <w:b/>
          <w:sz w:val="36"/>
          <w:szCs w:val="36"/>
        </w:rPr>
      </w:pPr>
    </w:p>
    <w:p w:rsidR="00F733AB" w:rsidRPr="00437394" w:rsidRDefault="00395D3F" w:rsidP="00F733AB">
      <w:pPr>
        <w:pStyle w:val="a5"/>
        <w:tabs>
          <w:tab w:val="clear" w:pos="4153"/>
          <w:tab w:val="clear" w:pos="8306"/>
        </w:tabs>
        <w:rPr>
          <w:b/>
          <w:sz w:val="26"/>
          <w:szCs w:val="26"/>
          <w:u w:val="single"/>
        </w:rPr>
      </w:pPr>
      <w:r w:rsidRPr="00722A0B">
        <w:rPr>
          <w:b/>
          <w:sz w:val="26"/>
          <w:szCs w:val="26"/>
          <w:u w:val="single"/>
        </w:rPr>
        <w:t>О</w:t>
      </w:r>
      <w:r w:rsidR="00F733AB" w:rsidRPr="00722A0B">
        <w:rPr>
          <w:b/>
          <w:sz w:val="26"/>
          <w:szCs w:val="26"/>
          <w:u w:val="single"/>
        </w:rPr>
        <w:t>т</w:t>
      </w:r>
      <w:r>
        <w:rPr>
          <w:b/>
          <w:sz w:val="26"/>
          <w:szCs w:val="26"/>
          <w:u w:val="single"/>
        </w:rPr>
        <w:t xml:space="preserve">  </w:t>
      </w:r>
      <w:r w:rsidR="00437394">
        <w:rPr>
          <w:b/>
          <w:sz w:val="26"/>
          <w:szCs w:val="26"/>
          <w:u w:val="single"/>
        </w:rPr>
        <w:t>12.12.2014г.</w:t>
      </w:r>
      <w:r>
        <w:rPr>
          <w:b/>
          <w:sz w:val="26"/>
          <w:szCs w:val="26"/>
          <w:u w:val="single"/>
        </w:rPr>
        <w:t xml:space="preserve"> </w:t>
      </w:r>
      <w:r w:rsidR="00F733AB" w:rsidRPr="00722A0B">
        <w:rPr>
          <w:b/>
          <w:sz w:val="26"/>
          <w:szCs w:val="26"/>
          <w:u w:val="single"/>
        </w:rPr>
        <w:t xml:space="preserve"> </w:t>
      </w:r>
      <w:r w:rsidR="00F733AB" w:rsidRPr="00722A0B">
        <w:rPr>
          <w:b/>
          <w:sz w:val="26"/>
          <w:szCs w:val="26"/>
        </w:rPr>
        <w:t xml:space="preserve">№ </w:t>
      </w:r>
      <w:r w:rsidR="00437394">
        <w:rPr>
          <w:b/>
          <w:sz w:val="26"/>
          <w:szCs w:val="26"/>
        </w:rPr>
        <w:t xml:space="preserve">  </w:t>
      </w:r>
      <w:r w:rsidR="00437394">
        <w:rPr>
          <w:b/>
          <w:sz w:val="26"/>
          <w:szCs w:val="26"/>
          <w:u w:val="single"/>
        </w:rPr>
        <w:t>992</w:t>
      </w:r>
    </w:p>
    <w:p w:rsidR="00F733AB" w:rsidRPr="006C5D74" w:rsidRDefault="00F733AB" w:rsidP="00F733AB">
      <w:pPr>
        <w:pStyle w:val="a5"/>
        <w:tabs>
          <w:tab w:val="clear" w:pos="4153"/>
          <w:tab w:val="clear" w:pos="8306"/>
        </w:tabs>
        <w:rPr>
          <w:b/>
          <w:sz w:val="26"/>
          <w:szCs w:val="26"/>
        </w:rPr>
      </w:pPr>
      <w:r w:rsidRPr="00722A0B">
        <w:rPr>
          <w:b/>
          <w:sz w:val="26"/>
          <w:szCs w:val="26"/>
        </w:rPr>
        <w:t xml:space="preserve"> р.п. Екатериновка</w:t>
      </w:r>
    </w:p>
    <w:p w:rsidR="00F733AB" w:rsidRPr="000A4BB7" w:rsidRDefault="00F733AB" w:rsidP="00F733AB">
      <w:pPr>
        <w:pStyle w:val="a5"/>
        <w:tabs>
          <w:tab w:val="clear" w:pos="4153"/>
          <w:tab w:val="clear" w:pos="8306"/>
        </w:tabs>
        <w:rPr>
          <w:b/>
          <w:sz w:val="26"/>
          <w:szCs w:val="26"/>
        </w:rPr>
      </w:pPr>
    </w:p>
    <w:p w:rsidR="00F733AB" w:rsidRDefault="00F733AB" w:rsidP="00395D3F">
      <w:pPr>
        <w:pStyle w:val="a5"/>
        <w:tabs>
          <w:tab w:val="clear" w:pos="4153"/>
          <w:tab w:val="clear" w:pos="8306"/>
        </w:tabs>
        <w:rPr>
          <w:b/>
          <w:sz w:val="26"/>
          <w:szCs w:val="26"/>
        </w:rPr>
      </w:pPr>
      <w:r>
        <w:rPr>
          <w:b/>
          <w:sz w:val="26"/>
          <w:szCs w:val="26"/>
        </w:rPr>
        <w:t xml:space="preserve">О </w:t>
      </w:r>
      <w:r w:rsidR="00D70422">
        <w:rPr>
          <w:b/>
          <w:sz w:val="26"/>
          <w:szCs w:val="26"/>
        </w:rPr>
        <w:t xml:space="preserve">внесении изменений в </w:t>
      </w:r>
      <w:r w:rsidR="00395D3F">
        <w:rPr>
          <w:b/>
          <w:sz w:val="26"/>
          <w:szCs w:val="26"/>
        </w:rPr>
        <w:t>постановление администрации от 24.01.2013 года № 52 «О порядке представления руководителями муниципальных учреждений района сведений о доходах, об имуществе и обязательствах имущественного характера»</w:t>
      </w:r>
    </w:p>
    <w:p w:rsidR="00F733AB" w:rsidRDefault="00F733AB" w:rsidP="00F733AB">
      <w:pPr>
        <w:rPr>
          <w:szCs w:val="36"/>
        </w:rPr>
      </w:pPr>
      <w:r>
        <w:rPr>
          <w:b/>
          <w:sz w:val="26"/>
          <w:szCs w:val="26"/>
        </w:rPr>
        <w:tab/>
      </w:r>
    </w:p>
    <w:p w:rsidR="00192722" w:rsidRDefault="00D70422" w:rsidP="001C4DF6">
      <w:pPr>
        <w:jc w:val="both"/>
        <w:rPr>
          <w:szCs w:val="36"/>
        </w:rPr>
      </w:pPr>
      <w:r>
        <w:rPr>
          <w:szCs w:val="36"/>
        </w:rPr>
        <w:t xml:space="preserve">     </w:t>
      </w:r>
      <w:r w:rsidR="001C4DF6">
        <w:rPr>
          <w:szCs w:val="36"/>
        </w:rPr>
        <w:t xml:space="preserve">     В соответствии с Уставом Екатериновского муниципального района</w:t>
      </w:r>
    </w:p>
    <w:p w:rsidR="001C4DF6" w:rsidRDefault="001C4DF6" w:rsidP="001C4DF6">
      <w:pPr>
        <w:jc w:val="both"/>
        <w:rPr>
          <w:szCs w:val="36"/>
        </w:rPr>
      </w:pPr>
      <w:r>
        <w:rPr>
          <w:szCs w:val="36"/>
        </w:rPr>
        <w:t>ПОСТАНОВЛЯЮ:</w:t>
      </w:r>
    </w:p>
    <w:p w:rsidR="001C4DF6" w:rsidRPr="003B3926" w:rsidRDefault="00192722" w:rsidP="003B3926">
      <w:pPr>
        <w:pStyle w:val="ad"/>
        <w:numPr>
          <w:ilvl w:val="0"/>
          <w:numId w:val="1"/>
        </w:numPr>
        <w:ind w:left="142" w:firstLine="567"/>
        <w:jc w:val="both"/>
        <w:rPr>
          <w:szCs w:val="36"/>
        </w:rPr>
      </w:pPr>
      <w:r w:rsidRPr="003B3926">
        <w:rPr>
          <w:szCs w:val="36"/>
        </w:rPr>
        <w:t>Внести в постановление администрации Екатериновского муниципального района от 24.01.2013 года № 52 «О порядке представления руководителями муниципальных учреждений района сведений о доходах, об имуществе и обязательствах имущественного характера» следующие изменения:</w:t>
      </w:r>
    </w:p>
    <w:p w:rsidR="00152E0E" w:rsidRDefault="00607CDA" w:rsidP="003B3926">
      <w:pPr>
        <w:ind w:left="142" w:firstLine="567"/>
        <w:jc w:val="both"/>
        <w:rPr>
          <w:szCs w:val="36"/>
        </w:rPr>
      </w:pPr>
      <w:r>
        <w:rPr>
          <w:szCs w:val="36"/>
        </w:rPr>
        <w:t xml:space="preserve">положение о представлении лицом, поступающим на работу </w:t>
      </w:r>
      <w:proofErr w:type="gramStart"/>
      <w:r w:rsidR="003B3926">
        <w:rPr>
          <w:szCs w:val="36"/>
        </w:rPr>
        <w:t>на</w:t>
      </w:r>
      <w:proofErr w:type="gramEnd"/>
      <w:r w:rsidR="003B3926">
        <w:rPr>
          <w:szCs w:val="36"/>
        </w:rPr>
        <w:t xml:space="preserve"> должность руководителя муниципального учреждения района, а также руководителем муниципального учреждения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изложить в новой редакции  согласно приложению №1 к постановлению;</w:t>
      </w:r>
    </w:p>
    <w:p w:rsidR="003B3926" w:rsidRDefault="003B3926" w:rsidP="003B3926">
      <w:pPr>
        <w:ind w:firstLine="709"/>
        <w:jc w:val="both"/>
        <w:rPr>
          <w:szCs w:val="36"/>
        </w:rPr>
      </w:pPr>
      <w:r>
        <w:rPr>
          <w:szCs w:val="36"/>
        </w:rPr>
        <w:t>части третью, четвертую, пятую, шестую постановления признать утратившими силу.</w:t>
      </w:r>
    </w:p>
    <w:p w:rsidR="003B3926" w:rsidRPr="003B3926" w:rsidRDefault="003B3926" w:rsidP="003B3926">
      <w:pPr>
        <w:pStyle w:val="ad"/>
        <w:numPr>
          <w:ilvl w:val="0"/>
          <w:numId w:val="1"/>
        </w:numPr>
        <w:ind w:left="0" w:firstLine="709"/>
        <w:jc w:val="both"/>
        <w:rPr>
          <w:szCs w:val="36"/>
        </w:rPr>
      </w:pPr>
      <w:r>
        <w:rPr>
          <w:szCs w:val="36"/>
        </w:rPr>
        <w:t>Настоящее постановление подлежит опубликованию на официальном сайте администрации Екатериновского муниципального района.</w:t>
      </w:r>
    </w:p>
    <w:p w:rsidR="003B3926" w:rsidRPr="003B3926" w:rsidRDefault="003B3926" w:rsidP="003B3926">
      <w:pPr>
        <w:pStyle w:val="ad"/>
        <w:numPr>
          <w:ilvl w:val="0"/>
          <w:numId w:val="1"/>
        </w:numPr>
        <w:jc w:val="both"/>
        <w:rPr>
          <w:szCs w:val="36"/>
        </w:rPr>
      </w:pPr>
      <w:r>
        <w:rPr>
          <w:szCs w:val="36"/>
        </w:rPr>
        <w:t>Настоящее постановление вступает в силу с 01 января 2015 года.</w:t>
      </w:r>
    </w:p>
    <w:p w:rsidR="003B3926" w:rsidRDefault="003B3926" w:rsidP="00192722">
      <w:pPr>
        <w:ind w:firstLine="709"/>
        <w:jc w:val="both"/>
        <w:rPr>
          <w:szCs w:val="36"/>
        </w:rPr>
      </w:pPr>
    </w:p>
    <w:p w:rsidR="00152E0E" w:rsidRDefault="00152E0E" w:rsidP="00192722">
      <w:pPr>
        <w:ind w:firstLine="709"/>
        <w:jc w:val="both"/>
        <w:rPr>
          <w:szCs w:val="36"/>
        </w:rPr>
      </w:pPr>
    </w:p>
    <w:p w:rsidR="001C4DF6" w:rsidRDefault="00395D3F" w:rsidP="001C4DF6">
      <w:pPr>
        <w:jc w:val="both"/>
        <w:rPr>
          <w:szCs w:val="36"/>
        </w:rPr>
      </w:pPr>
      <w:r>
        <w:rPr>
          <w:szCs w:val="36"/>
        </w:rPr>
        <w:t>И.о. г</w:t>
      </w:r>
      <w:r w:rsidR="001C4DF6">
        <w:rPr>
          <w:szCs w:val="36"/>
        </w:rPr>
        <w:t>лав</w:t>
      </w:r>
      <w:r>
        <w:rPr>
          <w:szCs w:val="36"/>
        </w:rPr>
        <w:t>ы</w:t>
      </w:r>
      <w:r w:rsidR="001C4DF6">
        <w:rPr>
          <w:szCs w:val="36"/>
        </w:rPr>
        <w:t xml:space="preserve"> администрации Екатериновского</w:t>
      </w:r>
    </w:p>
    <w:p w:rsidR="001C4DF6" w:rsidRDefault="001C4DF6" w:rsidP="001C4DF6">
      <w:pPr>
        <w:jc w:val="both"/>
        <w:rPr>
          <w:szCs w:val="36"/>
        </w:rPr>
      </w:pPr>
      <w:r>
        <w:rPr>
          <w:szCs w:val="36"/>
        </w:rPr>
        <w:t xml:space="preserve">Муниципального района                                                          </w:t>
      </w:r>
      <w:r w:rsidR="00395D3F">
        <w:rPr>
          <w:szCs w:val="36"/>
        </w:rPr>
        <w:t xml:space="preserve">             С.Б. Зязин</w:t>
      </w:r>
    </w:p>
    <w:p w:rsidR="001C4DF6" w:rsidRDefault="001C4DF6" w:rsidP="001C4DF6">
      <w:pPr>
        <w:jc w:val="both"/>
        <w:rPr>
          <w:szCs w:val="36"/>
        </w:rPr>
      </w:pPr>
    </w:p>
    <w:p w:rsidR="0034229B" w:rsidRDefault="0034229B" w:rsidP="001C4DF6">
      <w:pPr>
        <w:jc w:val="both"/>
        <w:rPr>
          <w:szCs w:val="36"/>
        </w:rPr>
      </w:pPr>
    </w:p>
    <w:p w:rsidR="00437394" w:rsidRDefault="00437394" w:rsidP="001C4DF6">
      <w:pPr>
        <w:jc w:val="both"/>
        <w:rPr>
          <w:szCs w:val="36"/>
        </w:rPr>
      </w:pPr>
    </w:p>
    <w:p w:rsidR="00437394" w:rsidRDefault="00437394" w:rsidP="001C4DF6">
      <w:pPr>
        <w:jc w:val="both"/>
        <w:rPr>
          <w:szCs w:val="36"/>
        </w:rPr>
      </w:pPr>
    </w:p>
    <w:p w:rsidR="003B3926" w:rsidRDefault="0034229B" w:rsidP="003B3926">
      <w:pPr>
        <w:jc w:val="right"/>
        <w:rPr>
          <w:sz w:val="24"/>
          <w:szCs w:val="24"/>
        </w:rPr>
      </w:pPr>
      <w:r>
        <w:rPr>
          <w:szCs w:val="36"/>
        </w:rPr>
        <w:lastRenderedPageBreak/>
        <w:t xml:space="preserve">   </w:t>
      </w:r>
      <w:r w:rsidR="003B3926">
        <w:rPr>
          <w:sz w:val="24"/>
          <w:szCs w:val="24"/>
        </w:rPr>
        <w:t xml:space="preserve">Приложение №1 к постановлению </w:t>
      </w:r>
    </w:p>
    <w:p w:rsidR="003B3926" w:rsidRDefault="003B3926" w:rsidP="003B3926">
      <w:pPr>
        <w:jc w:val="right"/>
        <w:rPr>
          <w:sz w:val="24"/>
          <w:szCs w:val="24"/>
        </w:rPr>
      </w:pPr>
      <w:r>
        <w:rPr>
          <w:sz w:val="24"/>
          <w:szCs w:val="24"/>
        </w:rPr>
        <w:t xml:space="preserve">администрации Екатериновского </w:t>
      </w:r>
    </w:p>
    <w:p w:rsidR="003B3926" w:rsidRDefault="003B3926" w:rsidP="003B3926">
      <w:pPr>
        <w:jc w:val="right"/>
        <w:rPr>
          <w:sz w:val="24"/>
          <w:szCs w:val="24"/>
        </w:rPr>
      </w:pPr>
      <w:r>
        <w:rPr>
          <w:sz w:val="24"/>
          <w:szCs w:val="24"/>
        </w:rPr>
        <w:t xml:space="preserve">муниципального района </w:t>
      </w:r>
    </w:p>
    <w:p w:rsidR="0034229B" w:rsidRDefault="003B3926" w:rsidP="003B3926">
      <w:pPr>
        <w:jc w:val="right"/>
        <w:rPr>
          <w:sz w:val="24"/>
          <w:szCs w:val="24"/>
        </w:rPr>
      </w:pPr>
      <w:r>
        <w:rPr>
          <w:sz w:val="24"/>
          <w:szCs w:val="24"/>
        </w:rPr>
        <w:t xml:space="preserve">от </w:t>
      </w:r>
      <w:r w:rsidR="00437394">
        <w:rPr>
          <w:sz w:val="24"/>
          <w:szCs w:val="24"/>
        </w:rPr>
        <w:t xml:space="preserve"> </w:t>
      </w:r>
      <w:r w:rsidR="00437394" w:rsidRPr="00437394">
        <w:rPr>
          <w:sz w:val="24"/>
          <w:szCs w:val="24"/>
        </w:rPr>
        <w:t>12.12.2014 года</w:t>
      </w:r>
      <w:r w:rsidR="00437394">
        <w:rPr>
          <w:sz w:val="24"/>
          <w:szCs w:val="24"/>
        </w:rPr>
        <w:t xml:space="preserve">  № 992 </w:t>
      </w:r>
    </w:p>
    <w:p w:rsidR="003B3926" w:rsidRDefault="003B3926" w:rsidP="003B3926">
      <w:pPr>
        <w:jc w:val="right"/>
        <w:rPr>
          <w:sz w:val="24"/>
          <w:szCs w:val="24"/>
        </w:rPr>
      </w:pPr>
    </w:p>
    <w:p w:rsidR="003B3926" w:rsidRDefault="003B3926" w:rsidP="003B3926">
      <w:pPr>
        <w:jc w:val="right"/>
        <w:rPr>
          <w:sz w:val="24"/>
          <w:szCs w:val="24"/>
        </w:rPr>
      </w:pPr>
    </w:p>
    <w:p w:rsidR="003B3926" w:rsidRDefault="003B3926" w:rsidP="003B3926">
      <w:pPr>
        <w:jc w:val="right"/>
        <w:rPr>
          <w:sz w:val="24"/>
          <w:szCs w:val="24"/>
        </w:rPr>
      </w:pPr>
    </w:p>
    <w:p w:rsidR="003B3926" w:rsidRPr="00231D0D" w:rsidRDefault="003B3926" w:rsidP="003B3926">
      <w:pPr>
        <w:jc w:val="right"/>
        <w:rPr>
          <w:b/>
          <w:sz w:val="24"/>
          <w:szCs w:val="24"/>
        </w:rPr>
      </w:pPr>
    </w:p>
    <w:p w:rsidR="003B3926" w:rsidRDefault="003B3926" w:rsidP="003B3926">
      <w:pPr>
        <w:jc w:val="center"/>
        <w:rPr>
          <w:b/>
          <w:szCs w:val="28"/>
        </w:rPr>
      </w:pPr>
      <w:r w:rsidRPr="00231D0D">
        <w:rPr>
          <w:b/>
          <w:szCs w:val="28"/>
        </w:rPr>
        <w:t xml:space="preserve">Положение о предоставлении лицом, поступающим на </w:t>
      </w:r>
      <w:proofErr w:type="gramStart"/>
      <w:r w:rsidRPr="00231D0D">
        <w:rPr>
          <w:b/>
          <w:szCs w:val="28"/>
        </w:rPr>
        <w:t>работу</w:t>
      </w:r>
      <w:proofErr w:type="gramEnd"/>
      <w:r w:rsidRPr="00231D0D">
        <w:rPr>
          <w:b/>
          <w:szCs w:val="28"/>
        </w:rPr>
        <w:t xml:space="preserve"> на должность руководителя муниципального учреждения района, а также руководителем муниципального учреждения района</w:t>
      </w:r>
      <w:r w:rsidR="003B2CEC" w:rsidRPr="00231D0D">
        <w:rPr>
          <w:b/>
          <w:szCs w:val="28"/>
        </w:rPr>
        <w:t xml:space="preserve">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w:t>
      </w:r>
      <w:r w:rsidR="00231D0D" w:rsidRPr="00231D0D">
        <w:rPr>
          <w:b/>
          <w:szCs w:val="28"/>
        </w:rPr>
        <w:t>уга</w:t>
      </w:r>
      <w:r w:rsidR="003B2CEC" w:rsidRPr="00231D0D">
        <w:rPr>
          <w:b/>
          <w:szCs w:val="28"/>
        </w:rPr>
        <w:t>)</w:t>
      </w:r>
      <w:r w:rsidR="00231D0D" w:rsidRPr="00231D0D">
        <w:rPr>
          <w:b/>
          <w:szCs w:val="28"/>
        </w:rPr>
        <w:t xml:space="preserve"> и несовершеннолетних детей</w:t>
      </w:r>
    </w:p>
    <w:p w:rsidR="00231D0D" w:rsidRDefault="00231D0D" w:rsidP="00231D0D">
      <w:pPr>
        <w:jc w:val="both"/>
        <w:rPr>
          <w:b/>
          <w:szCs w:val="28"/>
        </w:rPr>
      </w:pPr>
    </w:p>
    <w:p w:rsidR="00231D0D" w:rsidRDefault="00102707" w:rsidP="00102707">
      <w:pPr>
        <w:pStyle w:val="ad"/>
        <w:ind w:left="0" w:firstLine="567"/>
        <w:jc w:val="both"/>
        <w:rPr>
          <w:szCs w:val="28"/>
        </w:rPr>
      </w:pPr>
      <w:r>
        <w:rPr>
          <w:szCs w:val="28"/>
        </w:rPr>
        <w:t>1.</w:t>
      </w:r>
      <w:r w:rsidR="00231D0D">
        <w:rPr>
          <w:szCs w:val="28"/>
        </w:rPr>
        <w:t xml:space="preserve">Лицо, поступающее на </w:t>
      </w:r>
      <w:proofErr w:type="gramStart"/>
      <w:r w:rsidR="00231D0D">
        <w:rPr>
          <w:szCs w:val="28"/>
        </w:rPr>
        <w:t>работу</w:t>
      </w:r>
      <w:proofErr w:type="gramEnd"/>
      <w:r w:rsidR="00231D0D">
        <w:rPr>
          <w:szCs w:val="28"/>
        </w:rPr>
        <w:t xml:space="preserve"> на должность руководителя муниципального учреждения района, а также руковод</w:t>
      </w:r>
      <w:r>
        <w:rPr>
          <w:szCs w:val="28"/>
        </w:rPr>
        <w:t>и</w:t>
      </w:r>
      <w:r w:rsidR="00231D0D">
        <w:rPr>
          <w:szCs w:val="28"/>
        </w:rPr>
        <w:t>т</w:t>
      </w:r>
      <w:r>
        <w:rPr>
          <w:szCs w:val="28"/>
        </w:rPr>
        <w:t>ель муниципального учреждения района представляют работодателю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супруга (супруги) и несовершеннолетних детей (далее - сведения о доходах, об имуществе и обязательствах имущественного характера) в письменной форме.</w:t>
      </w:r>
    </w:p>
    <w:p w:rsidR="00102707" w:rsidRDefault="00102707" w:rsidP="00102707">
      <w:pPr>
        <w:tabs>
          <w:tab w:val="left" w:pos="426"/>
          <w:tab w:val="left" w:pos="8100"/>
        </w:tabs>
        <w:ind w:firstLine="567"/>
        <w:jc w:val="both"/>
        <w:rPr>
          <w:szCs w:val="28"/>
        </w:rPr>
      </w:pPr>
      <w:r>
        <w:rPr>
          <w:szCs w:val="28"/>
        </w:rPr>
        <w:t xml:space="preserve">2.Сведения о доходах, об имуществе и обязательствах имущественного характера лицом, поступающим на </w:t>
      </w:r>
      <w:proofErr w:type="gramStart"/>
      <w:r>
        <w:rPr>
          <w:szCs w:val="28"/>
        </w:rPr>
        <w:t>работу</w:t>
      </w:r>
      <w:proofErr w:type="gramEnd"/>
      <w:r>
        <w:rPr>
          <w:szCs w:val="28"/>
        </w:rPr>
        <w:t xml:space="preserve"> на должность руководителя муниципального учреждения района, а также руководителем муниципального учреждения района предоставляются по утвержденной Президентом Российской Федерации форме справки.</w:t>
      </w:r>
    </w:p>
    <w:p w:rsidR="00102707" w:rsidRDefault="00102707" w:rsidP="00102707">
      <w:pPr>
        <w:tabs>
          <w:tab w:val="left" w:pos="426"/>
          <w:tab w:val="left" w:pos="8100"/>
        </w:tabs>
        <w:ind w:firstLine="567"/>
        <w:jc w:val="both"/>
        <w:rPr>
          <w:szCs w:val="28"/>
        </w:rPr>
      </w:pPr>
      <w:r>
        <w:rPr>
          <w:szCs w:val="28"/>
        </w:rPr>
        <w:t xml:space="preserve">3.Срок предоставления сведений о доходах, об имуществе и обязательствах имущественного характера руководителем муниципального учреждения района - ежегодно, не позднее 30 апреля  года, следующего </w:t>
      </w:r>
      <w:proofErr w:type="gramStart"/>
      <w:r>
        <w:rPr>
          <w:szCs w:val="28"/>
        </w:rPr>
        <w:t>за</w:t>
      </w:r>
      <w:proofErr w:type="gramEnd"/>
      <w:r>
        <w:rPr>
          <w:szCs w:val="28"/>
        </w:rPr>
        <w:t xml:space="preserve"> отчетным.</w:t>
      </w:r>
    </w:p>
    <w:p w:rsidR="00102707" w:rsidRDefault="00102707" w:rsidP="00102707">
      <w:pPr>
        <w:tabs>
          <w:tab w:val="left" w:pos="426"/>
          <w:tab w:val="left" w:pos="8100"/>
        </w:tabs>
        <w:ind w:firstLine="567"/>
        <w:jc w:val="both"/>
        <w:rPr>
          <w:szCs w:val="28"/>
        </w:rPr>
      </w:pPr>
      <w:r>
        <w:rPr>
          <w:szCs w:val="28"/>
        </w:rPr>
        <w:t xml:space="preserve">4. Лицо, поступающее на </w:t>
      </w:r>
      <w:proofErr w:type="gramStart"/>
      <w:r>
        <w:rPr>
          <w:szCs w:val="28"/>
        </w:rPr>
        <w:t>работу</w:t>
      </w:r>
      <w:proofErr w:type="gramEnd"/>
      <w:r>
        <w:rPr>
          <w:szCs w:val="28"/>
        </w:rPr>
        <w:t xml:space="preserve"> на должность руководителя </w:t>
      </w:r>
      <w:r w:rsidR="00124EA3">
        <w:rPr>
          <w:szCs w:val="28"/>
        </w:rPr>
        <w:t>муниципального учреждения района представляет:</w:t>
      </w:r>
    </w:p>
    <w:p w:rsidR="00124EA3" w:rsidRDefault="00124EA3" w:rsidP="00102707">
      <w:pPr>
        <w:tabs>
          <w:tab w:val="left" w:pos="426"/>
          <w:tab w:val="left" w:pos="8100"/>
        </w:tabs>
        <w:ind w:firstLine="567"/>
        <w:jc w:val="both"/>
        <w:rPr>
          <w:szCs w:val="28"/>
        </w:rPr>
      </w:pPr>
      <w:proofErr w:type="gramStart"/>
      <w:r>
        <w:rPr>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района,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Pr>
          <w:szCs w:val="28"/>
        </w:rPr>
        <w:t xml:space="preserve"> первое число месяца, предшествующего месяцу подачи документов для поступления на работу на должность руководителя (на отчетную дату);</w:t>
      </w:r>
    </w:p>
    <w:p w:rsidR="00124EA3" w:rsidRDefault="00124EA3" w:rsidP="00102707">
      <w:pPr>
        <w:tabs>
          <w:tab w:val="left" w:pos="426"/>
          <w:tab w:val="left" w:pos="8100"/>
        </w:tabs>
        <w:ind w:firstLine="567"/>
        <w:jc w:val="both"/>
        <w:rPr>
          <w:szCs w:val="28"/>
        </w:rPr>
      </w:pPr>
      <w:proofErr w:type="gramStart"/>
      <w:r>
        <w:rPr>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w:t>
      </w:r>
      <w:r>
        <w:rPr>
          <w:szCs w:val="28"/>
        </w:rPr>
        <w:lastRenderedPageBreak/>
        <w:t>сведения об имуществе, принадлежащем им на праве собственности и обязательствах имущественного характера по состоянию на первое число для поступления на работу на должность</w:t>
      </w:r>
      <w:proofErr w:type="gramEnd"/>
      <w:r>
        <w:rPr>
          <w:szCs w:val="28"/>
        </w:rPr>
        <w:t xml:space="preserve"> руководителя (на отчетную дату).</w:t>
      </w:r>
    </w:p>
    <w:p w:rsidR="00124EA3" w:rsidRDefault="00124EA3" w:rsidP="00102707">
      <w:pPr>
        <w:tabs>
          <w:tab w:val="left" w:pos="426"/>
          <w:tab w:val="left" w:pos="8100"/>
        </w:tabs>
        <w:ind w:firstLine="567"/>
        <w:jc w:val="both"/>
        <w:rPr>
          <w:szCs w:val="28"/>
        </w:rPr>
      </w:pPr>
      <w:r>
        <w:rPr>
          <w:szCs w:val="28"/>
        </w:rPr>
        <w:t>5. Руководитель муниципального учреждения района представляет:</w:t>
      </w:r>
    </w:p>
    <w:p w:rsidR="00EC734A" w:rsidRDefault="00124EA3" w:rsidP="00102707">
      <w:pPr>
        <w:tabs>
          <w:tab w:val="left" w:pos="426"/>
          <w:tab w:val="left" w:pos="8100"/>
        </w:tabs>
        <w:ind w:firstLine="567"/>
        <w:jc w:val="both"/>
        <w:rPr>
          <w:szCs w:val="28"/>
        </w:rPr>
      </w:pPr>
      <w:r>
        <w:rPr>
          <w:szCs w:val="28"/>
        </w:rPr>
        <w:t xml:space="preserve">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w:t>
      </w:r>
      <w:r w:rsidR="00EC734A">
        <w:rPr>
          <w:szCs w:val="28"/>
        </w:rPr>
        <w:t>отчетного периода;</w:t>
      </w:r>
    </w:p>
    <w:p w:rsidR="00124EA3" w:rsidRDefault="00EC734A" w:rsidP="00102707">
      <w:pPr>
        <w:tabs>
          <w:tab w:val="left" w:pos="426"/>
          <w:tab w:val="left" w:pos="8100"/>
        </w:tabs>
        <w:ind w:firstLine="567"/>
        <w:jc w:val="both"/>
        <w:rPr>
          <w:szCs w:val="28"/>
        </w:rPr>
      </w:pPr>
      <w:r>
        <w:rPr>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w:t>
      </w:r>
      <w:r w:rsidR="00124EA3">
        <w:rPr>
          <w:szCs w:val="28"/>
        </w:rPr>
        <w:t xml:space="preserve"> </w:t>
      </w:r>
      <w:r>
        <w:rPr>
          <w:szCs w:val="28"/>
        </w:rPr>
        <w:t>об их имуществе и обязательствах имущественного характера по состоянию на конец отчетного периода.</w:t>
      </w:r>
    </w:p>
    <w:p w:rsidR="005246B3" w:rsidRDefault="00EC734A" w:rsidP="005246B3">
      <w:pPr>
        <w:tabs>
          <w:tab w:val="left" w:pos="8100"/>
        </w:tabs>
        <w:ind w:firstLine="720"/>
        <w:jc w:val="both"/>
        <w:rPr>
          <w:szCs w:val="28"/>
        </w:rPr>
      </w:pPr>
      <w:proofErr w:type="gramStart"/>
      <w:r>
        <w:rPr>
          <w:szCs w:val="28"/>
        </w:rPr>
        <w:t xml:space="preserve">6.В случае если руководитель муниципального учреждения района обнаружил, что </w:t>
      </w:r>
      <w:r w:rsidR="005246B3">
        <w:rPr>
          <w:szCs w:val="28"/>
        </w:rPr>
        <w:t>в представленных им сведениях о доходах, об имуществе и обязательствах имущественного характера не отражены или не полностью отражены какие - 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Положения.</w:t>
      </w:r>
      <w:proofErr w:type="gramEnd"/>
    </w:p>
    <w:p w:rsidR="005246B3" w:rsidRDefault="005246B3" w:rsidP="005246B3">
      <w:pPr>
        <w:tabs>
          <w:tab w:val="left" w:pos="8100"/>
        </w:tabs>
        <w:ind w:firstLine="720"/>
        <w:jc w:val="both"/>
        <w:rPr>
          <w:szCs w:val="28"/>
        </w:rPr>
      </w:pPr>
      <w:r>
        <w:rPr>
          <w:szCs w:val="28"/>
        </w:rPr>
        <w:t>Такие уточненные сведения не считаются представленными с нарушением срока.</w:t>
      </w:r>
    </w:p>
    <w:p w:rsidR="005246B3" w:rsidRDefault="005246B3" w:rsidP="005246B3">
      <w:pPr>
        <w:widowControl w:val="0"/>
        <w:autoSpaceDE w:val="0"/>
        <w:autoSpaceDN w:val="0"/>
        <w:adjustRightInd w:val="0"/>
        <w:ind w:firstLine="540"/>
        <w:jc w:val="both"/>
        <w:rPr>
          <w:szCs w:val="28"/>
        </w:rPr>
      </w:pPr>
      <w:r>
        <w:t>В случае</w:t>
      </w:r>
      <w:proofErr w:type="gramStart"/>
      <w:r>
        <w:t>,</w:t>
      </w:r>
      <w:proofErr w:type="gramEnd"/>
      <w:r>
        <w:t xml:space="preserve"> если лицо, поступающее на работу на должность руководителя муниципального учреждения района,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w:t>
      </w:r>
      <w:r>
        <w:rPr>
          <w:szCs w:val="28"/>
        </w:rPr>
        <w:t>в течение одного месяца со дня представления сведений в соответствии с пунктом 4 настоящего Положения.</w:t>
      </w:r>
    </w:p>
    <w:p w:rsidR="005246B3" w:rsidRDefault="005246B3" w:rsidP="005246B3">
      <w:pPr>
        <w:widowControl w:val="0"/>
        <w:autoSpaceDE w:val="0"/>
        <w:autoSpaceDN w:val="0"/>
        <w:adjustRightInd w:val="0"/>
        <w:ind w:firstLine="540"/>
        <w:jc w:val="both"/>
      </w:pPr>
      <w:r>
        <w:rPr>
          <w:szCs w:val="28"/>
        </w:rPr>
        <w:t xml:space="preserve">7. Сведения о доходах, об имуществе и обязательствах имущественного характера, представляемые лицом, поступающим на </w:t>
      </w:r>
      <w:proofErr w:type="gramStart"/>
      <w:r>
        <w:rPr>
          <w:szCs w:val="28"/>
        </w:rPr>
        <w:t>службу</w:t>
      </w:r>
      <w:proofErr w:type="gramEnd"/>
      <w:r>
        <w:rPr>
          <w:szCs w:val="28"/>
        </w:rPr>
        <w:t xml:space="preserve"> на должность руководителя муниципального учреждения района, а также руководителем муниципального учреждения района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246B3" w:rsidRDefault="005246B3" w:rsidP="005246B3">
      <w:pPr>
        <w:tabs>
          <w:tab w:val="left" w:pos="8100"/>
        </w:tabs>
        <w:ind w:firstLine="720"/>
        <w:jc w:val="both"/>
        <w:rPr>
          <w:szCs w:val="28"/>
        </w:rPr>
      </w:pPr>
    </w:p>
    <w:p w:rsidR="00EC734A" w:rsidRDefault="00EC734A" w:rsidP="00102707">
      <w:pPr>
        <w:tabs>
          <w:tab w:val="left" w:pos="426"/>
          <w:tab w:val="left" w:pos="8100"/>
        </w:tabs>
        <w:ind w:firstLine="567"/>
        <w:jc w:val="both"/>
        <w:rPr>
          <w:szCs w:val="28"/>
        </w:rPr>
      </w:pPr>
    </w:p>
    <w:p w:rsidR="00EC734A" w:rsidRDefault="00EC734A" w:rsidP="00102707">
      <w:pPr>
        <w:tabs>
          <w:tab w:val="left" w:pos="426"/>
          <w:tab w:val="left" w:pos="8100"/>
        </w:tabs>
        <w:ind w:firstLine="567"/>
        <w:jc w:val="both"/>
        <w:rPr>
          <w:szCs w:val="28"/>
        </w:rPr>
      </w:pPr>
    </w:p>
    <w:p w:rsidR="00102707" w:rsidRDefault="00102707" w:rsidP="00102707">
      <w:pPr>
        <w:tabs>
          <w:tab w:val="left" w:pos="426"/>
          <w:tab w:val="left" w:pos="8100"/>
        </w:tabs>
        <w:ind w:firstLine="284"/>
        <w:jc w:val="both"/>
        <w:rPr>
          <w:szCs w:val="28"/>
        </w:rPr>
      </w:pPr>
    </w:p>
    <w:p w:rsidR="001C4DF6" w:rsidRDefault="00770850" w:rsidP="00770850">
      <w:pPr>
        <w:tabs>
          <w:tab w:val="left" w:pos="6714"/>
        </w:tabs>
        <w:jc w:val="both"/>
        <w:rPr>
          <w:szCs w:val="36"/>
        </w:rPr>
      </w:pPr>
      <w:r>
        <w:rPr>
          <w:szCs w:val="28"/>
        </w:rPr>
        <w:tab/>
      </w:r>
    </w:p>
    <w:p w:rsidR="001C4DF6" w:rsidRDefault="001C4DF6" w:rsidP="00F733AB">
      <w:pPr>
        <w:jc w:val="both"/>
        <w:rPr>
          <w:szCs w:val="36"/>
        </w:rPr>
      </w:pPr>
    </w:p>
    <w:p w:rsidR="001C4DF6" w:rsidRDefault="001C4DF6" w:rsidP="00F733AB">
      <w:pPr>
        <w:jc w:val="both"/>
        <w:rPr>
          <w:szCs w:val="36"/>
        </w:rPr>
      </w:pPr>
    </w:p>
    <w:p w:rsidR="001C4DF6" w:rsidRDefault="001C4DF6" w:rsidP="00F733AB">
      <w:pPr>
        <w:jc w:val="both"/>
        <w:rPr>
          <w:szCs w:val="36"/>
        </w:rPr>
      </w:pPr>
    </w:p>
    <w:p w:rsidR="001C4DF6" w:rsidRDefault="001C4DF6" w:rsidP="00F733AB">
      <w:pPr>
        <w:jc w:val="both"/>
        <w:rPr>
          <w:szCs w:val="36"/>
        </w:rPr>
      </w:pPr>
    </w:p>
    <w:p w:rsidR="001C4DF6" w:rsidRDefault="001C4DF6" w:rsidP="00F733AB">
      <w:pPr>
        <w:jc w:val="both"/>
        <w:rPr>
          <w:szCs w:val="36"/>
        </w:rPr>
      </w:pPr>
    </w:p>
    <w:sectPr w:rsidR="001C4DF6" w:rsidSect="00723F2B">
      <w:pgSz w:w="11907" w:h="16840" w:code="9"/>
      <w:pgMar w:top="1134" w:right="851" w:bottom="1134" w:left="1418" w:header="851" w:footer="851" w:gutter="0"/>
      <w:cols w:space="720"/>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FBD" w:rsidRDefault="00303FBD" w:rsidP="00C75D61">
      <w:r>
        <w:separator/>
      </w:r>
    </w:p>
  </w:endnote>
  <w:endnote w:type="continuationSeparator" w:id="0">
    <w:p w:rsidR="00303FBD" w:rsidRDefault="00303FBD" w:rsidP="00C75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FBD" w:rsidRDefault="00303FBD" w:rsidP="00C75D61">
      <w:r>
        <w:separator/>
      </w:r>
    </w:p>
  </w:footnote>
  <w:footnote w:type="continuationSeparator" w:id="0">
    <w:p w:rsidR="00303FBD" w:rsidRDefault="00303FBD" w:rsidP="00C75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47763"/>
    <w:multiLevelType w:val="hybridMultilevel"/>
    <w:tmpl w:val="FB74542C"/>
    <w:lvl w:ilvl="0" w:tplc="79CCE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CE1363F"/>
    <w:multiLevelType w:val="hybridMultilevel"/>
    <w:tmpl w:val="595A3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602E84"/>
    <w:multiLevelType w:val="hybridMultilevel"/>
    <w:tmpl w:val="6F7C4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F733AB"/>
    <w:rsid w:val="00011E93"/>
    <w:rsid w:val="0003481C"/>
    <w:rsid w:val="0006675C"/>
    <w:rsid w:val="00102707"/>
    <w:rsid w:val="00107692"/>
    <w:rsid w:val="00124EA3"/>
    <w:rsid w:val="00152E0E"/>
    <w:rsid w:val="00180CFA"/>
    <w:rsid w:val="00192722"/>
    <w:rsid w:val="001C1ABC"/>
    <w:rsid w:val="001C4DF6"/>
    <w:rsid w:val="00204DD0"/>
    <w:rsid w:val="00226747"/>
    <w:rsid w:val="00231D0D"/>
    <w:rsid w:val="002A3236"/>
    <w:rsid w:val="00303FBD"/>
    <w:rsid w:val="0034229B"/>
    <w:rsid w:val="00395D3F"/>
    <w:rsid w:val="003B2CEC"/>
    <w:rsid w:val="003B3926"/>
    <w:rsid w:val="00436D07"/>
    <w:rsid w:val="00437394"/>
    <w:rsid w:val="00437FE3"/>
    <w:rsid w:val="00463270"/>
    <w:rsid w:val="004747FA"/>
    <w:rsid w:val="004A1188"/>
    <w:rsid w:val="004A163C"/>
    <w:rsid w:val="005246B3"/>
    <w:rsid w:val="005E0236"/>
    <w:rsid w:val="00607CDA"/>
    <w:rsid w:val="006530E5"/>
    <w:rsid w:val="00762A29"/>
    <w:rsid w:val="00770850"/>
    <w:rsid w:val="00871BEB"/>
    <w:rsid w:val="008A2800"/>
    <w:rsid w:val="00934AE9"/>
    <w:rsid w:val="009379C6"/>
    <w:rsid w:val="00A50523"/>
    <w:rsid w:val="00A515C6"/>
    <w:rsid w:val="00A61F94"/>
    <w:rsid w:val="00AB3699"/>
    <w:rsid w:val="00B95509"/>
    <w:rsid w:val="00BD374B"/>
    <w:rsid w:val="00C0116A"/>
    <w:rsid w:val="00C31240"/>
    <w:rsid w:val="00C75D61"/>
    <w:rsid w:val="00C9536C"/>
    <w:rsid w:val="00CA5F2C"/>
    <w:rsid w:val="00D20980"/>
    <w:rsid w:val="00D70422"/>
    <w:rsid w:val="00D81F13"/>
    <w:rsid w:val="00EB550E"/>
    <w:rsid w:val="00EC734A"/>
    <w:rsid w:val="00F43F81"/>
    <w:rsid w:val="00F733AB"/>
    <w:rsid w:val="00F83077"/>
    <w:rsid w:val="00F83F96"/>
    <w:rsid w:val="00FB5676"/>
    <w:rsid w:val="00FE6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3A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F733AB"/>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3AB"/>
    <w:rPr>
      <w:rFonts w:ascii="Times New Roman" w:eastAsia="Times New Roman" w:hAnsi="Times New Roman" w:cs="Times New Roman"/>
      <w:b/>
      <w:sz w:val="36"/>
      <w:szCs w:val="20"/>
      <w:lang w:eastAsia="ru-RU"/>
    </w:rPr>
  </w:style>
  <w:style w:type="paragraph" w:styleId="a3">
    <w:name w:val="Body Text"/>
    <w:basedOn w:val="a"/>
    <w:link w:val="a4"/>
    <w:rsid w:val="00F733AB"/>
    <w:pPr>
      <w:jc w:val="center"/>
    </w:pPr>
    <w:rPr>
      <w:i/>
    </w:rPr>
  </w:style>
  <w:style w:type="character" w:customStyle="1" w:styleId="a4">
    <w:name w:val="Основной текст Знак"/>
    <w:basedOn w:val="a0"/>
    <w:link w:val="a3"/>
    <w:rsid w:val="00F733AB"/>
    <w:rPr>
      <w:rFonts w:ascii="Times New Roman" w:eastAsia="Times New Roman" w:hAnsi="Times New Roman" w:cs="Times New Roman"/>
      <w:i/>
      <w:sz w:val="28"/>
      <w:szCs w:val="20"/>
      <w:lang w:eastAsia="ru-RU"/>
    </w:rPr>
  </w:style>
  <w:style w:type="paragraph" w:styleId="a5">
    <w:name w:val="header"/>
    <w:basedOn w:val="a"/>
    <w:link w:val="a6"/>
    <w:rsid w:val="00F733AB"/>
    <w:pPr>
      <w:tabs>
        <w:tab w:val="center" w:pos="4153"/>
        <w:tab w:val="right" w:pos="8306"/>
      </w:tabs>
    </w:pPr>
  </w:style>
  <w:style w:type="character" w:customStyle="1" w:styleId="a6">
    <w:name w:val="Верхний колонтитул Знак"/>
    <w:basedOn w:val="a0"/>
    <w:link w:val="a5"/>
    <w:rsid w:val="00F733AB"/>
    <w:rPr>
      <w:rFonts w:ascii="Times New Roman" w:eastAsia="Times New Roman" w:hAnsi="Times New Roman" w:cs="Times New Roman"/>
      <w:sz w:val="28"/>
      <w:szCs w:val="20"/>
      <w:lang w:eastAsia="ru-RU"/>
    </w:rPr>
  </w:style>
  <w:style w:type="paragraph" w:styleId="a7">
    <w:name w:val="Body Text Indent"/>
    <w:basedOn w:val="a"/>
    <w:link w:val="a8"/>
    <w:rsid w:val="00F733AB"/>
    <w:pPr>
      <w:ind w:firstLine="720"/>
      <w:jc w:val="both"/>
    </w:pPr>
  </w:style>
  <w:style w:type="character" w:customStyle="1" w:styleId="a8">
    <w:name w:val="Основной текст с отступом Знак"/>
    <w:basedOn w:val="a0"/>
    <w:link w:val="a7"/>
    <w:rsid w:val="00F733AB"/>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C75D61"/>
    <w:rPr>
      <w:rFonts w:ascii="Tahoma" w:hAnsi="Tahoma" w:cs="Tahoma"/>
      <w:sz w:val="16"/>
      <w:szCs w:val="16"/>
    </w:rPr>
  </w:style>
  <w:style w:type="character" w:customStyle="1" w:styleId="aa">
    <w:name w:val="Текст выноски Знак"/>
    <w:basedOn w:val="a0"/>
    <w:link w:val="a9"/>
    <w:uiPriority w:val="99"/>
    <w:semiHidden/>
    <w:rsid w:val="00C75D61"/>
    <w:rPr>
      <w:rFonts w:ascii="Tahoma" w:eastAsia="Times New Roman" w:hAnsi="Tahoma" w:cs="Tahoma"/>
      <w:sz w:val="16"/>
      <w:szCs w:val="16"/>
      <w:lang w:eastAsia="ru-RU"/>
    </w:rPr>
  </w:style>
  <w:style w:type="paragraph" w:styleId="ab">
    <w:name w:val="footer"/>
    <w:basedOn w:val="a"/>
    <w:link w:val="ac"/>
    <w:uiPriority w:val="99"/>
    <w:semiHidden/>
    <w:unhideWhenUsed/>
    <w:rsid w:val="00C75D61"/>
    <w:pPr>
      <w:tabs>
        <w:tab w:val="center" w:pos="4677"/>
        <w:tab w:val="right" w:pos="9355"/>
      </w:tabs>
    </w:pPr>
  </w:style>
  <w:style w:type="character" w:customStyle="1" w:styleId="ac">
    <w:name w:val="Нижний колонтитул Знак"/>
    <w:basedOn w:val="a0"/>
    <w:link w:val="ab"/>
    <w:uiPriority w:val="99"/>
    <w:semiHidden/>
    <w:rsid w:val="00C75D61"/>
    <w:rPr>
      <w:rFonts w:ascii="Times New Roman" w:eastAsia="Times New Roman" w:hAnsi="Times New Roman" w:cs="Times New Roman"/>
      <w:sz w:val="28"/>
      <w:szCs w:val="20"/>
      <w:lang w:eastAsia="ru-RU"/>
    </w:rPr>
  </w:style>
  <w:style w:type="paragraph" w:styleId="ad">
    <w:name w:val="List Paragraph"/>
    <w:basedOn w:val="a"/>
    <w:uiPriority w:val="34"/>
    <w:qFormat/>
    <w:rsid w:val="003B3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0EB63-99AE-47A5-BFA7-891A63DF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2013-07-18T10:15:00Z</cp:lastPrinted>
  <dcterms:created xsi:type="dcterms:W3CDTF">2013-05-21T10:16:00Z</dcterms:created>
  <dcterms:modified xsi:type="dcterms:W3CDTF">2014-12-12T07:08:00Z</dcterms:modified>
</cp:coreProperties>
</file>