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A9594F" w:rsidP="002752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третье </w:t>
      </w:r>
      <w:r w:rsidR="0069431B">
        <w:rPr>
          <w:b/>
          <w:sz w:val="28"/>
          <w:szCs w:val="28"/>
        </w:rPr>
        <w:t xml:space="preserve"> 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втор</w:t>
      </w:r>
      <w:r w:rsidR="00275205">
        <w:rPr>
          <w:b/>
          <w:sz w:val="28"/>
          <w:szCs w:val="28"/>
        </w:rPr>
        <w:t>ого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594F">
        <w:rPr>
          <w:sz w:val="28"/>
          <w:szCs w:val="28"/>
        </w:rPr>
        <w:t xml:space="preserve">08 </w:t>
      </w:r>
      <w:r w:rsidR="00463C44">
        <w:rPr>
          <w:sz w:val="28"/>
          <w:szCs w:val="28"/>
        </w:rPr>
        <w:t>декабря  20</w:t>
      </w:r>
      <w:r w:rsidR="0069431B">
        <w:rPr>
          <w:sz w:val="28"/>
          <w:szCs w:val="28"/>
        </w:rPr>
        <w:t>2</w:t>
      </w:r>
      <w:r w:rsidR="00A9594F">
        <w:rPr>
          <w:sz w:val="28"/>
          <w:szCs w:val="28"/>
        </w:rPr>
        <w:t>1</w:t>
      </w:r>
      <w:r w:rsidR="0046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№ </w:t>
      </w:r>
      <w:r w:rsidR="00A9594F">
        <w:rPr>
          <w:sz w:val="28"/>
          <w:szCs w:val="28"/>
        </w:rPr>
        <w:t>63-164</w:t>
      </w:r>
      <w:r>
        <w:rPr>
          <w:sz w:val="28"/>
          <w:szCs w:val="28"/>
        </w:rPr>
        <w:tab/>
      </w:r>
      <w:r w:rsidR="0069431B">
        <w:rPr>
          <w:sz w:val="28"/>
          <w:szCs w:val="28"/>
        </w:rPr>
        <w:t xml:space="preserve">     </w:t>
      </w:r>
      <w:r>
        <w:rPr>
          <w:sz w:val="28"/>
          <w:szCs w:val="28"/>
        </w:rPr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463C44">
        <w:rPr>
          <w:b/>
          <w:sz w:val="28"/>
          <w:szCs w:val="28"/>
        </w:rPr>
        <w:t>2</w:t>
      </w:r>
      <w:r w:rsidR="00A9594F">
        <w:rPr>
          <w:b/>
          <w:sz w:val="28"/>
          <w:szCs w:val="28"/>
        </w:rPr>
        <w:t>2</w:t>
      </w:r>
      <w:r w:rsidR="00463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</w:t>
      </w:r>
      <w:r w:rsidR="00463C44">
        <w:rPr>
          <w:sz w:val="28"/>
          <w:szCs w:val="28"/>
        </w:rPr>
        <w:t>2</w:t>
      </w:r>
      <w:r w:rsidR="00A9594F">
        <w:rPr>
          <w:sz w:val="28"/>
          <w:szCs w:val="28"/>
        </w:rPr>
        <w:t>2</w:t>
      </w:r>
      <w:r>
        <w:rPr>
          <w:sz w:val="28"/>
          <w:szCs w:val="28"/>
        </w:rPr>
        <w:t xml:space="preserve"> – 31.12.20</w:t>
      </w:r>
      <w:r w:rsidR="00463C44">
        <w:rPr>
          <w:sz w:val="28"/>
          <w:szCs w:val="28"/>
        </w:rPr>
        <w:t>2</w:t>
      </w:r>
      <w:r w:rsidR="00A9594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</w:t>
      </w:r>
      <w:r w:rsidR="00463C44">
        <w:rPr>
          <w:sz w:val="28"/>
          <w:szCs w:val="28"/>
        </w:rPr>
        <w:t>2</w:t>
      </w:r>
      <w:r w:rsidR="00A9594F">
        <w:rPr>
          <w:sz w:val="28"/>
          <w:szCs w:val="28"/>
        </w:rPr>
        <w:t>2</w:t>
      </w:r>
      <w:r>
        <w:rPr>
          <w:sz w:val="28"/>
          <w:szCs w:val="28"/>
        </w:rPr>
        <w:t>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 01.01.20</w:t>
      </w:r>
      <w:r w:rsidR="00463C44">
        <w:rPr>
          <w:sz w:val="28"/>
          <w:szCs w:val="28"/>
        </w:rPr>
        <w:t>2</w:t>
      </w:r>
      <w:r w:rsidR="00A9594F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69431B" w:rsidRDefault="0069431B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761373" w:rsidRPr="0069431B" w:rsidRDefault="00275205" w:rsidP="0069431B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 w:rsidR="0069431B">
        <w:rPr>
          <w:b/>
          <w:sz w:val="28"/>
          <w:szCs w:val="28"/>
        </w:rPr>
        <w:t>го образования:</w:t>
      </w:r>
      <w:r w:rsidR="0069431B">
        <w:rPr>
          <w:b/>
          <w:sz w:val="28"/>
          <w:szCs w:val="28"/>
        </w:rPr>
        <w:tab/>
        <w:t>И.Г. Казарина</w:t>
      </w:r>
    </w:p>
    <w:sectPr w:rsidR="00761373" w:rsidRPr="0069431B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1A56D7"/>
    <w:rsid w:val="00275205"/>
    <w:rsid w:val="002D3175"/>
    <w:rsid w:val="00463C44"/>
    <w:rsid w:val="0067147C"/>
    <w:rsid w:val="0069431B"/>
    <w:rsid w:val="00761373"/>
    <w:rsid w:val="00962D24"/>
    <w:rsid w:val="00A90829"/>
    <w:rsid w:val="00A9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2018-12-11T07:43:00Z</dcterms:created>
  <dcterms:modified xsi:type="dcterms:W3CDTF">2021-12-10T05:00:00Z</dcterms:modified>
</cp:coreProperties>
</file>