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AA" w:rsidRPr="006133E9" w:rsidRDefault="004277AA" w:rsidP="0042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3E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77AA" w:rsidRPr="006133E9" w:rsidRDefault="004277AA" w:rsidP="00427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4277AA" w:rsidRPr="006133E9" w:rsidRDefault="004277AA" w:rsidP="00427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</w:p>
    <w:p w:rsidR="004277AA" w:rsidRPr="006133E9" w:rsidRDefault="004277AA" w:rsidP="004277AA">
      <w:pPr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САРАТОВСКОЙ ОБЛАСТИ</w:t>
      </w:r>
    </w:p>
    <w:p w:rsidR="004277AA" w:rsidRPr="009D4771" w:rsidRDefault="00596E59" w:rsidP="00427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</w:t>
      </w:r>
      <w:r w:rsidR="00C36974" w:rsidRPr="00C36974">
        <w:rPr>
          <w:rFonts w:ascii="Times New Roman" w:hAnsi="Times New Roman" w:cs="Times New Roman"/>
          <w:sz w:val="28"/>
          <w:szCs w:val="28"/>
        </w:rPr>
        <w:t xml:space="preserve"> </w:t>
      </w:r>
      <w:r w:rsidR="00C36974" w:rsidRPr="009D4771">
        <w:rPr>
          <w:rFonts w:ascii="Times New Roman" w:hAnsi="Times New Roman" w:cs="Times New Roman"/>
          <w:sz w:val="28"/>
          <w:szCs w:val="28"/>
        </w:rPr>
        <w:t>21</w:t>
      </w:r>
    </w:p>
    <w:p w:rsidR="004277AA" w:rsidRPr="006133E9" w:rsidRDefault="004277AA" w:rsidP="004277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7AA" w:rsidRPr="006133E9" w:rsidRDefault="004277AA" w:rsidP="004277AA">
      <w:pPr>
        <w:rPr>
          <w:rFonts w:ascii="Times New Roman" w:eastAsia="Times New Roman" w:hAnsi="Times New Roman" w:cs="Times New Roman"/>
          <w:sz w:val="28"/>
          <w:szCs w:val="28"/>
        </w:rPr>
      </w:pPr>
      <w:r w:rsidRPr="006133E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133E9">
        <w:rPr>
          <w:rFonts w:ascii="Times New Roman" w:hAnsi="Times New Roman" w:cs="Times New Roman"/>
          <w:sz w:val="28"/>
          <w:szCs w:val="28"/>
        </w:rPr>
        <w:t xml:space="preserve"> от 23 сентября </w:t>
      </w:r>
      <w:r w:rsidRPr="006133E9">
        <w:rPr>
          <w:rFonts w:ascii="Times New Roman" w:eastAsia="Times New Roman" w:hAnsi="Times New Roman" w:cs="Times New Roman"/>
          <w:sz w:val="28"/>
          <w:szCs w:val="28"/>
        </w:rPr>
        <w:t xml:space="preserve"> 2013  года                                                            с. Новосёловка</w:t>
      </w:r>
    </w:p>
    <w:p w:rsidR="004277AA" w:rsidRPr="006133E9" w:rsidRDefault="004277AA" w:rsidP="0042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3E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схемы теплоснабжения </w:t>
      </w:r>
    </w:p>
    <w:p w:rsidR="004277AA" w:rsidRPr="006133E9" w:rsidRDefault="004277AA" w:rsidP="0042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3E9">
        <w:rPr>
          <w:rFonts w:ascii="Times New Roman" w:eastAsia="Times New Roman" w:hAnsi="Times New Roman" w:cs="Times New Roman"/>
          <w:sz w:val="28"/>
          <w:szCs w:val="28"/>
        </w:rPr>
        <w:t>Новосёловского муниципального образования»</w:t>
      </w:r>
    </w:p>
    <w:p w:rsidR="004277AA" w:rsidRPr="006133E9" w:rsidRDefault="004277AA" w:rsidP="0042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0E5" w:rsidRPr="006133E9" w:rsidRDefault="004277AA" w:rsidP="004277AA">
      <w:pPr>
        <w:pStyle w:val="a6"/>
        <w:rPr>
          <w:sz w:val="28"/>
          <w:szCs w:val="28"/>
        </w:rPr>
      </w:pPr>
      <w:r w:rsidRPr="006133E9">
        <w:rPr>
          <w:sz w:val="28"/>
          <w:szCs w:val="28"/>
        </w:rPr>
        <w:tab/>
        <w:t>На основании Федерального закона от 27.07.2010 года № 190 -ФЗ «О теплоснабжении</w:t>
      </w:r>
      <w:r w:rsidRPr="006133E9">
        <w:rPr>
          <w:spacing w:val="1"/>
          <w:sz w:val="28"/>
          <w:szCs w:val="28"/>
        </w:rPr>
        <w:t>»,</w:t>
      </w:r>
      <w:r w:rsidRPr="006133E9">
        <w:rPr>
          <w:sz w:val="28"/>
          <w:szCs w:val="28"/>
        </w:rPr>
        <w:t xml:space="preserve"> постановления Правительства Российской Федерации от 22 февраля 2012 года № 154 ,</w:t>
      </w:r>
      <w:r w:rsidRPr="006133E9">
        <w:rPr>
          <w:spacing w:val="1"/>
          <w:sz w:val="28"/>
          <w:szCs w:val="28"/>
        </w:rPr>
        <w:t xml:space="preserve"> Устава Новосёловского муниципального образования </w:t>
      </w:r>
      <w:r w:rsidRPr="006133E9">
        <w:rPr>
          <w:sz w:val="28"/>
          <w:szCs w:val="28"/>
        </w:rPr>
        <w:t xml:space="preserve"> ПОСТАНОВЛЯЮ:</w:t>
      </w: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схему теплоснабжения </w:t>
      </w:r>
      <w:r w:rsidR="006133E9" w:rsidRPr="006133E9">
        <w:rPr>
          <w:rFonts w:ascii="Times New Roman" w:hAnsi="Times New Roman" w:cs="Times New Roman"/>
          <w:spacing w:val="1"/>
          <w:sz w:val="28"/>
          <w:szCs w:val="28"/>
        </w:rPr>
        <w:t xml:space="preserve">Новосёловского муниципального образования </w:t>
      </w:r>
      <w:r w:rsidR="006133E9" w:rsidRPr="006133E9">
        <w:rPr>
          <w:rFonts w:ascii="Times New Roman" w:hAnsi="Times New Roman" w:cs="Times New Roman"/>
          <w:sz w:val="28"/>
          <w:szCs w:val="28"/>
        </w:rPr>
        <w:t xml:space="preserve"> </w:t>
      </w:r>
      <w:r w:rsidRPr="00613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3C70E5" w:rsidRPr="006133E9" w:rsidRDefault="003C70E5" w:rsidP="0042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0E5" w:rsidRPr="006133E9" w:rsidRDefault="006133E9" w:rsidP="00613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33E9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установленных местах обнародования и на сайте администрации Новоселовского муниципального образования.</w:t>
      </w:r>
    </w:p>
    <w:p w:rsidR="003C70E5" w:rsidRPr="006133E9" w:rsidRDefault="003C70E5" w:rsidP="004277AA">
      <w:pPr>
        <w:pStyle w:val="ae"/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3E9">
        <w:rPr>
          <w:rFonts w:ascii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133E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33E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0E5" w:rsidRPr="006133E9" w:rsidRDefault="006133E9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администрации Новосёл</w:t>
      </w:r>
      <w:r w:rsidR="003C70E5" w:rsidRPr="006133E9">
        <w:rPr>
          <w:rFonts w:ascii="Times New Roman" w:hAnsi="Times New Roman" w:cs="Times New Roman"/>
          <w:sz w:val="28"/>
          <w:szCs w:val="28"/>
          <w:lang w:eastAsia="ru-RU"/>
        </w:rPr>
        <w:t>овского</w:t>
      </w: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3E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</w:t>
      </w:r>
      <w:r w:rsidR="006133E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6133E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А.</w:t>
      </w:r>
      <w:r w:rsidR="006133E9">
        <w:rPr>
          <w:rFonts w:ascii="Times New Roman" w:hAnsi="Times New Roman" w:cs="Times New Roman"/>
          <w:sz w:val="28"/>
          <w:szCs w:val="28"/>
          <w:lang w:eastAsia="ru-RU"/>
        </w:rPr>
        <w:t>А.Постников</w:t>
      </w: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0E5" w:rsidRPr="006133E9" w:rsidRDefault="003C70E5" w:rsidP="0042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0E5" w:rsidRPr="006133E9" w:rsidRDefault="003C70E5" w:rsidP="004277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0E5" w:rsidRPr="006133E9" w:rsidRDefault="003C70E5" w:rsidP="00427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0E5" w:rsidRPr="006133E9" w:rsidRDefault="003C70E5" w:rsidP="004277AA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3C70E5" w:rsidRPr="006133E9" w:rsidRDefault="003C70E5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3C70E5" w:rsidRPr="006133E9" w:rsidRDefault="003C70E5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725CF8" w:rsidRPr="006133E9" w:rsidRDefault="00725CF8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725CF8" w:rsidRPr="006133E9" w:rsidRDefault="00725CF8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725CF8" w:rsidRPr="006133E9" w:rsidRDefault="00725CF8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725CF8" w:rsidRPr="006133E9" w:rsidRDefault="00725CF8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725CF8" w:rsidRPr="006133E9" w:rsidRDefault="00725CF8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3C70E5" w:rsidRPr="00725CF8" w:rsidRDefault="003C70E5" w:rsidP="003C70E5">
      <w:pPr>
        <w:shd w:val="clear" w:color="auto" w:fill="FFFFFF"/>
        <w:spacing w:before="10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6133E9" w:rsidRDefault="006133E9" w:rsidP="006133E9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ab/>
      </w:r>
      <w:r w:rsidRPr="006133E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к постановлению администрации</w:t>
      </w:r>
    </w:p>
    <w:p w:rsidR="006133E9" w:rsidRDefault="006133E9" w:rsidP="006133E9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  <w:t>Новосёловского муниципального образования</w:t>
      </w:r>
    </w:p>
    <w:p w:rsidR="006133E9" w:rsidRPr="009D4771" w:rsidRDefault="006133E9" w:rsidP="006133E9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="00C3697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="00C3697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="00C3697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  <w:t>от 23 сентября 2013 года № 2</w:t>
      </w:r>
      <w:r w:rsidR="00C36974" w:rsidRPr="009D4771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1</w:t>
      </w:r>
    </w:p>
    <w:p w:rsidR="006133E9" w:rsidRPr="006133E9" w:rsidRDefault="006133E9" w:rsidP="006133E9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</w:p>
    <w:p w:rsidR="006133E9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Схема теплоснабжения </w:t>
      </w:r>
      <w:r w:rsidR="006133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Новосёловского </w:t>
      </w:r>
    </w:p>
    <w:p w:rsidR="003C70E5" w:rsidRPr="00725CF8" w:rsidRDefault="006133E9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муниципального образования</w:t>
      </w:r>
    </w:p>
    <w:p w:rsidR="003C70E5" w:rsidRPr="00725CF8" w:rsidRDefault="003C70E5" w:rsidP="003C70E5">
      <w:pPr>
        <w:shd w:val="clear" w:color="auto" w:fill="FFFFFF"/>
        <w:spacing w:after="0" w:line="326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0E5" w:rsidRPr="00725CF8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1.Общие положения</w:t>
      </w:r>
    </w:p>
    <w:p w:rsidR="003C70E5" w:rsidRPr="00725CF8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95A72" w:rsidRDefault="003C70E5" w:rsidP="008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</w:t>
      </w:r>
      <w:r w:rsidR="00613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теплоснабжения поселения </w:t>
      </w:r>
      <w:r w:rsidR="00613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документ</w:t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материалы по обоснованию эффективного и безопасного функционирования системы</w:t>
      </w:r>
      <w:r w:rsidR="00F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развития с учетом правового регулирования в области </w:t>
      </w:r>
      <w:r w:rsidR="00F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энергоснабжения и повышения энергетической эффективности.</w:t>
      </w:r>
    </w:p>
    <w:p w:rsidR="00F95A72" w:rsidRDefault="00F95A72" w:rsidP="008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Теплоснабжающая организация определяется схемой теплоснабжения.</w:t>
      </w:r>
    </w:p>
    <w:p w:rsidR="003C70E5" w:rsidRPr="00725CF8" w:rsidRDefault="003C70E5" w:rsidP="008F7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развитию системы теплоснабжения, предусмотренные настоящей схемой, включаются в </w:t>
      </w:r>
      <w:r w:rsidR="00F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инвестиционную программу </w:t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теплоснабжающей организации и, как следствие, могут быть включены в соответствующий </w:t>
      </w:r>
      <w:r w:rsidR="00F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</w:t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F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комплекса.</w:t>
      </w:r>
    </w:p>
    <w:p w:rsidR="003C70E5" w:rsidRPr="00725CF8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3C70E5" w:rsidRPr="00725CF8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2.    Основные   цели и задачи   схемы теплоснабжения:</w:t>
      </w:r>
    </w:p>
    <w:p w:rsidR="003C70E5" w:rsidRPr="00725CF8" w:rsidRDefault="003C70E5" w:rsidP="003C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0E5" w:rsidRPr="00725CF8" w:rsidRDefault="00AC21DC" w:rsidP="003C70E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возможность под</w:t>
      </w:r>
      <w:r w:rsidR="003C70E5"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сетям</w:t>
      </w:r>
      <w:r w:rsidR="003C70E5"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объекта капитального строительства 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обязанной при наличии технической возможности произвести такое подключение;</w:t>
      </w:r>
    </w:p>
    <w:p w:rsidR="003C70E5" w:rsidRPr="00725CF8" w:rsidRDefault="003C70E5" w:rsidP="003C70E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повышение надежности работы систем теплоснабжения в соответствии</w:t>
      </w:r>
      <w:r w:rsidRPr="00725C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нормативными требованиями;</w:t>
      </w:r>
    </w:p>
    <w:p w:rsidR="003C70E5" w:rsidRPr="00725CF8" w:rsidRDefault="003C70E5" w:rsidP="003C70E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затрат на теплоснабжение в расчете на каждого потребителя в долгосрочной перспективе;</w:t>
      </w:r>
    </w:p>
    <w:p w:rsidR="003C70E5" w:rsidRPr="00725CF8" w:rsidRDefault="003C70E5" w:rsidP="003C70E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жителей </w:t>
      </w:r>
      <w:r w:rsidR="00AC21DC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>Новосёловского муниципального образования тепловой</w:t>
      </w: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энергией;</w:t>
      </w:r>
    </w:p>
    <w:p w:rsidR="003C70E5" w:rsidRPr="00725CF8" w:rsidRDefault="003C70E5" w:rsidP="003C70E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качества жизни за последнее десятилетие </w:t>
      </w:r>
      <w:r w:rsidRPr="00725C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обусловливает необходимость соответствующего развития коммунальной </w:t>
      </w:r>
      <w:r w:rsidRPr="00725C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инфраструктуры</w:t>
      </w:r>
      <w:r w:rsidR="008F7A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725C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существующих объектов.</w:t>
      </w:r>
    </w:p>
    <w:p w:rsidR="003C70E5" w:rsidRPr="00725CF8" w:rsidRDefault="003C70E5" w:rsidP="003C7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CF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3.</w:t>
      </w:r>
      <w:r w:rsidRPr="00725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записка схемы теплоснабжения</w:t>
      </w:r>
    </w:p>
    <w:p w:rsidR="00000BAE" w:rsidRDefault="008F7AE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Новосёловское муниципальное образование является административно-территориальным образованием, входящим в состав Екатериновского муниципального района.</w:t>
      </w:r>
    </w:p>
    <w:p w:rsidR="008F7AE9" w:rsidRDefault="008F7AE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Новосёловского муниципального образования расположена в центральной части Екатериновского муниципального района Саратовской области. С северной стороны граница проходит с р.п. Екатериновка, с восточной стороны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рудовое, с западной стороны с.Гривки, с южной стороны с.Колено Екатериновского района Саратовской области.</w:t>
      </w:r>
    </w:p>
    <w:p w:rsidR="00A45F44" w:rsidRPr="002A4D05" w:rsidRDefault="008F7AE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Новосёловского муниципального образования в соответствии с указанным законом области входят следующие населенные пункты: с.Новосёловка,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алая</w:t>
      </w:r>
      <w:r w:rsidR="008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Екатериновка, д.Октябревка</w:t>
      </w:r>
      <w:r w:rsidR="007E6A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п.Мирный</w:t>
      </w:r>
      <w:r w:rsidR="00A4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</w:t>
      </w:r>
      <w:r w:rsidR="002A4D0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 общей площадью 203,11 кв.км.</w:t>
      </w:r>
    </w:p>
    <w:p w:rsidR="008B6111" w:rsidRDefault="008B6111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МО – с.Новосёловка.</w:t>
      </w:r>
    </w:p>
    <w:p w:rsidR="008B6111" w:rsidRDefault="008B6111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до районного центра – 15км.</w:t>
      </w:r>
    </w:p>
    <w:p w:rsidR="008B6111" w:rsidRDefault="008B6111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до железной дороги – 17км.</w:t>
      </w:r>
    </w:p>
    <w:p w:rsidR="008B6111" w:rsidRDefault="008B6111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на 01.01.2013 года составило 1062 человека.</w:t>
      </w:r>
    </w:p>
    <w:p w:rsidR="008B6111" w:rsidRDefault="008B6111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Новосёловского муниципального образования находятся: одна школа, детский сад, </w:t>
      </w:r>
      <w:r w:rsidR="00980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библиотека, один ФАП, один клуб, пять магазинов, столовая, АТС, одно почтовое отделение, 18КФХ.</w:t>
      </w:r>
    </w:p>
    <w:p w:rsidR="009806E4" w:rsidRDefault="009806E4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Рельеф территории </w:t>
      </w:r>
      <w:r w:rsidR="00AB5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равнинный. Климат Новосёловского муниципального образования характеризуется как умеренно-континентальный с умеренно-суровой, снежной зимой и умеренно-тёплым летом. Среднемесячная температура января -10</w:t>
      </w:r>
      <w:r w:rsidR="00AB5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B5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+22С.</w:t>
      </w:r>
    </w:p>
    <w:p w:rsidR="00AB5779" w:rsidRDefault="00AB577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начинает выпадать в ноябре-декабре, устойчивый снежный покров формируется в начале декабря. Мощность снежного покрова достигает в среднем 30см.</w:t>
      </w:r>
    </w:p>
    <w:p w:rsidR="00AB5779" w:rsidRDefault="00AB577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отопительного сезона 180 дней. Расчетная температура для проектирования -30С. Максимальная глубина промерзания почвы до 100 см. Продолжительность безморозного периода 6 месяцев с середины мая до середины октября. Климат муниципального образования относительно благоприятен для осуществления любых видов </w:t>
      </w:r>
      <w:r w:rsidR="00A544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хозяйственной деятельности.</w:t>
      </w:r>
    </w:p>
    <w:p w:rsidR="00A544EA" w:rsidRDefault="00A544EA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котельных по муниципальному образованию</w:t>
      </w:r>
    </w:p>
    <w:tbl>
      <w:tblPr>
        <w:tblStyle w:val="ad"/>
        <w:tblW w:w="0" w:type="auto"/>
        <w:tblLook w:val="04A0"/>
      </w:tblPr>
      <w:tblGrid>
        <w:gridCol w:w="594"/>
        <w:gridCol w:w="3491"/>
        <w:gridCol w:w="2170"/>
        <w:gridCol w:w="2081"/>
        <w:gridCol w:w="2085"/>
      </w:tblGrid>
      <w:tr w:rsidR="00A544EA" w:rsidTr="00C3694C">
        <w:tc>
          <w:tcPr>
            <w:tcW w:w="594" w:type="dxa"/>
          </w:tcPr>
          <w:p w:rsidR="00A544EA" w:rsidRDefault="00A544EA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4" w:type="dxa"/>
          </w:tcPr>
          <w:p w:rsidR="00A544EA" w:rsidRDefault="00A544EA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084" w:type="dxa"/>
          </w:tcPr>
          <w:p w:rsidR="00A544EA" w:rsidRDefault="00A544EA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котельной, адрес</w:t>
            </w:r>
          </w:p>
        </w:tc>
        <w:tc>
          <w:tcPr>
            <w:tcW w:w="2084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Установленная мощность, Гкал/час</w:t>
            </w:r>
          </w:p>
        </w:tc>
        <w:tc>
          <w:tcPr>
            <w:tcW w:w="2085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теплосетей в 2-х </w:t>
            </w:r>
            <w:proofErr w:type="spellStart"/>
            <w:r>
              <w:rPr>
                <w:sz w:val="28"/>
                <w:szCs w:val="28"/>
              </w:rPr>
              <w:t>тр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сч.метр</w:t>
            </w:r>
            <w:proofErr w:type="spellEnd"/>
          </w:p>
        </w:tc>
      </w:tr>
      <w:tr w:rsidR="00A544EA" w:rsidTr="00C3694C">
        <w:tc>
          <w:tcPr>
            <w:tcW w:w="594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4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с.Новосёловка</w:t>
            </w:r>
          </w:p>
        </w:tc>
        <w:tc>
          <w:tcPr>
            <w:tcW w:w="2084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 с.Новосёловка, 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ентральная, №63</w:t>
            </w:r>
          </w:p>
        </w:tc>
        <w:tc>
          <w:tcPr>
            <w:tcW w:w="2084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КОВ-100СТ-5 (3шт)  100кл</w:t>
            </w:r>
          </w:p>
        </w:tc>
        <w:tc>
          <w:tcPr>
            <w:tcW w:w="2085" w:type="dxa"/>
          </w:tcPr>
          <w:p w:rsidR="00A544EA" w:rsidRDefault="00C3694C" w:rsidP="00000BAE">
            <w:pPr>
              <w:tabs>
                <w:tab w:val="left" w:pos="3315"/>
                <w:tab w:val="left" w:pos="6855"/>
                <w:tab w:val="left" w:pos="7815"/>
                <w:tab w:val="left" w:pos="96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Школа-66 метров, садик-100 метров</w:t>
            </w:r>
          </w:p>
        </w:tc>
      </w:tr>
    </w:tbl>
    <w:p w:rsidR="00A544EA" w:rsidRDefault="00C3694C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Теплоснабжение Новосёловского муниципального образования осуществляется:</w:t>
      </w:r>
    </w:p>
    <w:p w:rsidR="00C3694C" w:rsidRDefault="00C3694C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отопление в частных домах работает от котлов и </w:t>
      </w:r>
      <w:r w:rsidR="00B07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печей с газовым отоплением, горячее водоснабжение отсутствует.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с.Новосёловка в учреждениях образования, детского сада от локальных, индивидуальных котлов на газу.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Централизованного теплоснабжения жилых домов нет.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Новосёловского муниципального образования снижается с каждым годом.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населения Новосёловского муниципального образования составляет 13,4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C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C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кв.км.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 планирование Новосёловского муниципального образования – в соответствии с Градостроительным кодексом РФ предлагает деление территории на функциональные зоны по видам использования территории.</w:t>
      </w:r>
    </w:p>
    <w:p w:rsidR="00B0742F" w:rsidRDefault="00B0742F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Функциональное градостроительное зонирование в данном проекте предлагает выделение зон функционального использования: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Жилая зона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Общественно-деловая зона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Зона рекреационного назначения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инженерной и транспортной инфраструктур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сельскохозяйственного использования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специального назначения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водных объектов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жилой зоне не планируется централизованное теплоснабжение жилых домов.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Электричество: 1 кВт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энергии это 3,6 МДж тепла, 4,6 рублей за 1 кВт, значит 1 МДж будет стоить 78 копеек.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Магистральный газ 1 кг дает 33 МДж тепла, 1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уб. весит около 800г.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газа около 5000 рублей за 1000 кубов. Получается, что 1 кубометр стоит около 5 рублей.</w:t>
      </w:r>
    </w:p>
    <w:p w:rsidR="009A6183" w:rsidRDefault="009A6183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Подключенная нагрузка котельной:</w:t>
      </w:r>
    </w:p>
    <w:p w:rsidR="009A6183" w:rsidRDefault="00596E5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 схема тепловых сетей теплоснабжения является оптимальной для поселения ввиду не протяженности магистрали, доступность к ревизии и ремонту, и отсутствия необходимости подключения других объектов социальной сферы и жилых домов.</w:t>
      </w:r>
    </w:p>
    <w:p w:rsidR="00596E59" w:rsidRPr="009D4771" w:rsidRDefault="00596E59" w:rsidP="00000BAE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Трассировка и способ прокладки магистральных тепловых сетей (при необходимости) осуществлять поверхностно с использованием теплозащитных материалов.</w:t>
      </w:r>
    </w:p>
    <w:p w:rsidR="009D4771" w:rsidRPr="002A4D05" w:rsidRDefault="009D4771" w:rsidP="009D4771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74724" w:rsidRDefault="009D4771" w:rsidP="009D4771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Тепловая сеть с.Новосёловка</w:t>
      </w:r>
    </w:p>
    <w:p w:rsidR="009D4771" w:rsidRDefault="008F39D5" w:rsidP="009D4771">
      <w:pPr>
        <w:tabs>
          <w:tab w:val="left" w:pos="3315"/>
          <w:tab w:val="left" w:pos="6855"/>
          <w:tab w:val="left" w:pos="7815"/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74.8pt;margin-top:58.9pt;width:3pt;height:250.55pt;z-index:25167360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143.55pt;margin-top:58.9pt;width:182.25pt;height:0;z-index:25167257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54.55pt;margin-top:309.4pt;width:156pt;height:.05pt;z-index:25166848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410.55pt;margin-top:309.4pt;width:0;height:67.5pt;flip:y;z-index:25167155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54.55pt;margin-top:376.9pt;width:156pt;height:0;z-index:25167052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54.55pt;margin-top:309.4pt;width:0;height:67.5pt;z-index:25166950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416.55pt;margin-top:36.45pt;width:0;height:44.95pt;z-index:25166745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325.8pt;margin-top:81.4pt;width:90.75pt;height:0;z-index:25166643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325.8pt;margin-top:36.4pt;width:0;height:45pt;z-index:25166540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325.8pt;margin-top:36.4pt;width:90.75pt;height:.05pt;z-index:25166438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31.05pt;margin-top:204.4pt;width:112.5pt;height:0;flip:x;z-index:25166336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31.05pt;margin-top:160.15pt;width:0;height:44.25pt;z-index:25166233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31.05pt;margin-top:160.15pt;width:36.75pt;height:0;flip:x;z-index:25166131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67.8pt;margin-top:36.4pt;width:0;height:123.75pt;z-index:25166028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43.55pt;margin-top:36.4pt;width:0;height:168pt;z-index:25165926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67.8pt;margin-top:36.4pt;width:75.75pt;height:0;z-index:251658240" o:connectortype="straight"/>
        </w:pict>
      </w: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66 метров                  Котельная</w:t>
      </w: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Default="009D4771" w:rsidP="009D4771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Default="009D4771" w:rsidP="00974724">
      <w:pPr>
        <w:tabs>
          <w:tab w:val="left" w:pos="1065"/>
          <w:tab w:val="left" w:pos="57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ШКОЛА</w:t>
      </w:r>
      <w:r w:rsidR="00974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 метров</w:t>
      </w: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Default="009D4771" w:rsidP="009D47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1" w:rsidRPr="009D4771" w:rsidRDefault="009D4771" w:rsidP="009D4771">
      <w:pPr>
        <w:tabs>
          <w:tab w:val="left" w:pos="56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</w:t>
      </w:r>
    </w:p>
    <w:sectPr w:rsidR="009D4771" w:rsidRPr="009D4771" w:rsidSect="004277A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FA2C68"/>
    <w:multiLevelType w:val="hybridMultilevel"/>
    <w:tmpl w:val="1F4AC7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95132"/>
    <w:multiLevelType w:val="hybridMultilevel"/>
    <w:tmpl w:val="0F1C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76D13"/>
    <w:multiLevelType w:val="hybridMultilevel"/>
    <w:tmpl w:val="611A80C8"/>
    <w:lvl w:ilvl="0" w:tplc="B3F43A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2F7"/>
    <w:rsid w:val="00000BAE"/>
    <w:rsid w:val="00041B26"/>
    <w:rsid w:val="001119C0"/>
    <w:rsid w:val="0013065E"/>
    <w:rsid w:val="00133931"/>
    <w:rsid w:val="001810CC"/>
    <w:rsid w:val="001B02F7"/>
    <w:rsid w:val="001D0C6F"/>
    <w:rsid w:val="00231F49"/>
    <w:rsid w:val="002530FB"/>
    <w:rsid w:val="00262843"/>
    <w:rsid w:val="0028158D"/>
    <w:rsid w:val="002A4D05"/>
    <w:rsid w:val="002A6CEB"/>
    <w:rsid w:val="002B3999"/>
    <w:rsid w:val="003107BA"/>
    <w:rsid w:val="00333E17"/>
    <w:rsid w:val="00361415"/>
    <w:rsid w:val="00361A54"/>
    <w:rsid w:val="00382309"/>
    <w:rsid w:val="003B172A"/>
    <w:rsid w:val="003C6CE6"/>
    <w:rsid w:val="003C70E5"/>
    <w:rsid w:val="00427313"/>
    <w:rsid w:val="004277AA"/>
    <w:rsid w:val="004D4380"/>
    <w:rsid w:val="00505829"/>
    <w:rsid w:val="00555E5D"/>
    <w:rsid w:val="00586FC3"/>
    <w:rsid w:val="00596E59"/>
    <w:rsid w:val="005B724D"/>
    <w:rsid w:val="006133E9"/>
    <w:rsid w:val="0064794A"/>
    <w:rsid w:val="006D1B8A"/>
    <w:rsid w:val="00725CF8"/>
    <w:rsid w:val="007E6AC3"/>
    <w:rsid w:val="007F5623"/>
    <w:rsid w:val="008B6111"/>
    <w:rsid w:val="008C1E95"/>
    <w:rsid w:val="008E4470"/>
    <w:rsid w:val="008F39D5"/>
    <w:rsid w:val="008F7AE9"/>
    <w:rsid w:val="00907B0E"/>
    <w:rsid w:val="00974724"/>
    <w:rsid w:val="009806E4"/>
    <w:rsid w:val="00984892"/>
    <w:rsid w:val="009A6183"/>
    <w:rsid w:val="009D4771"/>
    <w:rsid w:val="009E67EC"/>
    <w:rsid w:val="00A45F44"/>
    <w:rsid w:val="00A544EA"/>
    <w:rsid w:val="00A559BC"/>
    <w:rsid w:val="00AB5779"/>
    <w:rsid w:val="00AC21DC"/>
    <w:rsid w:val="00B04D9D"/>
    <w:rsid w:val="00B0742F"/>
    <w:rsid w:val="00B81B5B"/>
    <w:rsid w:val="00B87953"/>
    <w:rsid w:val="00C1608B"/>
    <w:rsid w:val="00C32108"/>
    <w:rsid w:val="00C3694C"/>
    <w:rsid w:val="00C36974"/>
    <w:rsid w:val="00C55F58"/>
    <w:rsid w:val="00D3289E"/>
    <w:rsid w:val="00D61BE3"/>
    <w:rsid w:val="00E26DC6"/>
    <w:rsid w:val="00EB738D"/>
    <w:rsid w:val="00EE42F3"/>
    <w:rsid w:val="00EF74D6"/>
    <w:rsid w:val="00F7105F"/>
    <w:rsid w:val="00F874F0"/>
    <w:rsid w:val="00F95A72"/>
    <w:rsid w:val="00FE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41"/>
        <o:r id="V:Rule18" type="connector" idref="#_x0000_s1040"/>
        <o:r id="V:Rule19" type="connector" idref="#_x0000_s1026"/>
        <o:r id="V:Rule20" type="connector" idref="#_x0000_s1042"/>
        <o:r id="V:Rule21" type="connector" idref="#_x0000_s1034"/>
        <o:r id="V:Rule22" type="connector" idref="#_x0000_s1028"/>
        <o:r id="V:Rule23" type="connector" idref="#_x0000_s1027"/>
        <o:r id="V:Rule24" type="connector" idref="#_x0000_s1030"/>
        <o:r id="V:Rule25" type="connector" idref="#_x0000_s1035"/>
        <o:r id="V:Rule26" type="connector" idref="#_x0000_s1036"/>
        <o:r id="V:Rule27" type="connector" idref="#_x0000_s1031"/>
        <o:r id="V:Rule28" type="connector" idref="#_x0000_s1038"/>
        <o:r id="V:Rule29" type="connector" idref="#_x0000_s1029"/>
        <o:r id="V:Rule30" type="connector" idref="#_x0000_s1033"/>
        <o:r id="V:Rule31" type="connector" idref="#_x0000_s1032"/>
        <o:r id="V:Rule3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70E5"/>
  </w:style>
  <w:style w:type="paragraph" w:styleId="a3">
    <w:name w:val="Body Text Indent"/>
    <w:basedOn w:val="a"/>
    <w:link w:val="a4"/>
    <w:rsid w:val="003C70E5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70E5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3C70E5"/>
    <w:rPr>
      <w:color w:val="0000FF"/>
      <w:u w:val="single"/>
    </w:rPr>
  </w:style>
  <w:style w:type="paragraph" w:styleId="a6">
    <w:name w:val="Normal (Web)"/>
    <w:basedOn w:val="a"/>
    <w:rsid w:val="003C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C7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70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C70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3C70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C7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3C70E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table" w:styleId="ad">
    <w:name w:val="Table Grid"/>
    <w:basedOn w:val="a1"/>
    <w:rsid w:val="003C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3C70E5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f">
    <w:name w:val="List Paragraph"/>
    <w:basedOn w:val="a"/>
    <w:uiPriority w:val="34"/>
    <w:qFormat/>
    <w:rsid w:val="003C7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70E5"/>
  </w:style>
  <w:style w:type="paragraph" w:styleId="a3">
    <w:name w:val="Body Text Indent"/>
    <w:basedOn w:val="a"/>
    <w:link w:val="a4"/>
    <w:rsid w:val="003C70E5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70E5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3C70E5"/>
    <w:rPr>
      <w:color w:val="0000FF"/>
      <w:u w:val="single"/>
    </w:rPr>
  </w:style>
  <w:style w:type="paragraph" w:styleId="a6">
    <w:name w:val="Normal (Web)"/>
    <w:basedOn w:val="a"/>
    <w:rsid w:val="003C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C7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70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C70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3C70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C7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3C70E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table" w:styleId="ad">
    <w:name w:val="Table Grid"/>
    <w:basedOn w:val="a1"/>
    <w:rsid w:val="003C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3C70E5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f">
    <w:name w:val="List Paragraph"/>
    <w:basedOn w:val="a"/>
    <w:uiPriority w:val="34"/>
    <w:qFormat/>
    <w:rsid w:val="003C7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E0E4-6C8C-4F7B-9801-A9C17014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2013-10-29T09:50:00Z</cp:lastPrinted>
  <dcterms:created xsi:type="dcterms:W3CDTF">2013-02-20T10:09:00Z</dcterms:created>
  <dcterms:modified xsi:type="dcterms:W3CDTF">2013-10-29T09:51:00Z</dcterms:modified>
</cp:coreProperties>
</file>