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421"/>
      </w:tblGrid>
      <w:tr w:rsidR="002B7BEA" w:rsidRPr="007235E2" w:rsidTr="00A3598C">
        <w:trPr>
          <w:trHeight w:val="2880"/>
          <w:jc w:val="center"/>
        </w:trPr>
        <w:tc>
          <w:tcPr>
            <w:tcW w:w="5000" w:type="pct"/>
          </w:tcPr>
          <w:p w:rsidR="002B7BEA" w:rsidRPr="00533B6B" w:rsidRDefault="00107ADD" w:rsidP="006D1065">
            <w:pPr>
              <w:pStyle w:val="a3"/>
              <w:jc w:val="center"/>
              <w:rPr>
                <w:rFonts w:ascii="Times New Roman" w:eastAsia="Times New Roman" w:hAnsi="Times New Roman"/>
                <w:caps/>
                <w:sz w:val="28"/>
                <w:szCs w:val="28"/>
              </w:rPr>
            </w:pPr>
            <w:bookmarkStart w:id="0" w:name="_Toc19601161"/>
            <w:r w:rsidRPr="00590FD2">
              <w:rPr>
                <w:rFonts w:ascii="Times New Roman" w:hAnsi="Times New Roman"/>
                <w:sz w:val="28"/>
              </w:rPr>
              <w:t xml:space="preserve">ФИЛИАЛ </w:t>
            </w:r>
            <w:r>
              <w:rPr>
                <w:rFonts w:ascii="Times New Roman" w:hAnsi="Times New Roman"/>
                <w:sz w:val="28"/>
              </w:rPr>
              <w:t>«ППК</w:t>
            </w:r>
            <w:r w:rsidRPr="00590FD2">
              <w:rPr>
                <w:rFonts w:ascii="Times New Roman" w:hAnsi="Times New Roman"/>
                <w:sz w:val="28"/>
              </w:rPr>
              <w:t xml:space="preserve"> РОС</w:t>
            </w:r>
            <w:r>
              <w:rPr>
                <w:rFonts w:ascii="Times New Roman" w:hAnsi="Times New Roman"/>
                <w:sz w:val="28"/>
              </w:rPr>
              <w:t>КАДАСТР»</w:t>
            </w:r>
            <w:r w:rsidRPr="00590FD2">
              <w:rPr>
                <w:rFonts w:ascii="Times New Roman" w:hAnsi="Times New Roman"/>
                <w:sz w:val="28"/>
              </w:rPr>
              <w:t xml:space="preserve"> ПО САРАТОВСКОЙ ОБЛАСТИ</w:t>
            </w:r>
          </w:p>
        </w:tc>
      </w:tr>
      <w:tr w:rsidR="002B7BEA" w:rsidRPr="007235E2" w:rsidTr="00A3598C">
        <w:trPr>
          <w:trHeight w:val="3215"/>
          <w:jc w:val="center"/>
        </w:trPr>
        <w:tc>
          <w:tcPr>
            <w:tcW w:w="5000" w:type="pct"/>
            <w:shd w:val="clear" w:color="auto" w:fill="auto"/>
            <w:vAlign w:val="center"/>
          </w:tcPr>
          <w:p w:rsidR="00A3598C" w:rsidRDefault="002B7BEA" w:rsidP="00A3598C">
            <w:pPr>
              <w:pStyle w:val="a3"/>
              <w:jc w:val="center"/>
              <w:rPr>
                <w:rFonts w:ascii="Times New Roman" w:eastAsia="Times New Roman" w:hAnsi="Times New Roman"/>
                <w:b/>
                <w:sz w:val="32"/>
                <w:szCs w:val="32"/>
              </w:rPr>
            </w:pPr>
            <w:r w:rsidRPr="00533B6B">
              <w:rPr>
                <w:rFonts w:ascii="Times New Roman" w:eastAsia="Times New Roman" w:hAnsi="Times New Roman"/>
                <w:b/>
                <w:sz w:val="32"/>
                <w:szCs w:val="32"/>
              </w:rPr>
              <w:t>Генеральн</w:t>
            </w:r>
            <w:r w:rsidR="00CE7F17">
              <w:rPr>
                <w:rFonts w:ascii="Times New Roman" w:eastAsia="Times New Roman" w:hAnsi="Times New Roman"/>
                <w:b/>
                <w:sz w:val="32"/>
                <w:szCs w:val="32"/>
              </w:rPr>
              <w:t>ый</w:t>
            </w:r>
            <w:r w:rsidRPr="00533B6B">
              <w:rPr>
                <w:rFonts w:ascii="Times New Roman" w:eastAsia="Times New Roman" w:hAnsi="Times New Roman"/>
                <w:b/>
                <w:sz w:val="32"/>
                <w:szCs w:val="32"/>
              </w:rPr>
              <w:t xml:space="preserve"> </w:t>
            </w:r>
            <w:r w:rsidR="006D1065">
              <w:rPr>
                <w:rFonts w:ascii="Times New Roman" w:eastAsia="Times New Roman" w:hAnsi="Times New Roman"/>
                <w:b/>
                <w:sz w:val="32"/>
                <w:szCs w:val="32"/>
              </w:rPr>
              <w:t xml:space="preserve">план </w:t>
            </w:r>
            <w:r w:rsidR="00107ADD">
              <w:rPr>
                <w:rFonts w:ascii="Times New Roman" w:eastAsia="Times New Roman" w:hAnsi="Times New Roman"/>
                <w:b/>
                <w:sz w:val="32"/>
                <w:szCs w:val="32"/>
              </w:rPr>
              <w:t>Кипецкого</w:t>
            </w:r>
            <w:r w:rsidR="00107ADD" w:rsidRPr="00590FD2">
              <w:rPr>
                <w:rFonts w:ascii="Times New Roman" w:eastAsia="Times New Roman" w:hAnsi="Times New Roman"/>
                <w:b/>
                <w:sz w:val="32"/>
                <w:szCs w:val="32"/>
              </w:rPr>
              <w:t xml:space="preserve"> муниципального образования </w:t>
            </w:r>
            <w:r w:rsidR="00107ADD">
              <w:rPr>
                <w:rFonts w:ascii="Times New Roman" w:eastAsia="Times New Roman" w:hAnsi="Times New Roman"/>
                <w:b/>
                <w:sz w:val="32"/>
                <w:szCs w:val="32"/>
              </w:rPr>
              <w:t>Екатериновского</w:t>
            </w:r>
            <w:r w:rsidR="00107ADD" w:rsidRPr="00590FD2">
              <w:rPr>
                <w:rFonts w:ascii="Times New Roman" w:eastAsia="Times New Roman" w:hAnsi="Times New Roman"/>
                <w:b/>
                <w:sz w:val="32"/>
                <w:szCs w:val="32"/>
              </w:rPr>
              <w:t xml:space="preserve"> муниципального района</w:t>
            </w:r>
          </w:p>
          <w:p w:rsidR="002B7BEA" w:rsidRPr="00533B6B" w:rsidRDefault="002B7BEA" w:rsidP="00A3598C">
            <w:pPr>
              <w:pStyle w:val="a3"/>
              <w:jc w:val="center"/>
              <w:rPr>
                <w:rFonts w:ascii="Times New Roman" w:eastAsia="Times New Roman" w:hAnsi="Times New Roman"/>
                <w:b/>
                <w:sz w:val="32"/>
                <w:szCs w:val="32"/>
              </w:rPr>
            </w:pPr>
            <w:r w:rsidRPr="00533B6B">
              <w:rPr>
                <w:rFonts w:ascii="Times New Roman" w:eastAsia="Times New Roman" w:hAnsi="Times New Roman"/>
                <w:b/>
                <w:sz w:val="32"/>
                <w:szCs w:val="32"/>
              </w:rPr>
              <w:t>Саратовской области</w:t>
            </w:r>
          </w:p>
        </w:tc>
      </w:tr>
      <w:tr w:rsidR="002B7BEA" w:rsidRPr="007235E2" w:rsidTr="00A3598C">
        <w:trPr>
          <w:trHeight w:val="720"/>
          <w:jc w:val="center"/>
        </w:trPr>
        <w:tc>
          <w:tcPr>
            <w:tcW w:w="5000" w:type="pct"/>
            <w:shd w:val="clear" w:color="auto" w:fill="auto"/>
            <w:vAlign w:val="center"/>
          </w:tcPr>
          <w:p w:rsidR="002B7BEA" w:rsidRPr="00533B6B" w:rsidRDefault="002D3F62" w:rsidP="00A3598C">
            <w:pPr>
              <w:pStyle w:val="a3"/>
              <w:jc w:val="center"/>
              <w:rPr>
                <w:rFonts w:ascii="Times New Roman" w:eastAsia="Times New Roman" w:hAnsi="Times New Roman"/>
                <w:b/>
                <w:sz w:val="28"/>
                <w:szCs w:val="28"/>
              </w:rPr>
            </w:pPr>
            <w:r>
              <w:rPr>
                <w:rFonts w:ascii="Times New Roman" w:eastAsia="Times New Roman" w:hAnsi="Times New Roman"/>
                <w:b/>
                <w:sz w:val="28"/>
                <w:szCs w:val="28"/>
              </w:rPr>
              <w:t>ПОЛОЖЕНИЕ О ТЕРРИТОРИАЛЬНОМ ПЛАНИРОВАНИИ</w:t>
            </w:r>
          </w:p>
        </w:tc>
      </w:tr>
      <w:tr w:rsidR="002B7BEA" w:rsidRPr="007235E2" w:rsidTr="00A3598C">
        <w:trPr>
          <w:trHeight w:val="360"/>
          <w:jc w:val="center"/>
        </w:trPr>
        <w:tc>
          <w:tcPr>
            <w:tcW w:w="5000" w:type="pct"/>
            <w:vAlign w:val="center"/>
          </w:tcPr>
          <w:p w:rsidR="002B7BEA" w:rsidRPr="007235E2" w:rsidRDefault="002B7BEA" w:rsidP="00A3598C">
            <w:pPr>
              <w:pStyle w:val="a3"/>
              <w:jc w:val="center"/>
              <w:rPr>
                <w:rFonts w:ascii="Times New Roman" w:hAnsi="Times New Roman"/>
                <w:color w:val="FF0000"/>
                <w:sz w:val="28"/>
                <w:szCs w:val="28"/>
              </w:rPr>
            </w:pPr>
          </w:p>
        </w:tc>
      </w:tr>
      <w:tr w:rsidR="002B7BEA" w:rsidRPr="001625F8" w:rsidTr="00A3598C">
        <w:trPr>
          <w:trHeight w:val="3176"/>
          <w:jc w:val="center"/>
        </w:trPr>
        <w:tc>
          <w:tcPr>
            <w:tcW w:w="5000" w:type="pct"/>
            <w:vAlign w:val="center"/>
          </w:tcPr>
          <w:p w:rsidR="002B7BEA" w:rsidRPr="001625F8" w:rsidRDefault="002D3F62" w:rsidP="00A3598C">
            <w:pPr>
              <w:pStyle w:val="a3"/>
              <w:jc w:val="center"/>
              <w:rPr>
                <w:rFonts w:ascii="Times New Roman" w:hAnsi="Times New Roman"/>
                <w:b/>
                <w:bCs/>
                <w:sz w:val="28"/>
                <w:szCs w:val="28"/>
              </w:rPr>
            </w:pPr>
            <w:r>
              <w:rPr>
                <w:rFonts w:ascii="Times New Roman" w:hAnsi="Times New Roman"/>
                <w:bCs/>
                <w:i/>
                <w:sz w:val="28"/>
                <w:szCs w:val="28"/>
              </w:rPr>
              <w:t>Утверждаемая часть</w:t>
            </w:r>
          </w:p>
        </w:tc>
      </w:tr>
    </w:tbl>
    <w:p w:rsidR="002B7BEA" w:rsidRPr="001625F8" w:rsidRDefault="002B7BEA" w:rsidP="002B7BEA">
      <w:pPr>
        <w:rPr>
          <w:rFonts w:ascii="Times New Roman" w:hAnsi="Times New Roman"/>
          <w:sz w:val="28"/>
          <w:szCs w:val="28"/>
        </w:rPr>
      </w:pPr>
    </w:p>
    <w:p w:rsidR="002B7BEA" w:rsidRPr="001625F8" w:rsidRDefault="002B7BEA" w:rsidP="002B7BEA">
      <w:pPr>
        <w:rPr>
          <w:rFonts w:ascii="Times New Roman" w:hAnsi="Times New Roman"/>
          <w:sz w:val="28"/>
          <w:szCs w:val="28"/>
        </w:rPr>
      </w:pPr>
    </w:p>
    <w:tbl>
      <w:tblPr>
        <w:tblpPr w:leftFromText="187" w:rightFromText="187" w:horzAnchor="margin" w:tblpXSpec="center" w:tblpYSpec="bottom"/>
        <w:tblW w:w="5000" w:type="pct"/>
        <w:tblLook w:val="04A0" w:firstRow="1" w:lastRow="0" w:firstColumn="1" w:lastColumn="0" w:noHBand="0" w:noVBand="1"/>
      </w:tblPr>
      <w:tblGrid>
        <w:gridCol w:w="10421"/>
      </w:tblGrid>
      <w:tr w:rsidR="002B7BEA" w:rsidRPr="001625F8" w:rsidTr="000602AE">
        <w:trPr>
          <w:trHeight w:val="851"/>
        </w:trPr>
        <w:tc>
          <w:tcPr>
            <w:tcW w:w="5000" w:type="pct"/>
          </w:tcPr>
          <w:p w:rsidR="000602AE" w:rsidRDefault="000602AE" w:rsidP="00A3598C">
            <w:pPr>
              <w:pStyle w:val="a3"/>
              <w:jc w:val="center"/>
              <w:rPr>
                <w:rFonts w:ascii="Times New Roman" w:hAnsi="Times New Roman"/>
                <w:sz w:val="28"/>
                <w:szCs w:val="28"/>
              </w:rPr>
            </w:pPr>
            <w:r>
              <w:rPr>
                <w:rFonts w:ascii="Times New Roman" w:hAnsi="Times New Roman"/>
                <w:sz w:val="28"/>
                <w:szCs w:val="28"/>
              </w:rPr>
              <w:t xml:space="preserve">Саратов </w:t>
            </w:r>
          </w:p>
          <w:p w:rsidR="000602AE" w:rsidRDefault="000602AE" w:rsidP="00A3598C">
            <w:pPr>
              <w:pStyle w:val="a3"/>
              <w:jc w:val="center"/>
              <w:rPr>
                <w:rFonts w:ascii="Times New Roman" w:hAnsi="Times New Roman"/>
                <w:sz w:val="28"/>
                <w:szCs w:val="28"/>
              </w:rPr>
            </w:pPr>
          </w:p>
          <w:p w:rsidR="002B7BEA" w:rsidRPr="001625F8" w:rsidRDefault="002B7BEA" w:rsidP="00107ADD">
            <w:pPr>
              <w:pStyle w:val="a3"/>
              <w:jc w:val="center"/>
              <w:rPr>
                <w:rFonts w:ascii="Times New Roman" w:hAnsi="Times New Roman"/>
                <w:sz w:val="28"/>
                <w:szCs w:val="28"/>
              </w:rPr>
            </w:pPr>
            <w:r w:rsidRPr="001625F8">
              <w:rPr>
                <w:rFonts w:ascii="Times New Roman" w:hAnsi="Times New Roman"/>
                <w:sz w:val="28"/>
                <w:szCs w:val="28"/>
              </w:rPr>
              <w:t>202</w:t>
            </w:r>
            <w:r w:rsidR="00107ADD">
              <w:rPr>
                <w:rFonts w:ascii="Times New Roman" w:hAnsi="Times New Roman"/>
                <w:sz w:val="28"/>
                <w:szCs w:val="28"/>
              </w:rPr>
              <w:t>3</w:t>
            </w:r>
          </w:p>
        </w:tc>
      </w:tr>
    </w:tbl>
    <w:p w:rsidR="002B7BEA" w:rsidRPr="007235E2" w:rsidRDefault="002B7BEA" w:rsidP="002B7BEA">
      <w:pPr>
        <w:rPr>
          <w:rFonts w:ascii="Times New Roman" w:hAnsi="Times New Roman"/>
          <w:color w:val="FF0000"/>
          <w:sz w:val="28"/>
          <w:szCs w:val="28"/>
        </w:rPr>
      </w:pPr>
    </w:p>
    <w:p w:rsidR="00DC3CFD" w:rsidRPr="000752C4" w:rsidRDefault="002B7BEA" w:rsidP="00DC3CFD">
      <w:pPr>
        <w:pStyle w:val="a5"/>
        <w:jc w:val="left"/>
        <w:outlineLvl w:val="0"/>
        <w:rPr>
          <w:color w:val="auto"/>
        </w:rPr>
      </w:pPr>
      <w:r w:rsidRPr="007235E2">
        <w:rPr>
          <w:color w:val="FF0000"/>
        </w:rPr>
        <w:br w:type="page"/>
      </w:r>
      <w:bookmarkStart w:id="1" w:name="_Toc70579259"/>
      <w:bookmarkStart w:id="2" w:name="_Toc141252543"/>
      <w:bookmarkEnd w:id="0"/>
      <w:r w:rsidR="00DC3CFD" w:rsidRPr="000752C4">
        <w:rPr>
          <w:color w:val="auto"/>
        </w:rPr>
        <w:lastRenderedPageBreak/>
        <w:t xml:space="preserve">СОСТАВ </w:t>
      </w:r>
      <w:bookmarkEnd w:id="1"/>
      <w:r w:rsidR="00CE7F17">
        <w:rPr>
          <w:color w:val="auto"/>
        </w:rPr>
        <w:t>ГЕНЕРАЛЬНОГО ПЛАНА</w:t>
      </w:r>
      <w:bookmarkEnd w:id="2"/>
    </w:p>
    <w:p w:rsidR="00DC3CFD" w:rsidRPr="000752C4" w:rsidRDefault="00CE7F17" w:rsidP="00DC3CFD">
      <w:pPr>
        <w:spacing w:after="0" w:line="300" w:lineRule="auto"/>
        <w:ind w:firstLine="709"/>
        <w:jc w:val="both"/>
        <w:rPr>
          <w:rFonts w:ascii="Times New Roman" w:hAnsi="Times New Roman"/>
          <w:sz w:val="28"/>
          <w:szCs w:val="28"/>
        </w:rPr>
      </w:pPr>
      <w:r>
        <w:rPr>
          <w:rFonts w:ascii="Times New Roman" w:hAnsi="Times New Roman"/>
          <w:sz w:val="28"/>
          <w:szCs w:val="28"/>
        </w:rPr>
        <w:t>Г</w:t>
      </w:r>
      <w:r w:rsidR="00DC3CFD" w:rsidRPr="000752C4">
        <w:rPr>
          <w:rFonts w:ascii="Times New Roman" w:hAnsi="Times New Roman"/>
          <w:sz w:val="28"/>
          <w:szCs w:val="28"/>
        </w:rPr>
        <w:t>енеральн</w:t>
      </w:r>
      <w:r>
        <w:rPr>
          <w:rFonts w:ascii="Times New Roman" w:hAnsi="Times New Roman"/>
          <w:sz w:val="28"/>
          <w:szCs w:val="28"/>
        </w:rPr>
        <w:t>ый</w:t>
      </w:r>
      <w:r w:rsidR="00DC3CFD" w:rsidRPr="000752C4">
        <w:rPr>
          <w:rFonts w:ascii="Times New Roman" w:hAnsi="Times New Roman"/>
          <w:sz w:val="28"/>
          <w:szCs w:val="28"/>
        </w:rPr>
        <w:t xml:space="preserve"> план </w:t>
      </w:r>
      <w:r w:rsidR="004305E4">
        <w:rPr>
          <w:rFonts w:ascii="Times New Roman" w:hAnsi="Times New Roman"/>
          <w:sz w:val="28"/>
          <w:szCs w:val="28"/>
        </w:rPr>
        <w:t xml:space="preserve"> </w:t>
      </w:r>
      <w:r w:rsidR="00107ADD">
        <w:rPr>
          <w:rFonts w:ascii="Times New Roman" w:hAnsi="Times New Roman"/>
          <w:sz w:val="28"/>
          <w:szCs w:val="28"/>
        </w:rPr>
        <w:t>Кипецкого</w:t>
      </w:r>
      <w:r w:rsidR="00107ADD" w:rsidRPr="00590FD2">
        <w:rPr>
          <w:rFonts w:ascii="Times New Roman" w:hAnsi="Times New Roman"/>
          <w:sz w:val="28"/>
          <w:szCs w:val="28"/>
        </w:rPr>
        <w:t xml:space="preserve"> муниципального образования </w:t>
      </w:r>
      <w:r w:rsidR="00107ADD">
        <w:rPr>
          <w:rFonts w:ascii="Times New Roman" w:hAnsi="Times New Roman"/>
          <w:sz w:val="28"/>
          <w:szCs w:val="28"/>
        </w:rPr>
        <w:t>Екатериновского</w:t>
      </w:r>
      <w:r w:rsidR="00107ADD" w:rsidRPr="00590FD2">
        <w:rPr>
          <w:rFonts w:ascii="Times New Roman" w:hAnsi="Times New Roman"/>
          <w:sz w:val="28"/>
          <w:szCs w:val="28"/>
        </w:rPr>
        <w:t xml:space="preserve"> </w:t>
      </w:r>
      <w:r w:rsidR="00DC3CFD" w:rsidRPr="000752C4">
        <w:rPr>
          <w:rFonts w:ascii="Times New Roman" w:hAnsi="Times New Roman"/>
          <w:sz w:val="28"/>
          <w:szCs w:val="28"/>
        </w:rPr>
        <w:t>муниципального района Саратовской области разработан в составе:</w:t>
      </w:r>
    </w:p>
    <w:p w:rsidR="00DC3CFD" w:rsidRDefault="00DC3CFD" w:rsidP="00DC3CFD">
      <w:pPr>
        <w:spacing w:after="0" w:line="300" w:lineRule="auto"/>
        <w:ind w:firstLine="709"/>
        <w:rPr>
          <w:rFonts w:ascii="Times New Roman" w:hAnsi="Times New Roman"/>
          <w:b/>
          <w:sz w:val="28"/>
          <w:szCs w:val="28"/>
        </w:rPr>
      </w:pPr>
    </w:p>
    <w:p w:rsidR="00DC3CFD" w:rsidRPr="000752C4" w:rsidRDefault="00DC3CFD" w:rsidP="00DC3CFD">
      <w:pPr>
        <w:spacing w:after="0" w:line="300" w:lineRule="auto"/>
        <w:ind w:firstLine="709"/>
        <w:rPr>
          <w:rFonts w:ascii="Times New Roman" w:hAnsi="Times New Roman"/>
          <w:b/>
          <w:sz w:val="28"/>
          <w:szCs w:val="28"/>
        </w:rPr>
      </w:pPr>
      <w:r w:rsidRPr="000752C4">
        <w:rPr>
          <w:rFonts w:ascii="Times New Roman" w:hAnsi="Times New Roman"/>
          <w:b/>
          <w:sz w:val="28"/>
          <w:szCs w:val="28"/>
        </w:rPr>
        <w:t>УТВЕРЖДАЕМАЯ ЧАСТЬ</w:t>
      </w:r>
    </w:p>
    <w:p w:rsidR="00DC3CFD" w:rsidRPr="000752C4" w:rsidRDefault="00DC3CFD" w:rsidP="00DC3CFD">
      <w:pPr>
        <w:spacing w:after="0" w:line="300" w:lineRule="auto"/>
        <w:ind w:firstLine="709"/>
        <w:rPr>
          <w:rFonts w:ascii="Times New Roman" w:hAnsi="Times New Roman"/>
          <w:sz w:val="28"/>
          <w:szCs w:val="28"/>
        </w:rPr>
      </w:pPr>
      <w:r w:rsidRPr="000752C4">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213"/>
      </w:tblGrid>
      <w:tr w:rsidR="00DC3CFD" w:rsidRPr="000752C4" w:rsidTr="00A3598C">
        <w:tc>
          <w:tcPr>
            <w:tcW w:w="993" w:type="dxa"/>
          </w:tcPr>
          <w:p w:rsidR="00DC3CFD" w:rsidRPr="000752C4" w:rsidRDefault="00DC3CFD" w:rsidP="00A3598C">
            <w:pPr>
              <w:spacing w:after="0" w:line="360" w:lineRule="auto"/>
              <w:jc w:val="center"/>
              <w:rPr>
                <w:rFonts w:ascii="Times New Roman" w:hAnsi="Times New Roman"/>
                <w:b/>
                <w:sz w:val="28"/>
                <w:szCs w:val="28"/>
              </w:rPr>
            </w:pPr>
            <w:r w:rsidRPr="000752C4">
              <w:rPr>
                <w:rFonts w:ascii="Times New Roman" w:hAnsi="Times New Roman"/>
                <w:b/>
                <w:sz w:val="28"/>
                <w:szCs w:val="28"/>
              </w:rPr>
              <w:t>№ п/п</w:t>
            </w:r>
          </w:p>
        </w:tc>
        <w:tc>
          <w:tcPr>
            <w:tcW w:w="9213" w:type="dxa"/>
          </w:tcPr>
          <w:p w:rsidR="00DC3CFD" w:rsidRPr="000752C4" w:rsidRDefault="00DC3CFD" w:rsidP="00A3598C">
            <w:pPr>
              <w:spacing w:after="0" w:line="360" w:lineRule="auto"/>
              <w:rPr>
                <w:rFonts w:ascii="Times New Roman" w:hAnsi="Times New Roman"/>
                <w:b/>
                <w:sz w:val="28"/>
                <w:szCs w:val="28"/>
              </w:rPr>
            </w:pPr>
            <w:r w:rsidRPr="000752C4">
              <w:rPr>
                <w:rFonts w:ascii="Times New Roman" w:hAnsi="Times New Roman"/>
                <w:b/>
                <w:sz w:val="28"/>
                <w:szCs w:val="28"/>
              </w:rPr>
              <w:t>Наименование</w:t>
            </w:r>
          </w:p>
        </w:tc>
      </w:tr>
      <w:tr w:rsidR="00DC3CFD" w:rsidRPr="000752C4" w:rsidTr="00A3598C">
        <w:tc>
          <w:tcPr>
            <w:tcW w:w="993" w:type="dxa"/>
          </w:tcPr>
          <w:p w:rsidR="00DC3CFD" w:rsidRPr="000752C4" w:rsidRDefault="00DC3CFD" w:rsidP="00A3598C">
            <w:pPr>
              <w:spacing w:after="0" w:line="360" w:lineRule="auto"/>
              <w:jc w:val="center"/>
              <w:rPr>
                <w:rFonts w:ascii="Times New Roman" w:hAnsi="Times New Roman"/>
                <w:b/>
                <w:sz w:val="28"/>
                <w:szCs w:val="28"/>
              </w:rPr>
            </w:pPr>
            <w:r w:rsidRPr="000752C4">
              <w:rPr>
                <w:rFonts w:ascii="Times New Roman" w:hAnsi="Times New Roman"/>
                <w:b/>
                <w:sz w:val="28"/>
                <w:szCs w:val="28"/>
              </w:rPr>
              <w:t>1</w:t>
            </w:r>
          </w:p>
        </w:tc>
        <w:tc>
          <w:tcPr>
            <w:tcW w:w="9213" w:type="dxa"/>
          </w:tcPr>
          <w:p w:rsidR="00DC3CFD" w:rsidRPr="000752C4" w:rsidRDefault="00DC3CFD" w:rsidP="00A3598C">
            <w:pPr>
              <w:spacing w:after="0" w:line="360" w:lineRule="auto"/>
              <w:rPr>
                <w:rFonts w:ascii="Times New Roman" w:hAnsi="Times New Roman"/>
                <w:sz w:val="28"/>
                <w:szCs w:val="28"/>
              </w:rPr>
            </w:pPr>
            <w:r w:rsidRPr="000752C4">
              <w:rPr>
                <w:rFonts w:ascii="Times New Roman" w:hAnsi="Times New Roman"/>
                <w:sz w:val="28"/>
                <w:szCs w:val="28"/>
              </w:rPr>
              <w:t>Положение о территориальном планировании</w:t>
            </w:r>
          </w:p>
        </w:tc>
      </w:tr>
    </w:tbl>
    <w:p w:rsidR="00DC3CFD" w:rsidRPr="000752C4" w:rsidRDefault="00DC3CFD" w:rsidP="00DC3CFD">
      <w:pPr>
        <w:spacing w:after="0" w:line="360" w:lineRule="auto"/>
        <w:ind w:firstLine="851"/>
        <w:rPr>
          <w:rFonts w:ascii="Times New Roman" w:hAnsi="Times New Roman"/>
          <w:b/>
          <w:sz w:val="28"/>
          <w:szCs w:val="28"/>
        </w:rPr>
      </w:pPr>
    </w:p>
    <w:p w:rsidR="00DC3CFD" w:rsidRPr="000752C4" w:rsidRDefault="00DC3CFD" w:rsidP="00DC3CFD">
      <w:pPr>
        <w:spacing w:line="360" w:lineRule="auto"/>
        <w:ind w:firstLine="709"/>
        <w:rPr>
          <w:rFonts w:ascii="Times New Roman" w:hAnsi="Times New Roman"/>
          <w:sz w:val="28"/>
          <w:szCs w:val="28"/>
        </w:rPr>
      </w:pPr>
      <w:r w:rsidRPr="000752C4">
        <w:rPr>
          <w:rFonts w:ascii="Times New Roman" w:hAnsi="Times New Roman"/>
          <w:sz w:val="28"/>
          <w:szCs w:val="28"/>
        </w:rPr>
        <w:t>Графические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088"/>
        <w:gridCol w:w="2233"/>
      </w:tblGrid>
      <w:tr w:rsidR="00DC3CFD" w:rsidRPr="000752C4" w:rsidTr="00A3598C">
        <w:tc>
          <w:tcPr>
            <w:tcW w:w="817" w:type="dxa"/>
            <w:vAlign w:val="center"/>
          </w:tcPr>
          <w:p w:rsidR="00DC3CFD" w:rsidRPr="000752C4" w:rsidRDefault="00DC3CFD" w:rsidP="00A3598C">
            <w:pPr>
              <w:spacing w:after="0" w:line="240" w:lineRule="auto"/>
              <w:jc w:val="center"/>
              <w:rPr>
                <w:rFonts w:ascii="Times New Roman" w:hAnsi="Times New Roman"/>
                <w:b/>
                <w:sz w:val="28"/>
                <w:szCs w:val="28"/>
              </w:rPr>
            </w:pPr>
            <w:r w:rsidRPr="000752C4">
              <w:rPr>
                <w:rFonts w:ascii="Times New Roman" w:hAnsi="Times New Roman"/>
                <w:b/>
                <w:sz w:val="28"/>
                <w:szCs w:val="28"/>
              </w:rPr>
              <w:t>№ п/п</w:t>
            </w:r>
          </w:p>
        </w:tc>
        <w:tc>
          <w:tcPr>
            <w:tcW w:w="7088" w:type="dxa"/>
            <w:vAlign w:val="center"/>
          </w:tcPr>
          <w:p w:rsidR="00DC3CFD" w:rsidRPr="000752C4" w:rsidRDefault="00DC3CFD" w:rsidP="00A3598C">
            <w:pPr>
              <w:spacing w:after="0" w:line="240" w:lineRule="auto"/>
              <w:jc w:val="center"/>
              <w:rPr>
                <w:rFonts w:ascii="Times New Roman" w:hAnsi="Times New Roman"/>
                <w:b/>
                <w:sz w:val="28"/>
                <w:szCs w:val="28"/>
              </w:rPr>
            </w:pPr>
            <w:r w:rsidRPr="000752C4">
              <w:rPr>
                <w:rFonts w:ascii="Times New Roman" w:hAnsi="Times New Roman"/>
                <w:b/>
                <w:sz w:val="28"/>
                <w:szCs w:val="28"/>
              </w:rPr>
              <w:t>Наименование карт</w:t>
            </w:r>
          </w:p>
        </w:tc>
        <w:tc>
          <w:tcPr>
            <w:tcW w:w="2233" w:type="dxa"/>
            <w:vAlign w:val="center"/>
          </w:tcPr>
          <w:p w:rsidR="00DC3CFD" w:rsidRPr="000752C4" w:rsidRDefault="00DC3CFD" w:rsidP="00A3598C">
            <w:pPr>
              <w:spacing w:after="0" w:line="240" w:lineRule="auto"/>
              <w:jc w:val="center"/>
              <w:rPr>
                <w:rFonts w:ascii="Times New Roman" w:hAnsi="Times New Roman"/>
                <w:b/>
                <w:sz w:val="28"/>
                <w:szCs w:val="28"/>
              </w:rPr>
            </w:pPr>
            <w:r w:rsidRPr="000752C4">
              <w:rPr>
                <w:rFonts w:ascii="Times New Roman" w:hAnsi="Times New Roman"/>
                <w:b/>
                <w:sz w:val="28"/>
                <w:szCs w:val="28"/>
              </w:rPr>
              <w:t>Масштаб</w:t>
            </w:r>
          </w:p>
        </w:tc>
      </w:tr>
      <w:tr w:rsidR="00DC3CFD" w:rsidRPr="000752C4" w:rsidTr="00A3598C">
        <w:tc>
          <w:tcPr>
            <w:tcW w:w="817" w:type="dxa"/>
            <w:vAlign w:val="center"/>
          </w:tcPr>
          <w:p w:rsidR="00DC3CFD" w:rsidRPr="000752C4" w:rsidRDefault="00DC3CFD" w:rsidP="00A3598C">
            <w:pPr>
              <w:spacing w:after="0" w:line="240" w:lineRule="auto"/>
              <w:jc w:val="center"/>
              <w:rPr>
                <w:rFonts w:ascii="Times New Roman" w:hAnsi="Times New Roman"/>
                <w:b/>
                <w:sz w:val="28"/>
                <w:szCs w:val="28"/>
              </w:rPr>
            </w:pPr>
            <w:r w:rsidRPr="000752C4">
              <w:rPr>
                <w:rFonts w:ascii="Times New Roman" w:hAnsi="Times New Roman"/>
                <w:b/>
                <w:sz w:val="28"/>
                <w:szCs w:val="28"/>
              </w:rPr>
              <w:t>1</w:t>
            </w:r>
          </w:p>
        </w:tc>
        <w:tc>
          <w:tcPr>
            <w:tcW w:w="7088" w:type="dxa"/>
          </w:tcPr>
          <w:p w:rsidR="00DC3CFD" w:rsidRPr="000752C4" w:rsidRDefault="00DC3CFD" w:rsidP="00A3598C">
            <w:pPr>
              <w:spacing w:after="0" w:line="240" w:lineRule="auto"/>
              <w:jc w:val="both"/>
              <w:rPr>
                <w:rFonts w:ascii="Times New Roman" w:hAnsi="Times New Roman"/>
                <w:sz w:val="28"/>
                <w:szCs w:val="28"/>
              </w:rPr>
            </w:pPr>
            <w:r w:rsidRPr="002530EF">
              <w:rPr>
                <w:rFonts w:ascii="Times New Roman" w:hAnsi="Times New Roman"/>
                <w:sz w:val="28"/>
                <w:szCs w:val="28"/>
              </w:rPr>
              <w:t>Карта границ населенных пунктов, в том числе планируемые</w:t>
            </w:r>
          </w:p>
        </w:tc>
        <w:tc>
          <w:tcPr>
            <w:tcW w:w="2233" w:type="dxa"/>
          </w:tcPr>
          <w:p w:rsidR="00DC3CFD" w:rsidRPr="000752C4" w:rsidRDefault="00DC3CFD" w:rsidP="0087565B">
            <w:pPr>
              <w:spacing w:after="0" w:line="240" w:lineRule="auto"/>
              <w:jc w:val="center"/>
              <w:rPr>
                <w:rFonts w:ascii="Times New Roman" w:hAnsi="Times New Roman"/>
                <w:sz w:val="28"/>
                <w:szCs w:val="28"/>
              </w:rPr>
            </w:pPr>
            <w:r w:rsidRPr="000752C4">
              <w:rPr>
                <w:rFonts w:ascii="Times New Roman" w:hAnsi="Times New Roman"/>
                <w:sz w:val="28"/>
                <w:szCs w:val="28"/>
              </w:rPr>
              <w:t>М 1:</w:t>
            </w:r>
            <w:r w:rsidR="0087565B">
              <w:rPr>
                <w:rFonts w:ascii="Times New Roman" w:hAnsi="Times New Roman"/>
                <w:sz w:val="28"/>
                <w:szCs w:val="28"/>
              </w:rPr>
              <w:t>5</w:t>
            </w:r>
            <w:r w:rsidRPr="000752C4">
              <w:rPr>
                <w:rFonts w:ascii="Times New Roman" w:hAnsi="Times New Roman"/>
                <w:sz w:val="28"/>
                <w:szCs w:val="28"/>
              </w:rPr>
              <w:t xml:space="preserve"> 000</w:t>
            </w:r>
          </w:p>
        </w:tc>
      </w:tr>
      <w:tr w:rsidR="00DC3CFD" w:rsidRPr="000752C4" w:rsidTr="00A3598C">
        <w:tc>
          <w:tcPr>
            <w:tcW w:w="817" w:type="dxa"/>
            <w:vAlign w:val="center"/>
          </w:tcPr>
          <w:p w:rsidR="00DC3CFD" w:rsidRPr="000752C4" w:rsidRDefault="00DC3CFD" w:rsidP="00A3598C">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7088" w:type="dxa"/>
          </w:tcPr>
          <w:p w:rsidR="00DC3CFD" w:rsidRPr="000752C4" w:rsidRDefault="00DC3CFD" w:rsidP="00A3598C">
            <w:pPr>
              <w:spacing w:after="0" w:line="240" w:lineRule="auto"/>
              <w:jc w:val="both"/>
              <w:rPr>
                <w:rFonts w:ascii="Times New Roman" w:hAnsi="Times New Roman"/>
                <w:sz w:val="28"/>
                <w:szCs w:val="28"/>
              </w:rPr>
            </w:pPr>
            <w:r w:rsidRPr="002530EF">
              <w:rPr>
                <w:rFonts w:ascii="Times New Roman" w:hAnsi="Times New Roman"/>
                <w:sz w:val="28"/>
                <w:szCs w:val="28"/>
              </w:rPr>
              <w:t>Карта границ зон с особыми условиями использования территории</w:t>
            </w:r>
          </w:p>
        </w:tc>
        <w:tc>
          <w:tcPr>
            <w:tcW w:w="2233" w:type="dxa"/>
          </w:tcPr>
          <w:p w:rsidR="00DC3CFD" w:rsidRPr="000752C4" w:rsidRDefault="00DC3CFD" w:rsidP="0087565B">
            <w:pPr>
              <w:spacing w:after="0" w:line="240" w:lineRule="auto"/>
              <w:jc w:val="center"/>
              <w:rPr>
                <w:rFonts w:ascii="Times New Roman" w:hAnsi="Times New Roman"/>
                <w:sz w:val="28"/>
                <w:szCs w:val="28"/>
              </w:rPr>
            </w:pPr>
            <w:r w:rsidRPr="000752C4">
              <w:rPr>
                <w:rFonts w:ascii="Times New Roman" w:hAnsi="Times New Roman"/>
                <w:sz w:val="28"/>
                <w:szCs w:val="28"/>
              </w:rPr>
              <w:t>М 1:</w:t>
            </w:r>
            <w:r w:rsidR="0087565B">
              <w:rPr>
                <w:rFonts w:ascii="Times New Roman" w:hAnsi="Times New Roman"/>
                <w:sz w:val="28"/>
                <w:szCs w:val="28"/>
              </w:rPr>
              <w:t>5</w:t>
            </w:r>
            <w:r w:rsidRPr="000752C4">
              <w:rPr>
                <w:rFonts w:ascii="Times New Roman" w:hAnsi="Times New Roman"/>
                <w:sz w:val="28"/>
                <w:szCs w:val="28"/>
              </w:rPr>
              <w:t xml:space="preserve"> 000</w:t>
            </w:r>
          </w:p>
        </w:tc>
      </w:tr>
      <w:tr w:rsidR="00DC3CFD" w:rsidRPr="000752C4" w:rsidTr="00A3598C">
        <w:tc>
          <w:tcPr>
            <w:tcW w:w="817" w:type="dxa"/>
            <w:vAlign w:val="center"/>
          </w:tcPr>
          <w:p w:rsidR="00DC3CFD" w:rsidRPr="007D3D7A" w:rsidRDefault="00DC3CFD" w:rsidP="00A3598C">
            <w:pPr>
              <w:spacing w:after="0" w:line="240" w:lineRule="auto"/>
              <w:jc w:val="center"/>
              <w:rPr>
                <w:rFonts w:ascii="Times New Roman" w:hAnsi="Times New Roman"/>
                <w:b/>
                <w:sz w:val="28"/>
                <w:szCs w:val="28"/>
              </w:rPr>
            </w:pPr>
            <w:r>
              <w:rPr>
                <w:rFonts w:ascii="Times New Roman" w:hAnsi="Times New Roman"/>
                <w:b/>
                <w:sz w:val="28"/>
                <w:szCs w:val="28"/>
              </w:rPr>
              <w:t>3</w:t>
            </w:r>
          </w:p>
        </w:tc>
        <w:tc>
          <w:tcPr>
            <w:tcW w:w="7088" w:type="dxa"/>
          </w:tcPr>
          <w:p w:rsidR="00DC3CFD" w:rsidRPr="000752C4" w:rsidRDefault="00DC3CFD" w:rsidP="00107ADD">
            <w:pPr>
              <w:spacing w:after="0" w:line="240" w:lineRule="auto"/>
              <w:jc w:val="both"/>
              <w:rPr>
                <w:rFonts w:ascii="Times New Roman" w:hAnsi="Times New Roman"/>
                <w:sz w:val="28"/>
                <w:szCs w:val="28"/>
              </w:rPr>
            </w:pPr>
            <w:r w:rsidRPr="000752C4">
              <w:rPr>
                <w:rFonts w:ascii="Times New Roman" w:hAnsi="Times New Roman"/>
                <w:sz w:val="28"/>
                <w:szCs w:val="28"/>
              </w:rPr>
              <w:t xml:space="preserve">Карта размещения объектов местного значения </w:t>
            </w:r>
            <w:r w:rsidR="00107ADD">
              <w:rPr>
                <w:rFonts w:ascii="Times New Roman" w:hAnsi="Times New Roman"/>
                <w:sz w:val="28"/>
                <w:szCs w:val="28"/>
              </w:rPr>
              <w:t>Кипецкого МО</w:t>
            </w:r>
            <w:r w:rsidRPr="000752C4">
              <w:rPr>
                <w:rFonts w:ascii="Times New Roman" w:hAnsi="Times New Roman"/>
                <w:sz w:val="28"/>
                <w:szCs w:val="28"/>
              </w:rPr>
              <w:t>, в том числе планируемые</w:t>
            </w:r>
          </w:p>
        </w:tc>
        <w:tc>
          <w:tcPr>
            <w:tcW w:w="2233" w:type="dxa"/>
          </w:tcPr>
          <w:p w:rsidR="00DC3CFD" w:rsidRPr="000752C4" w:rsidRDefault="00DC3CFD" w:rsidP="0087565B">
            <w:pPr>
              <w:spacing w:after="0" w:line="240" w:lineRule="auto"/>
              <w:jc w:val="center"/>
              <w:rPr>
                <w:rFonts w:ascii="Times New Roman" w:hAnsi="Times New Roman"/>
                <w:sz w:val="28"/>
                <w:szCs w:val="28"/>
              </w:rPr>
            </w:pPr>
            <w:r w:rsidRPr="000752C4">
              <w:rPr>
                <w:rFonts w:ascii="Times New Roman" w:hAnsi="Times New Roman"/>
                <w:sz w:val="28"/>
                <w:szCs w:val="28"/>
              </w:rPr>
              <w:t>М 1:</w:t>
            </w:r>
            <w:r w:rsidR="0087565B">
              <w:rPr>
                <w:rFonts w:ascii="Times New Roman" w:hAnsi="Times New Roman"/>
                <w:sz w:val="28"/>
                <w:szCs w:val="28"/>
              </w:rPr>
              <w:t>5</w:t>
            </w:r>
            <w:r w:rsidRPr="000752C4">
              <w:rPr>
                <w:rFonts w:ascii="Times New Roman" w:hAnsi="Times New Roman"/>
                <w:sz w:val="28"/>
                <w:szCs w:val="28"/>
              </w:rPr>
              <w:t xml:space="preserve"> 000</w:t>
            </w:r>
          </w:p>
        </w:tc>
      </w:tr>
      <w:tr w:rsidR="00DC3CFD" w:rsidRPr="000752C4" w:rsidTr="00A3598C">
        <w:tc>
          <w:tcPr>
            <w:tcW w:w="817" w:type="dxa"/>
            <w:vAlign w:val="center"/>
          </w:tcPr>
          <w:p w:rsidR="00DC3CFD" w:rsidRPr="007D3D7A" w:rsidRDefault="00DC3CFD" w:rsidP="00A3598C">
            <w:pPr>
              <w:spacing w:after="0" w:line="240" w:lineRule="auto"/>
              <w:jc w:val="center"/>
              <w:rPr>
                <w:rFonts w:ascii="Times New Roman" w:hAnsi="Times New Roman"/>
                <w:b/>
                <w:sz w:val="28"/>
                <w:szCs w:val="28"/>
              </w:rPr>
            </w:pPr>
            <w:r>
              <w:rPr>
                <w:rFonts w:ascii="Times New Roman" w:hAnsi="Times New Roman"/>
                <w:b/>
                <w:sz w:val="28"/>
                <w:szCs w:val="28"/>
              </w:rPr>
              <w:t>4</w:t>
            </w:r>
          </w:p>
        </w:tc>
        <w:tc>
          <w:tcPr>
            <w:tcW w:w="7088" w:type="dxa"/>
          </w:tcPr>
          <w:p w:rsidR="00DC3CFD" w:rsidRPr="000752C4" w:rsidRDefault="00DC3CFD" w:rsidP="00A3598C">
            <w:pPr>
              <w:spacing w:after="0" w:line="240" w:lineRule="auto"/>
              <w:jc w:val="both"/>
              <w:rPr>
                <w:rFonts w:ascii="Times New Roman" w:hAnsi="Times New Roman"/>
                <w:sz w:val="28"/>
                <w:szCs w:val="28"/>
              </w:rPr>
            </w:pPr>
            <w:r w:rsidRPr="002530EF">
              <w:rPr>
                <w:rFonts w:ascii="Times New Roman" w:hAnsi="Times New Roman"/>
                <w:sz w:val="28"/>
                <w:szCs w:val="28"/>
              </w:rPr>
              <w:t>Карта функциональных зон поселения или городского округа, в том числе планируемые</w:t>
            </w:r>
          </w:p>
        </w:tc>
        <w:tc>
          <w:tcPr>
            <w:tcW w:w="2233" w:type="dxa"/>
          </w:tcPr>
          <w:p w:rsidR="00DC3CFD" w:rsidRPr="000752C4" w:rsidRDefault="0087565B" w:rsidP="0087565B">
            <w:pPr>
              <w:spacing w:after="0" w:line="240" w:lineRule="auto"/>
              <w:jc w:val="center"/>
              <w:rPr>
                <w:rFonts w:ascii="Times New Roman" w:hAnsi="Times New Roman"/>
                <w:sz w:val="28"/>
                <w:szCs w:val="28"/>
              </w:rPr>
            </w:pPr>
            <w:r>
              <w:rPr>
                <w:rFonts w:ascii="Times New Roman" w:hAnsi="Times New Roman"/>
                <w:sz w:val="28"/>
                <w:szCs w:val="28"/>
              </w:rPr>
              <w:t>М 1:5</w:t>
            </w:r>
            <w:r w:rsidR="00DC3CFD" w:rsidRPr="000752C4">
              <w:rPr>
                <w:rFonts w:ascii="Times New Roman" w:hAnsi="Times New Roman"/>
                <w:sz w:val="28"/>
                <w:szCs w:val="28"/>
              </w:rPr>
              <w:t xml:space="preserve"> 000</w:t>
            </w:r>
          </w:p>
        </w:tc>
      </w:tr>
      <w:tr w:rsidR="0087565B" w:rsidRPr="000752C4" w:rsidTr="009249A1">
        <w:tc>
          <w:tcPr>
            <w:tcW w:w="817" w:type="dxa"/>
            <w:vAlign w:val="center"/>
          </w:tcPr>
          <w:p w:rsidR="0087565B" w:rsidRPr="00590FD2" w:rsidRDefault="0087565B" w:rsidP="0087565B">
            <w:pPr>
              <w:spacing w:after="0" w:line="240" w:lineRule="auto"/>
              <w:jc w:val="center"/>
              <w:rPr>
                <w:rFonts w:ascii="Times New Roman" w:hAnsi="Times New Roman"/>
                <w:b/>
                <w:sz w:val="28"/>
                <w:szCs w:val="28"/>
              </w:rPr>
            </w:pPr>
            <w:r>
              <w:rPr>
                <w:rFonts w:ascii="Times New Roman" w:hAnsi="Times New Roman"/>
                <w:b/>
                <w:sz w:val="28"/>
                <w:szCs w:val="28"/>
              </w:rPr>
              <w:t>5</w:t>
            </w:r>
          </w:p>
        </w:tc>
        <w:tc>
          <w:tcPr>
            <w:tcW w:w="7088" w:type="dxa"/>
          </w:tcPr>
          <w:p w:rsidR="0087565B" w:rsidRPr="00590FD2" w:rsidRDefault="0087565B" w:rsidP="0087565B">
            <w:pPr>
              <w:spacing w:after="0" w:line="240" w:lineRule="auto"/>
              <w:jc w:val="both"/>
              <w:rPr>
                <w:rFonts w:ascii="Times New Roman" w:hAnsi="Times New Roman"/>
                <w:sz w:val="28"/>
                <w:szCs w:val="28"/>
              </w:rPr>
            </w:pPr>
            <w:r>
              <w:rPr>
                <w:rFonts w:ascii="Times New Roman" w:hAnsi="Times New Roman"/>
                <w:sz w:val="28"/>
                <w:szCs w:val="28"/>
              </w:rPr>
              <w:t>Карта границ территорий, подверженных риску возникновения чрезвычайных ситуаций природного и техногенного характера</w:t>
            </w:r>
          </w:p>
        </w:tc>
        <w:tc>
          <w:tcPr>
            <w:tcW w:w="2233" w:type="dxa"/>
            <w:vAlign w:val="center"/>
          </w:tcPr>
          <w:p w:rsidR="0087565B" w:rsidRPr="00590FD2" w:rsidRDefault="0087565B" w:rsidP="0087565B">
            <w:pPr>
              <w:spacing w:after="0" w:line="240" w:lineRule="auto"/>
              <w:jc w:val="center"/>
              <w:rPr>
                <w:rFonts w:ascii="Times New Roman" w:hAnsi="Times New Roman"/>
                <w:sz w:val="28"/>
                <w:szCs w:val="28"/>
              </w:rPr>
            </w:pPr>
            <w:r w:rsidRPr="00590FD2">
              <w:rPr>
                <w:rFonts w:ascii="Times New Roman" w:hAnsi="Times New Roman"/>
                <w:sz w:val="28"/>
                <w:szCs w:val="28"/>
              </w:rPr>
              <w:t>М 1:</w:t>
            </w:r>
            <w:r>
              <w:rPr>
                <w:rFonts w:ascii="Times New Roman" w:hAnsi="Times New Roman"/>
                <w:sz w:val="28"/>
                <w:szCs w:val="28"/>
              </w:rPr>
              <w:t>5</w:t>
            </w:r>
            <w:r w:rsidRPr="00590FD2">
              <w:rPr>
                <w:rFonts w:ascii="Times New Roman" w:hAnsi="Times New Roman"/>
                <w:sz w:val="28"/>
                <w:szCs w:val="28"/>
              </w:rPr>
              <w:t xml:space="preserve"> 000</w:t>
            </w:r>
          </w:p>
        </w:tc>
      </w:tr>
    </w:tbl>
    <w:p w:rsidR="00DC3CFD" w:rsidRPr="000752C4" w:rsidRDefault="00DC3CFD" w:rsidP="00DC3CFD">
      <w:pPr>
        <w:spacing w:after="0"/>
        <w:jc w:val="center"/>
        <w:rPr>
          <w:rFonts w:ascii="Times New Roman" w:hAnsi="Times New Roman"/>
          <w:b/>
          <w:sz w:val="28"/>
          <w:szCs w:val="28"/>
        </w:rPr>
      </w:pPr>
    </w:p>
    <w:p w:rsidR="00DC3CFD" w:rsidRPr="000752C4" w:rsidRDefault="00DC3CFD" w:rsidP="00DC3CFD">
      <w:pPr>
        <w:spacing w:line="360" w:lineRule="auto"/>
        <w:ind w:firstLine="851"/>
        <w:rPr>
          <w:rFonts w:ascii="Times New Roman" w:hAnsi="Times New Roman"/>
          <w:b/>
          <w:sz w:val="28"/>
          <w:szCs w:val="28"/>
        </w:rPr>
      </w:pPr>
      <w:r w:rsidRPr="000752C4">
        <w:rPr>
          <w:rFonts w:ascii="Times New Roman" w:hAnsi="Times New Roman"/>
          <w:b/>
          <w:sz w:val="28"/>
          <w:szCs w:val="28"/>
        </w:rPr>
        <w:t>Приложение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072"/>
      </w:tblGrid>
      <w:tr w:rsidR="00DC3CFD" w:rsidRPr="000752C4" w:rsidTr="00A3598C">
        <w:tc>
          <w:tcPr>
            <w:tcW w:w="993" w:type="dxa"/>
          </w:tcPr>
          <w:p w:rsidR="00DC3CFD" w:rsidRPr="000752C4" w:rsidRDefault="00DC3CFD" w:rsidP="00A3598C">
            <w:pPr>
              <w:spacing w:after="0" w:line="360" w:lineRule="auto"/>
              <w:jc w:val="center"/>
              <w:rPr>
                <w:rFonts w:ascii="Times New Roman" w:hAnsi="Times New Roman"/>
                <w:b/>
                <w:sz w:val="28"/>
                <w:szCs w:val="28"/>
              </w:rPr>
            </w:pPr>
            <w:r w:rsidRPr="000752C4">
              <w:rPr>
                <w:rFonts w:ascii="Times New Roman" w:hAnsi="Times New Roman"/>
                <w:b/>
                <w:sz w:val="28"/>
                <w:szCs w:val="28"/>
              </w:rPr>
              <w:t>№ п/п</w:t>
            </w:r>
          </w:p>
        </w:tc>
        <w:tc>
          <w:tcPr>
            <w:tcW w:w="9072" w:type="dxa"/>
          </w:tcPr>
          <w:p w:rsidR="00DC3CFD" w:rsidRPr="000752C4" w:rsidRDefault="00DC3CFD" w:rsidP="00A3598C">
            <w:pPr>
              <w:spacing w:after="0" w:line="360" w:lineRule="auto"/>
              <w:rPr>
                <w:rFonts w:ascii="Times New Roman" w:hAnsi="Times New Roman"/>
                <w:b/>
                <w:sz w:val="28"/>
                <w:szCs w:val="28"/>
              </w:rPr>
            </w:pPr>
            <w:r w:rsidRPr="000752C4">
              <w:rPr>
                <w:rFonts w:ascii="Times New Roman" w:hAnsi="Times New Roman"/>
                <w:b/>
                <w:sz w:val="28"/>
                <w:szCs w:val="28"/>
              </w:rPr>
              <w:t>Наименование</w:t>
            </w:r>
          </w:p>
        </w:tc>
      </w:tr>
      <w:tr w:rsidR="00DC3CFD" w:rsidRPr="000752C4" w:rsidTr="00A3598C">
        <w:tc>
          <w:tcPr>
            <w:tcW w:w="993" w:type="dxa"/>
          </w:tcPr>
          <w:p w:rsidR="00DC3CFD" w:rsidRPr="000752C4" w:rsidRDefault="00DC3CFD" w:rsidP="00A3598C">
            <w:pPr>
              <w:spacing w:after="0" w:line="360" w:lineRule="auto"/>
              <w:jc w:val="center"/>
              <w:rPr>
                <w:rFonts w:ascii="Times New Roman" w:hAnsi="Times New Roman"/>
                <w:b/>
                <w:sz w:val="28"/>
                <w:szCs w:val="28"/>
              </w:rPr>
            </w:pPr>
            <w:r w:rsidRPr="000752C4">
              <w:rPr>
                <w:rFonts w:ascii="Times New Roman" w:hAnsi="Times New Roman"/>
                <w:b/>
                <w:sz w:val="28"/>
                <w:szCs w:val="28"/>
              </w:rPr>
              <w:t>1</w:t>
            </w:r>
          </w:p>
        </w:tc>
        <w:tc>
          <w:tcPr>
            <w:tcW w:w="9072" w:type="dxa"/>
          </w:tcPr>
          <w:p w:rsidR="00DC3CFD" w:rsidRPr="000752C4" w:rsidRDefault="00DC3CFD" w:rsidP="00A3598C">
            <w:pPr>
              <w:spacing w:after="0" w:line="360" w:lineRule="auto"/>
              <w:rPr>
                <w:rFonts w:ascii="Times New Roman" w:hAnsi="Times New Roman"/>
                <w:sz w:val="28"/>
                <w:szCs w:val="28"/>
              </w:rPr>
            </w:pPr>
            <w:r w:rsidRPr="000752C4">
              <w:rPr>
                <w:rFonts w:ascii="Times New Roman" w:hAnsi="Times New Roman"/>
                <w:sz w:val="28"/>
                <w:szCs w:val="28"/>
              </w:rPr>
              <w:t>Сведения о границах населенных пунктов</w:t>
            </w:r>
          </w:p>
        </w:tc>
      </w:tr>
    </w:tbl>
    <w:p w:rsidR="00DC3CFD" w:rsidRPr="000752C4" w:rsidRDefault="00DC3CFD" w:rsidP="00DC3CFD">
      <w:pPr>
        <w:spacing w:after="0" w:line="360" w:lineRule="auto"/>
        <w:ind w:firstLine="851"/>
        <w:rPr>
          <w:rFonts w:ascii="Times New Roman" w:hAnsi="Times New Roman"/>
          <w:b/>
          <w:sz w:val="28"/>
          <w:szCs w:val="28"/>
        </w:rPr>
      </w:pPr>
    </w:p>
    <w:p w:rsidR="00DC3CFD" w:rsidRPr="000752C4" w:rsidRDefault="00DC3CFD" w:rsidP="00DC3CFD">
      <w:pPr>
        <w:spacing w:line="360" w:lineRule="auto"/>
        <w:ind w:firstLine="851"/>
        <w:rPr>
          <w:rFonts w:ascii="Times New Roman" w:hAnsi="Times New Roman"/>
          <w:b/>
          <w:sz w:val="28"/>
          <w:szCs w:val="28"/>
        </w:rPr>
      </w:pPr>
      <w:r w:rsidRPr="000752C4">
        <w:rPr>
          <w:rFonts w:ascii="Times New Roman" w:hAnsi="Times New Roman"/>
          <w:b/>
          <w:sz w:val="28"/>
          <w:szCs w:val="28"/>
        </w:rPr>
        <w:t>МАТЕРИАЛЫ ПО ОБОСНОВАНИЮ ГЕНЕРАЛЬНОГО ПЛАНА</w:t>
      </w:r>
    </w:p>
    <w:p w:rsidR="00DC3CFD" w:rsidRPr="000752C4" w:rsidRDefault="00DC3CFD" w:rsidP="00DC3CFD">
      <w:pPr>
        <w:spacing w:line="360" w:lineRule="auto"/>
        <w:ind w:firstLine="709"/>
        <w:rPr>
          <w:rFonts w:ascii="Times New Roman" w:hAnsi="Times New Roman"/>
          <w:sz w:val="28"/>
          <w:szCs w:val="28"/>
        </w:rPr>
      </w:pPr>
      <w:r w:rsidRPr="000752C4">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213"/>
      </w:tblGrid>
      <w:tr w:rsidR="00DC3CFD" w:rsidRPr="000752C4" w:rsidTr="00A3598C">
        <w:tc>
          <w:tcPr>
            <w:tcW w:w="993" w:type="dxa"/>
          </w:tcPr>
          <w:p w:rsidR="00DC3CFD" w:rsidRPr="000752C4" w:rsidRDefault="00DC3CFD" w:rsidP="00A3598C">
            <w:pPr>
              <w:spacing w:after="0" w:line="360" w:lineRule="auto"/>
              <w:jc w:val="center"/>
              <w:rPr>
                <w:rFonts w:ascii="Times New Roman" w:hAnsi="Times New Roman"/>
                <w:b/>
                <w:sz w:val="28"/>
                <w:szCs w:val="28"/>
              </w:rPr>
            </w:pPr>
            <w:r w:rsidRPr="000752C4">
              <w:rPr>
                <w:rFonts w:ascii="Times New Roman" w:hAnsi="Times New Roman"/>
                <w:b/>
                <w:sz w:val="28"/>
                <w:szCs w:val="28"/>
              </w:rPr>
              <w:t>№ п/п</w:t>
            </w:r>
          </w:p>
        </w:tc>
        <w:tc>
          <w:tcPr>
            <w:tcW w:w="9213" w:type="dxa"/>
          </w:tcPr>
          <w:p w:rsidR="00DC3CFD" w:rsidRPr="000752C4" w:rsidRDefault="00DC3CFD" w:rsidP="00A3598C">
            <w:pPr>
              <w:spacing w:after="0" w:line="360" w:lineRule="auto"/>
              <w:rPr>
                <w:rFonts w:ascii="Times New Roman" w:hAnsi="Times New Roman"/>
                <w:b/>
                <w:sz w:val="28"/>
                <w:szCs w:val="28"/>
              </w:rPr>
            </w:pPr>
            <w:r w:rsidRPr="000752C4">
              <w:rPr>
                <w:rFonts w:ascii="Times New Roman" w:hAnsi="Times New Roman"/>
                <w:b/>
                <w:sz w:val="28"/>
                <w:szCs w:val="28"/>
              </w:rPr>
              <w:t>Наименование</w:t>
            </w:r>
          </w:p>
        </w:tc>
      </w:tr>
      <w:tr w:rsidR="00DC3CFD" w:rsidRPr="000752C4" w:rsidTr="00A3598C">
        <w:tc>
          <w:tcPr>
            <w:tcW w:w="993" w:type="dxa"/>
          </w:tcPr>
          <w:p w:rsidR="00DC3CFD" w:rsidRPr="000752C4" w:rsidRDefault="00DC3CFD" w:rsidP="00A3598C">
            <w:pPr>
              <w:spacing w:after="0" w:line="360" w:lineRule="auto"/>
              <w:jc w:val="center"/>
              <w:rPr>
                <w:rFonts w:ascii="Times New Roman" w:hAnsi="Times New Roman"/>
                <w:b/>
                <w:sz w:val="28"/>
                <w:szCs w:val="28"/>
              </w:rPr>
            </w:pPr>
            <w:r w:rsidRPr="000752C4">
              <w:rPr>
                <w:rFonts w:ascii="Times New Roman" w:hAnsi="Times New Roman"/>
                <w:b/>
                <w:sz w:val="28"/>
                <w:szCs w:val="28"/>
              </w:rPr>
              <w:t>1</w:t>
            </w:r>
          </w:p>
        </w:tc>
        <w:tc>
          <w:tcPr>
            <w:tcW w:w="9213" w:type="dxa"/>
          </w:tcPr>
          <w:p w:rsidR="00DC3CFD" w:rsidRPr="000752C4" w:rsidRDefault="00DC3CFD" w:rsidP="00A3598C">
            <w:pPr>
              <w:spacing w:after="0" w:line="360" w:lineRule="auto"/>
              <w:rPr>
                <w:rFonts w:ascii="Times New Roman" w:hAnsi="Times New Roman"/>
                <w:sz w:val="28"/>
                <w:szCs w:val="28"/>
              </w:rPr>
            </w:pPr>
            <w:r w:rsidRPr="000752C4">
              <w:rPr>
                <w:rFonts w:ascii="Times New Roman" w:hAnsi="Times New Roman"/>
                <w:sz w:val="28"/>
                <w:szCs w:val="28"/>
              </w:rPr>
              <w:t>Пояснительная записка</w:t>
            </w:r>
          </w:p>
        </w:tc>
      </w:tr>
    </w:tbl>
    <w:p w:rsidR="00DC3CFD" w:rsidRPr="000752C4" w:rsidRDefault="00DC3CFD" w:rsidP="00DC3CFD">
      <w:pPr>
        <w:spacing w:after="0" w:line="360" w:lineRule="auto"/>
        <w:rPr>
          <w:rFonts w:ascii="Times New Roman" w:hAnsi="Times New Roman"/>
          <w:b/>
          <w:sz w:val="28"/>
          <w:szCs w:val="28"/>
        </w:rPr>
      </w:pPr>
    </w:p>
    <w:p w:rsidR="00DC3CFD" w:rsidRPr="000752C4" w:rsidRDefault="00DC3CFD" w:rsidP="00DC3CFD">
      <w:pPr>
        <w:spacing w:line="360" w:lineRule="auto"/>
        <w:ind w:firstLine="709"/>
        <w:rPr>
          <w:rFonts w:ascii="Times New Roman" w:hAnsi="Times New Roman"/>
          <w:sz w:val="28"/>
          <w:szCs w:val="28"/>
        </w:rPr>
      </w:pPr>
      <w:r w:rsidRPr="000752C4">
        <w:rPr>
          <w:rFonts w:ascii="Times New Roman" w:hAnsi="Times New Roman"/>
          <w:sz w:val="28"/>
          <w:szCs w:val="28"/>
        </w:rPr>
        <w:lastRenderedPageBreak/>
        <w:t>Графические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6804"/>
        <w:gridCol w:w="2233"/>
      </w:tblGrid>
      <w:tr w:rsidR="00DC3CFD" w:rsidRPr="000752C4" w:rsidTr="00A3598C">
        <w:trPr>
          <w:trHeight w:val="445"/>
        </w:trPr>
        <w:tc>
          <w:tcPr>
            <w:tcW w:w="993" w:type="dxa"/>
            <w:vAlign w:val="center"/>
          </w:tcPr>
          <w:p w:rsidR="00DC3CFD" w:rsidRPr="000752C4" w:rsidRDefault="00DC3CFD" w:rsidP="00A3598C">
            <w:pPr>
              <w:spacing w:after="0" w:line="360" w:lineRule="auto"/>
              <w:jc w:val="center"/>
              <w:rPr>
                <w:rFonts w:ascii="Times New Roman" w:hAnsi="Times New Roman"/>
                <w:b/>
                <w:sz w:val="28"/>
                <w:szCs w:val="28"/>
              </w:rPr>
            </w:pPr>
            <w:r w:rsidRPr="000752C4">
              <w:rPr>
                <w:rFonts w:ascii="Times New Roman" w:hAnsi="Times New Roman"/>
                <w:b/>
                <w:sz w:val="28"/>
                <w:szCs w:val="28"/>
              </w:rPr>
              <w:t>№ п/п</w:t>
            </w:r>
          </w:p>
        </w:tc>
        <w:tc>
          <w:tcPr>
            <w:tcW w:w="6804" w:type="dxa"/>
            <w:vAlign w:val="center"/>
          </w:tcPr>
          <w:p w:rsidR="00DC3CFD" w:rsidRPr="000752C4" w:rsidRDefault="00DC3CFD" w:rsidP="00A3598C">
            <w:pPr>
              <w:spacing w:after="0" w:line="360" w:lineRule="auto"/>
              <w:jc w:val="center"/>
              <w:rPr>
                <w:rFonts w:ascii="Times New Roman" w:hAnsi="Times New Roman"/>
                <w:b/>
                <w:sz w:val="28"/>
                <w:szCs w:val="28"/>
              </w:rPr>
            </w:pPr>
            <w:r w:rsidRPr="000752C4">
              <w:rPr>
                <w:rFonts w:ascii="Times New Roman" w:hAnsi="Times New Roman"/>
                <w:b/>
                <w:sz w:val="28"/>
                <w:szCs w:val="28"/>
              </w:rPr>
              <w:t>Наименование</w:t>
            </w:r>
          </w:p>
        </w:tc>
        <w:tc>
          <w:tcPr>
            <w:tcW w:w="2233" w:type="dxa"/>
            <w:vAlign w:val="center"/>
          </w:tcPr>
          <w:p w:rsidR="00DC3CFD" w:rsidRPr="000752C4" w:rsidRDefault="00DC3CFD" w:rsidP="00A3598C">
            <w:pPr>
              <w:spacing w:after="0" w:line="240" w:lineRule="auto"/>
              <w:jc w:val="center"/>
              <w:rPr>
                <w:rFonts w:ascii="Times New Roman" w:hAnsi="Times New Roman"/>
                <w:b/>
                <w:sz w:val="28"/>
                <w:szCs w:val="28"/>
              </w:rPr>
            </w:pPr>
            <w:r w:rsidRPr="000752C4">
              <w:rPr>
                <w:rFonts w:ascii="Times New Roman" w:hAnsi="Times New Roman"/>
                <w:b/>
                <w:sz w:val="28"/>
                <w:szCs w:val="28"/>
              </w:rPr>
              <w:t>Масштаб</w:t>
            </w:r>
          </w:p>
        </w:tc>
      </w:tr>
      <w:tr w:rsidR="00DC3CFD" w:rsidRPr="000752C4" w:rsidTr="00A3598C">
        <w:tc>
          <w:tcPr>
            <w:tcW w:w="993" w:type="dxa"/>
            <w:vAlign w:val="center"/>
          </w:tcPr>
          <w:p w:rsidR="00DC3CFD" w:rsidRPr="000752C4" w:rsidRDefault="00DC3CFD" w:rsidP="00A3598C">
            <w:pPr>
              <w:spacing w:after="0" w:line="240" w:lineRule="auto"/>
              <w:jc w:val="center"/>
              <w:rPr>
                <w:rFonts w:ascii="Times New Roman" w:hAnsi="Times New Roman"/>
                <w:b/>
                <w:sz w:val="28"/>
                <w:szCs w:val="28"/>
              </w:rPr>
            </w:pPr>
            <w:r w:rsidRPr="000752C4">
              <w:rPr>
                <w:rFonts w:ascii="Times New Roman" w:hAnsi="Times New Roman"/>
                <w:b/>
                <w:sz w:val="28"/>
                <w:szCs w:val="28"/>
              </w:rPr>
              <w:t>1</w:t>
            </w:r>
          </w:p>
        </w:tc>
        <w:tc>
          <w:tcPr>
            <w:tcW w:w="6804" w:type="dxa"/>
          </w:tcPr>
          <w:p w:rsidR="00DC3CFD" w:rsidRPr="000752C4" w:rsidRDefault="00DC3CFD" w:rsidP="00A3598C">
            <w:pPr>
              <w:spacing w:after="0" w:line="240" w:lineRule="auto"/>
              <w:jc w:val="both"/>
              <w:rPr>
                <w:rFonts w:ascii="Times New Roman" w:hAnsi="Times New Roman"/>
                <w:sz w:val="28"/>
                <w:szCs w:val="28"/>
              </w:rPr>
            </w:pPr>
            <w:r w:rsidRPr="002530EF">
              <w:rPr>
                <w:rFonts w:ascii="Times New Roman" w:hAnsi="Times New Roman"/>
                <w:sz w:val="28"/>
                <w:szCs w:val="28"/>
              </w:rPr>
              <w:t>Карта границ населенных пунктов, в том числе планируемые</w:t>
            </w:r>
          </w:p>
        </w:tc>
        <w:tc>
          <w:tcPr>
            <w:tcW w:w="2233" w:type="dxa"/>
            <w:vAlign w:val="center"/>
          </w:tcPr>
          <w:p w:rsidR="00DC3CFD" w:rsidRPr="000752C4" w:rsidRDefault="00DC3CFD" w:rsidP="0087565B">
            <w:pPr>
              <w:spacing w:after="0" w:line="240" w:lineRule="auto"/>
              <w:jc w:val="center"/>
              <w:rPr>
                <w:rFonts w:ascii="Times New Roman" w:hAnsi="Times New Roman"/>
                <w:sz w:val="28"/>
                <w:szCs w:val="28"/>
              </w:rPr>
            </w:pPr>
            <w:r w:rsidRPr="000752C4">
              <w:rPr>
                <w:rFonts w:ascii="Times New Roman" w:hAnsi="Times New Roman"/>
                <w:sz w:val="28"/>
                <w:szCs w:val="28"/>
              </w:rPr>
              <w:t>М 1:</w:t>
            </w:r>
            <w:r w:rsidR="0087565B">
              <w:rPr>
                <w:rFonts w:ascii="Times New Roman" w:hAnsi="Times New Roman"/>
                <w:sz w:val="28"/>
                <w:szCs w:val="28"/>
              </w:rPr>
              <w:t>5</w:t>
            </w:r>
            <w:r w:rsidRPr="000752C4">
              <w:rPr>
                <w:rFonts w:ascii="Times New Roman" w:hAnsi="Times New Roman"/>
                <w:sz w:val="28"/>
                <w:szCs w:val="28"/>
              </w:rPr>
              <w:t xml:space="preserve"> 000</w:t>
            </w:r>
          </w:p>
        </w:tc>
      </w:tr>
      <w:tr w:rsidR="00DC3CFD" w:rsidRPr="000752C4" w:rsidTr="00A3598C">
        <w:tc>
          <w:tcPr>
            <w:tcW w:w="993" w:type="dxa"/>
            <w:vAlign w:val="center"/>
          </w:tcPr>
          <w:p w:rsidR="00DC3CFD" w:rsidRPr="000752C4" w:rsidRDefault="00DC3CFD" w:rsidP="00A3598C">
            <w:pPr>
              <w:spacing w:after="0" w:line="240" w:lineRule="auto"/>
              <w:jc w:val="center"/>
              <w:rPr>
                <w:rFonts w:ascii="Times New Roman" w:hAnsi="Times New Roman"/>
                <w:b/>
                <w:sz w:val="28"/>
                <w:szCs w:val="28"/>
              </w:rPr>
            </w:pPr>
            <w:r w:rsidRPr="000752C4">
              <w:rPr>
                <w:rFonts w:ascii="Times New Roman" w:hAnsi="Times New Roman"/>
                <w:b/>
                <w:sz w:val="28"/>
                <w:szCs w:val="28"/>
              </w:rPr>
              <w:t>2</w:t>
            </w:r>
          </w:p>
        </w:tc>
        <w:tc>
          <w:tcPr>
            <w:tcW w:w="6804" w:type="dxa"/>
          </w:tcPr>
          <w:p w:rsidR="00DC3CFD" w:rsidRPr="000752C4" w:rsidRDefault="00DC3CFD" w:rsidP="00A3598C">
            <w:pPr>
              <w:spacing w:after="0" w:line="240" w:lineRule="auto"/>
              <w:jc w:val="both"/>
              <w:rPr>
                <w:rFonts w:ascii="Times New Roman" w:hAnsi="Times New Roman"/>
                <w:sz w:val="28"/>
                <w:szCs w:val="28"/>
              </w:rPr>
            </w:pPr>
            <w:r w:rsidRPr="002530EF">
              <w:rPr>
                <w:rFonts w:ascii="Times New Roman" w:hAnsi="Times New Roman"/>
                <w:sz w:val="28"/>
                <w:szCs w:val="28"/>
              </w:rPr>
              <w:t>Карта границ зон с особыми условиями использования территории</w:t>
            </w:r>
          </w:p>
        </w:tc>
        <w:tc>
          <w:tcPr>
            <w:tcW w:w="2233" w:type="dxa"/>
            <w:vAlign w:val="center"/>
          </w:tcPr>
          <w:p w:rsidR="00DC3CFD" w:rsidRPr="000752C4" w:rsidRDefault="00DC3CFD" w:rsidP="0087565B">
            <w:pPr>
              <w:spacing w:after="0" w:line="240" w:lineRule="auto"/>
              <w:jc w:val="center"/>
              <w:rPr>
                <w:rFonts w:ascii="Times New Roman" w:hAnsi="Times New Roman"/>
                <w:sz w:val="28"/>
                <w:szCs w:val="28"/>
              </w:rPr>
            </w:pPr>
            <w:r w:rsidRPr="000752C4">
              <w:rPr>
                <w:rFonts w:ascii="Times New Roman" w:hAnsi="Times New Roman"/>
                <w:sz w:val="28"/>
                <w:szCs w:val="28"/>
              </w:rPr>
              <w:t>М 1:</w:t>
            </w:r>
            <w:r w:rsidR="0087565B">
              <w:rPr>
                <w:rFonts w:ascii="Times New Roman" w:hAnsi="Times New Roman"/>
                <w:sz w:val="28"/>
                <w:szCs w:val="28"/>
              </w:rPr>
              <w:t>5</w:t>
            </w:r>
            <w:r w:rsidRPr="000752C4">
              <w:rPr>
                <w:rFonts w:ascii="Times New Roman" w:hAnsi="Times New Roman"/>
                <w:sz w:val="28"/>
                <w:szCs w:val="28"/>
              </w:rPr>
              <w:t xml:space="preserve"> 000</w:t>
            </w:r>
          </w:p>
        </w:tc>
      </w:tr>
      <w:tr w:rsidR="00DC3CFD" w:rsidRPr="000752C4" w:rsidTr="00A3598C">
        <w:tc>
          <w:tcPr>
            <w:tcW w:w="993" w:type="dxa"/>
            <w:vAlign w:val="center"/>
          </w:tcPr>
          <w:p w:rsidR="00DC3CFD" w:rsidRPr="000752C4" w:rsidRDefault="00DC3CFD" w:rsidP="00A3598C">
            <w:pPr>
              <w:spacing w:after="0" w:line="240" w:lineRule="auto"/>
              <w:jc w:val="center"/>
              <w:rPr>
                <w:rFonts w:ascii="Times New Roman" w:hAnsi="Times New Roman"/>
                <w:b/>
                <w:sz w:val="28"/>
                <w:szCs w:val="28"/>
              </w:rPr>
            </w:pPr>
            <w:r>
              <w:rPr>
                <w:rFonts w:ascii="Times New Roman" w:hAnsi="Times New Roman"/>
                <w:b/>
                <w:sz w:val="28"/>
                <w:szCs w:val="28"/>
              </w:rPr>
              <w:t>3</w:t>
            </w:r>
          </w:p>
        </w:tc>
        <w:tc>
          <w:tcPr>
            <w:tcW w:w="6804" w:type="dxa"/>
          </w:tcPr>
          <w:p w:rsidR="00DC3CFD" w:rsidRPr="000752C4" w:rsidRDefault="00DC3CFD" w:rsidP="00107ADD">
            <w:pPr>
              <w:spacing w:after="0" w:line="240" w:lineRule="auto"/>
              <w:jc w:val="both"/>
              <w:rPr>
                <w:rFonts w:ascii="Times New Roman" w:hAnsi="Times New Roman"/>
                <w:sz w:val="28"/>
                <w:szCs w:val="28"/>
              </w:rPr>
            </w:pPr>
            <w:r w:rsidRPr="000752C4">
              <w:rPr>
                <w:rFonts w:ascii="Times New Roman" w:hAnsi="Times New Roman"/>
                <w:sz w:val="28"/>
                <w:szCs w:val="28"/>
              </w:rPr>
              <w:t xml:space="preserve">Карта размещения объектов местного значения </w:t>
            </w:r>
            <w:r w:rsidR="00107ADD">
              <w:rPr>
                <w:rFonts w:ascii="Times New Roman" w:hAnsi="Times New Roman"/>
                <w:sz w:val="28"/>
                <w:szCs w:val="28"/>
              </w:rPr>
              <w:t>Кипецкого</w:t>
            </w:r>
            <w:r w:rsidR="00107ADD" w:rsidRPr="00590FD2">
              <w:rPr>
                <w:rFonts w:ascii="Times New Roman" w:hAnsi="Times New Roman"/>
                <w:sz w:val="28"/>
                <w:szCs w:val="28"/>
              </w:rPr>
              <w:t xml:space="preserve"> </w:t>
            </w:r>
            <w:r w:rsidRPr="000752C4">
              <w:rPr>
                <w:rFonts w:ascii="Times New Roman" w:hAnsi="Times New Roman"/>
                <w:sz w:val="28"/>
                <w:szCs w:val="28"/>
              </w:rPr>
              <w:t>МО, в том числе планируемые</w:t>
            </w:r>
          </w:p>
        </w:tc>
        <w:tc>
          <w:tcPr>
            <w:tcW w:w="2233" w:type="dxa"/>
            <w:vAlign w:val="center"/>
          </w:tcPr>
          <w:p w:rsidR="00DC3CFD" w:rsidRPr="000752C4" w:rsidRDefault="00DC3CFD" w:rsidP="0087565B">
            <w:pPr>
              <w:spacing w:after="0" w:line="240" w:lineRule="auto"/>
              <w:jc w:val="center"/>
              <w:rPr>
                <w:rFonts w:ascii="Times New Roman" w:hAnsi="Times New Roman"/>
                <w:sz w:val="28"/>
                <w:szCs w:val="28"/>
              </w:rPr>
            </w:pPr>
            <w:r w:rsidRPr="000752C4">
              <w:rPr>
                <w:rFonts w:ascii="Times New Roman" w:hAnsi="Times New Roman"/>
                <w:sz w:val="28"/>
                <w:szCs w:val="28"/>
              </w:rPr>
              <w:t>М 1:</w:t>
            </w:r>
            <w:r w:rsidR="0087565B">
              <w:rPr>
                <w:rFonts w:ascii="Times New Roman" w:hAnsi="Times New Roman"/>
                <w:sz w:val="28"/>
                <w:szCs w:val="28"/>
              </w:rPr>
              <w:t>5</w:t>
            </w:r>
            <w:r w:rsidRPr="000752C4">
              <w:rPr>
                <w:rFonts w:ascii="Times New Roman" w:hAnsi="Times New Roman"/>
                <w:sz w:val="28"/>
                <w:szCs w:val="28"/>
              </w:rPr>
              <w:t xml:space="preserve"> 000</w:t>
            </w:r>
          </w:p>
        </w:tc>
      </w:tr>
      <w:tr w:rsidR="00DC3CFD" w:rsidRPr="000752C4" w:rsidTr="00A3598C">
        <w:tc>
          <w:tcPr>
            <w:tcW w:w="993" w:type="dxa"/>
            <w:vAlign w:val="center"/>
          </w:tcPr>
          <w:p w:rsidR="00DC3CFD" w:rsidRPr="000752C4" w:rsidRDefault="00DC3CFD" w:rsidP="00A3598C">
            <w:pPr>
              <w:spacing w:after="0" w:line="240" w:lineRule="auto"/>
              <w:jc w:val="center"/>
              <w:rPr>
                <w:rFonts w:ascii="Times New Roman" w:hAnsi="Times New Roman"/>
                <w:b/>
                <w:sz w:val="28"/>
                <w:szCs w:val="28"/>
              </w:rPr>
            </w:pPr>
            <w:r>
              <w:rPr>
                <w:rFonts w:ascii="Times New Roman" w:hAnsi="Times New Roman"/>
                <w:b/>
                <w:sz w:val="28"/>
                <w:szCs w:val="28"/>
              </w:rPr>
              <w:t>4</w:t>
            </w:r>
          </w:p>
        </w:tc>
        <w:tc>
          <w:tcPr>
            <w:tcW w:w="6804" w:type="dxa"/>
          </w:tcPr>
          <w:p w:rsidR="00DC3CFD" w:rsidRPr="000752C4" w:rsidRDefault="00DC3CFD" w:rsidP="00A3598C">
            <w:pPr>
              <w:spacing w:after="0" w:line="240" w:lineRule="auto"/>
              <w:jc w:val="both"/>
              <w:rPr>
                <w:rFonts w:ascii="Times New Roman" w:hAnsi="Times New Roman"/>
                <w:sz w:val="28"/>
                <w:szCs w:val="28"/>
              </w:rPr>
            </w:pPr>
            <w:r w:rsidRPr="002530EF">
              <w:rPr>
                <w:rFonts w:ascii="Times New Roman" w:hAnsi="Times New Roman"/>
                <w:sz w:val="28"/>
                <w:szCs w:val="28"/>
              </w:rPr>
              <w:t>Карта функциональных зон поселения или городского округа, в том числе планируемые</w:t>
            </w:r>
          </w:p>
        </w:tc>
        <w:tc>
          <w:tcPr>
            <w:tcW w:w="2233" w:type="dxa"/>
            <w:vAlign w:val="center"/>
          </w:tcPr>
          <w:p w:rsidR="00DC3CFD" w:rsidRPr="000752C4" w:rsidRDefault="00DC3CFD" w:rsidP="0087565B">
            <w:pPr>
              <w:spacing w:after="0" w:line="240" w:lineRule="auto"/>
              <w:jc w:val="center"/>
              <w:rPr>
                <w:rFonts w:ascii="Times New Roman" w:hAnsi="Times New Roman"/>
                <w:sz w:val="28"/>
                <w:szCs w:val="28"/>
              </w:rPr>
            </w:pPr>
            <w:r w:rsidRPr="000752C4">
              <w:rPr>
                <w:rFonts w:ascii="Times New Roman" w:hAnsi="Times New Roman"/>
                <w:sz w:val="28"/>
                <w:szCs w:val="28"/>
              </w:rPr>
              <w:t>М 1:</w:t>
            </w:r>
            <w:r w:rsidR="0087565B">
              <w:rPr>
                <w:rFonts w:ascii="Times New Roman" w:hAnsi="Times New Roman"/>
                <w:sz w:val="28"/>
                <w:szCs w:val="28"/>
              </w:rPr>
              <w:t>5</w:t>
            </w:r>
            <w:r w:rsidRPr="000752C4">
              <w:rPr>
                <w:rFonts w:ascii="Times New Roman" w:hAnsi="Times New Roman"/>
                <w:sz w:val="28"/>
                <w:szCs w:val="28"/>
              </w:rPr>
              <w:t xml:space="preserve"> 000</w:t>
            </w:r>
          </w:p>
        </w:tc>
      </w:tr>
      <w:tr w:rsidR="0087565B" w:rsidRPr="000752C4" w:rsidTr="00A3598C">
        <w:tc>
          <w:tcPr>
            <w:tcW w:w="993" w:type="dxa"/>
            <w:vAlign w:val="center"/>
          </w:tcPr>
          <w:p w:rsidR="0087565B" w:rsidRPr="00590FD2" w:rsidRDefault="0087565B" w:rsidP="0087565B">
            <w:pPr>
              <w:spacing w:after="0" w:line="240" w:lineRule="auto"/>
              <w:jc w:val="center"/>
              <w:rPr>
                <w:rFonts w:ascii="Times New Roman" w:hAnsi="Times New Roman"/>
                <w:b/>
                <w:sz w:val="28"/>
                <w:szCs w:val="28"/>
              </w:rPr>
            </w:pPr>
            <w:r>
              <w:rPr>
                <w:rFonts w:ascii="Times New Roman" w:hAnsi="Times New Roman"/>
                <w:b/>
                <w:sz w:val="28"/>
                <w:szCs w:val="28"/>
              </w:rPr>
              <w:t>5</w:t>
            </w:r>
          </w:p>
        </w:tc>
        <w:tc>
          <w:tcPr>
            <w:tcW w:w="6804" w:type="dxa"/>
          </w:tcPr>
          <w:p w:rsidR="0087565B" w:rsidRPr="00590FD2" w:rsidRDefault="0087565B" w:rsidP="0087565B">
            <w:pPr>
              <w:spacing w:after="0" w:line="240" w:lineRule="auto"/>
              <w:jc w:val="both"/>
              <w:rPr>
                <w:rFonts w:ascii="Times New Roman" w:hAnsi="Times New Roman"/>
                <w:sz w:val="28"/>
                <w:szCs w:val="28"/>
              </w:rPr>
            </w:pPr>
            <w:r>
              <w:rPr>
                <w:rFonts w:ascii="Times New Roman" w:hAnsi="Times New Roman"/>
                <w:sz w:val="28"/>
                <w:szCs w:val="28"/>
              </w:rPr>
              <w:t>Карта границ территорий, подверженных риску возникновения чрезвычайных ситуаций природного и техногенного характера</w:t>
            </w:r>
          </w:p>
        </w:tc>
        <w:tc>
          <w:tcPr>
            <w:tcW w:w="2233" w:type="dxa"/>
            <w:vAlign w:val="center"/>
          </w:tcPr>
          <w:p w:rsidR="0087565B" w:rsidRPr="00590FD2" w:rsidRDefault="0087565B" w:rsidP="0087565B">
            <w:pPr>
              <w:spacing w:after="0" w:line="240" w:lineRule="auto"/>
              <w:jc w:val="center"/>
              <w:rPr>
                <w:rFonts w:ascii="Times New Roman" w:hAnsi="Times New Roman"/>
                <w:sz w:val="28"/>
                <w:szCs w:val="28"/>
              </w:rPr>
            </w:pPr>
            <w:r w:rsidRPr="00590FD2">
              <w:rPr>
                <w:rFonts w:ascii="Times New Roman" w:hAnsi="Times New Roman"/>
                <w:sz w:val="28"/>
                <w:szCs w:val="28"/>
              </w:rPr>
              <w:t>М 1:</w:t>
            </w:r>
            <w:r>
              <w:rPr>
                <w:rFonts w:ascii="Times New Roman" w:hAnsi="Times New Roman"/>
                <w:sz w:val="28"/>
                <w:szCs w:val="28"/>
              </w:rPr>
              <w:t>5</w:t>
            </w:r>
            <w:r w:rsidRPr="00590FD2">
              <w:rPr>
                <w:rFonts w:ascii="Times New Roman" w:hAnsi="Times New Roman"/>
                <w:sz w:val="28"/>
                <w:szCs w:val="28"/>
              </w:rPr>
              <w:t xml:space="preserve"> 000</w:t>
            </w:r>
          </w:p>
        </w:tc>
      </w:tr>
    </w:tbl>
    <w:p w:rsidR="00DC3CFD" w:rsidRPr="007235E2" w:rsidRDefault="00DC3CFD" w:rsidP="00DC3CFD">
      <w:pPr>
        <w:spacing w:after="0"/>
        <w:jc w:val="center"/>
        <w:rPr>
          <w:rFonts w:ascii="Times New Roman" w:hAnsi="Times New Roman"/>
          <w:b/>
          <w:color w:val="FF0000"/>
          <w:sz w:val="28"/>
          <w:szCs w:val="28"/>
        </w:rPr>
      </w:pPr>
    </w:p>
    <w:p w:rsidR="00DC3CFD" w:rsidRPr="007235E2" w:rsidRDefault="00DC3CFD" w:rsidP="00DC3CFD">
      <w:pPr>
        <w:spacing w:after="0"/>
        <w:jc w:val="center"/>
        <w:rPr>
          <w:rFonts w:ascii="Times New Roman" w:hAnsi="Times New Roman"/>
          <w:b/>
          <w:color w:val="FF0000"/>
          <w:sz w:val="28"/>
          <w:szCs w:val="28"/>
        </w:rPr>
      </w:pPr>
    </w:p>
    <w:p w:rsidR="002B7BEA" w:rsidRPr="003D3172" w:rsidRDefault="002B7BEA" w:rsidP="00387EC9">
      <w:pPr>
        <w:pStyle w:val="a5"/>
        <w:jc w:val="left"/>
        <w:outlineLvl w:val="0"/>
        <w:rPr>
          <w:color w:val="000000" w:themeColor="text1"/>
        </w:rPr>
      </w:pPr>
      <w:r>
        <w:br w:type="page"/>
      </w:r>
      <w:bookmarkStart w:id="3" w:name="_Toc141252544"/>
      <w:r w:rsidRPr="003D3172">
        <w:rPr>
          <w:color w:val="000000" w:themeColor="text1"/>
        </w:rPr>
        <w:lastRenderedPageBreak/>
        <w:t>СОДЕРЖАНИЕ</w:t>
      </w:r>
      <w:bookmarkEnd w:id="3"/>
    </w:p>
    <w:sdt>
      <w:sdtPr>
        <w:rPr>
          <w:rFonts w:asciiTheme="minorHAnsi" w:eastAsiaTheme="minorEastAsia" w:hAnsiTheme="minorHAnsi" w:cstheme="minorBidi"/>
          <w:b w:val="0"/>
          <w:bCs w:val="0"/>
          <w:color w:val="FF0000"/>
          <w:sz w:val="22"/>
          <w:szCs w:val="22"/>
          <w:lang w:eastAsia="en-US"/>
        </w:rPr>
        <w:id w:val="-235561139"/>
        <w:docPartObj>
          <w:docPartGallery w:val="Table of Contents"/>
          <w:docPartUnique/>
        </w:docPartObj>
      </w:sdtPr>
      <w:sdtEndPr>
        <w:rPr>
          <w:rFonts w:ascii="Times New Roman" w:eastAsia="Courier New" w:hAnsi="Times New Roman" w:cs="Times New Roman"/>
          <w:b/>
          <w:sz w:val="28"/>
          <w:szCs w:val="28"/>
          <w:lang w:eastAsia="ru-RU"/>
        </w:rPr>
      </w:sdtEndPr>
      <w:sdtContent>
        <w:p w:rsidR="002B7BEA" w:rsidRPr="00EA2B5B" w:rsidRDefault="002B7BEA" w:rsidP="002B7BEA">
          <w:pPr>
            <w:pStyle w:val="af3"/>
            <w:rPr>
              <w:color w:val="FF0000"/>
            </w:rPr>
          </w:pPr>
        </w:p>
        <w:p w:rsidR="006D1065" w:rsidRDefault="00EB0894" w:rsidP="006D1065">
          <w:pPr>
            <w:pStyle w:val="12"/>
            <w:jc w:val="both"/>
            <w:rPr>
              <w:rFonts w:asciiTheme="minorHAnsi" w:hAnsiTheme="minorHAnsi" w:cstheme="minorBidi"/>
              <w:spacing w:val="0"/>
              <w:sz w:val="22"/>
              <w:szCs w:val="22"/>
            </w:rPr>
          </w:pPr>
          <w:r w:rsidRPr="00EA2B5B">
            <w:rPr>
              <w:color w:val="FF0000"/>
            </w:rPr>
            <w:fldChar w:fldCharType="begin"/>
          </w:r>
          <w:r w:rsidR="002B7BEA" w:rsidRPr="00EA2B5B">
            <w:rPr>
              <w:color w:val="FF0000"/>
            </w:rPr>
            <w:instrText xml:space="preserve"> TOC \o "1-3" \h \z \u </w:instrText>
          </w:r>
          <w:r w:rsidRPr="00EA2B5B">
            <w:rPr>
              <w:color w:val="FF0000"/>
            </w:rPr>
            <w:fldChar w:fldCharType="separate"/>
          </w:r>
          <w:hyperlink w:anchor="_Toc141252543" w:history="1">
            <w:r w:rsidR="006D1065" w:rsidRPr="006377B2">
              <w:rPr>
                <w:rStyle w:val="af2"/>
              </w:rPr>
              <w:t>СОСТАВ ГЕНЕРАЛЬНОГО ПЛАНА</w:t>
            </w:r>
            <w:r w:rsidR="006D1065">
              <w:rPr>
                <w:webHidden/>
              </w:rPr>
              <w:tab/>
            </w:r>
            <w:r w:rsidR="006D1065">
              <w:rPr>
                <w:webHidden/>
              </w:rPr>
              <w:fldChar w:fldCharType="begin"/>
            </w:r>
            <w:r w:rsidR="006D1065">
              <w:rPr>
                <w:webHidden/>
              </w:rPr>
              <w:instrText xml:space="preserve"> PAGEREF _Toc141252543 \h </w:instrText>
            </w:r>
            <w:r w:rsidR="006D1065">
              <w:rPr>
                <w:webHidden/>
              </w:rPr>
            </w:r>
            <w:r w:rsidR="006D1065">
              <w:rPr>
                <w:webHidden/>
              </w:rPr>
              <w:fldChar w:fldCharType="separate"/>
            </w:r>
            <w:r w:rsidR="006D1065">
              <w:rPr>
                <w:webHidden/>
              </w:rPr>
              <w:t>2</w:t>
            </w:r>
            <w:r w:rsidR="006D1065">
              <w:rPr>
                <w:webHidden/>
              </w:rPr>
              <w:fldChar w:fldCharType="end"/>
            </w:r>
          </w:hyperlink>
        </w:p>
        <w:p w:rsidR="006D1065" w:rsidRDefault="006D1065" w:rsidP="006D1065">
          <w:pPr>
            <w:pStyle w:val="12"/>
            <w:jc w:val="both"/>
            <w:rPr>
              <w:rFonts w:asciiTheme="minorHAnsi" w:hAnsiTheme="minorHAnsi" w:cstheme="minorBidi"/>
              <w:spacing w:val="0"/>
              <w:sz w:val="22"/>
              <w:szCs w:val="22"/>
            </w:rPr>
          </w:pPr>
          <w:hyperlink w:anchor="_Toc141252545" w:history="1">
            <w:r w:rsidRPr="006377B2">
              <w:rPr>
                <w:rStyle w:val="af2"/>
              </w:rPr>
              <w:t>1.</w:t>
            </w:r>
            <w:r>
              <w:rPr>
                <w:rFonts w:asciiTheme="minorHAnsi" w:hAnsiTheme="minorHAnsi" w:cstheme="minorBidi"/>
                <w:spacing w:val="0"/>
                <w:sz w:val="22"/>
                <w:szCs w:val="22"/>
              </w:rPr>
              <w:tab/>
            </w:r>
            <w:r w:rsidRPr="006377B2">
              <w:rPr>
                <w:rStyle w:val="af2"/>
              </w:rPr>
              <w:t>ПОЛОЖЕНИЕ О ТЕРРИТОРИАЛЬНОМ ПЛАНИРОВАНИИ</w:t>
            </w:r>
            <w:r>
              <w:rPr>
                <w:webHidden/>
              </w:rPr>
              <w:tab/>
            </w:r>
            <w:r>
              <w:rPr>
                <w:webHidden/>
              </w:rPr>
              <w:fldChar w:fldCharType="begin"/>
            </w:r>
            <w:r>
              <w:rPr>
                <w:webHidden/>
              </w:rPr>
              <w:instrText xml:space="preserve"> PAGEREF _Toc141252545 \h </w:instrText>
            </w:r>
            <w:r>
              <w:rPr>
                <w:webHidden/>
              </w:rPr>
            </w:r>
            <w:r>
              <w:rPr>
                <w:webHidden/>
              </w:rPr>
              <w:fldChar w:fldCharType="separate"/>
            </w:r>
            <w:r>
              <w:rPr>
                <w:webHidden/>
              </w:rPr>
              <w:t>5</w:t>
            </w:r>
            <w:r>
              <w:rPr>
                <w:webHidden/>
              </w:rPr>
              <w:fldChar w:fldCharType="end"/>
            </w:r>
          </w:hyperlink>
        </w:p>
        <w:p w:rsidR="006D1065" w:rsidRDefault="006D1065" w:rsidP="006D1065">
          <w:pPr>
            <w:pStyle w:val="2"/>
            <w:ind w:left="0"/>
            <w:rPr>
              <w:rFonts w:asciiTheme="minorHAnsi" w:hAnsiTheme="minorHAnsi" w:cstheme="minorBidi"/>
              <w:noProof/>
              <w:sz w:val="22"/>
              <w:szCs w:val="22"/>
            </w:rPr>
          </w:pPr>
          <w:hyperlink w:anchor="_Toc141252546" w:history="1">
            <w:r w:rsidRPr="006377B2">
              <w:rPr>
                <w:rStyle w:val="af2"/>
                <w:noProof/>
              </w:rPr>
              <w:t>1.1.</w:t>
            </w:r>
            <w:r>
              <w:rPr>
                <w:rFonts w:asciiTheme="minorHAnsi" w:hAnsiTheme="minorHAnsi" w:cstheme="minorBidi"/>
                <w:noProof/>
                <w:sz w:val="22"/>
                <w:szCs w:val="22"/>
              </w:rPr>
              <w:tab/>
            </w:r>
            <w:r w:rsidRPr="006377B2">
              <w:rPr>
                <w:rStyle w:val="af2"/>
                <w:noProof/>
              </w:rPr>
              <w:t>Цели и задачи территориального планирования</w:t>
            </w:r>
            <w:r>
              <w:rPr>
                <w:noProof/>
                <w:webHidden/>
              </w:rPr>
              <w:tab/>
            </w:r>
            <w:r>
              <w:rPr>
                <w:noProof/>
                <w:webHidden/>
              </w:rPr>
              <w:fldChar w:fldCharType="begin"/>
            </w:r>
            <w:r>
              <w:rPr>
                <w:noProof/>
                <w:webHidden/>
              </w:rPr>
              <w:instrText xml:space="preserve"> PAGEREF _Toc141252546 \h </w:instrText>
            </w:r>
            <w:r>
              <w:rPr>
                <w:noProof/>
                <w:webHidden/>
              </w:rPr>
            </w:r>
            <w:r>
              <w:rPr>
                <w:noProof/>
                <w:webHidden/>
              </w:rPr>
              <w:fldChar w:fldCharType="separate"/>
            </w:r>
            <w:r>
              <w:rPr>
                <w:noProof/>
                <w:webHidden/>
              </w:rPr>
              <w:t>5</w:t>
            </w:r>
            <w:r>
              <w:rPr>
                <w:noProof/>
                <w:webHidden/>
              </w:rPr>
              <w:fldChar w:fldCharType="end"/>
            </w:r>
          </w:hyperlink>
        </w:p>
        <w:p w:rsidR="006D1065" w:rsidRDefault="006D1065" w:rsidP="006D1065">
          <w:pPr>
            <w:pStyle w:val="12"/>
            <w:jc w:val="both"/>
            <w:rPr>
              <w:rFonts w:asciiTheme="minorHAnsi" w:hAnsiTheme="minorHAnsi" w:cstheme="minorBidi"/>
              <w:spacing w:val="0"/>
              <w:sz w:val="22"/>
              <w:szCs w:val="22"/>
            </w:rPr>
          </w:pPr>
          <w:hyperlink w:anchor="_Toc141252547" w:history="1">
            <w:r w:rsidRPr="006377B2">
              <w:rPr>
                <w:rStyle w:val="af2"/>
              </w:rPr>
              <w:t>2.</w:t>
            </w:r>
            <w:r>
              <w:rPr>
                <w:rFonts w:asciiTheme="minorHAnsi" w:hAnsiTheme="minorHAnsi" w:cstheme="minorBidi"/>
                <w:spacing w:val="0"/>
                <w:sz w:val="22"/>
                <w:szCs w:val="22"/>
              </w:rPr>
              <w:tab/>
            </w:r>
            <w:r w:rsidRPr="006377B2">
              <w:rPr>
                <w:rStyle w:val="af2"/>
              </w:rPr>
              <w:t>ПЕРЕЧЕНЬ МЕРОПРИЯТИЙ ПО ТЕРРИТОРИАЛЬНОМУ ПЛАНИРОВАНИЮ</w:t>
            </w:r>
            <w:r>
              <w:rPr>
                <w:webHidden/>
              </w:rPr>
              <w:tab/>
            </w:r>
            <w:r>
              <w:rPr>
                <w:webHidden/>
              </w:rPr>
              <w:fldChar w:fldCharType="begin"/>
            </w:r>
            <w:r>
              <w:rPr>
                <w:webHidden/>
              </w:rPr>
              <w:instrText xml:space="preserve"> PAGEREF _Toc141252547 \h </w:instrText>
            </w:r>
            <w:r>
              <w:rPr>
                <w:webHidden/>
              </w:rPr>
            </w:r>
            <w:r>
              <w:rPr>
                <w:webHidden/>
              </w:rPr>
              <w:fldChar w:fldCharType="separate"/>
            </w:r>
            <w:r>
              <w:rPr>
                <w:webHidden/>
              </w:rPr>
              <w:t>7</w:t>
            </w:r>
            <w:r>
              <w:rPr>
                <w:webHidden/>
              </w:rPr>
              <w:fldChar w:fldCharType="end"/>
            </w:r>
          </w:hyperlink>
        </w:p>
        <w:p w:rsidR="006D1065" w:rsidRDefault="006D1065" w:rsidP="006D1065">
          <w:pPr>
            <w:pStyle w:val="12"/>
            <w:jc w:val="both"/>
            <w:rPr>
              <w:rFonts w:asciiTheme="minorHAnsi" w:hAnsiTheme="minorHAnsi" w:cstheme="minorBidi"/>
              <w:spacing w:val="0"/>
              <w:sz w:val="22"/>
              <w:szCs w:val="22"/>
            </w:rPr>
          </w:pPr>
          <w:hyperlink w:anchor="_Toc141252548" w:history="1">
            <w:r w:rsidRPr="006377B2">
              <w:rPr>
                <w:rStyle w:val="af2"/>
              </w:rPr>
              <w:t>3.</w:t>
            </w:r>
            <w:r>
              <w:rPr>
                <w:rFonts w:asciiTheme="minorHAnsi" w:hAnsiTheme="minorHAnsi" w:cstheme="minorBidi"/>
                <w:spacing w:val="0"/>
                <w:sz w:val="22"/>
                <w:szCs w:val="22"/>
              </w:rPr>
              <w:tab/>
            </w:r>
            <w:r w:rsidRPr="006377B2">
              <w:rPr>
                <w:rStyle w:val="af2"/>
              </w:rPr>
              <w:t>ПОЛОЖЕНИЕ О ТЕРРИТОРИАЛЬНОМ ПЛАНИРОВАНИИ</w:t>
            </w:r>
            <w:r>
              <w:rPr>
                <w:webHidden/>
              </w:rPr>
              <w:tab/>
            </w:r>
            <w:r>
              <w:rPr>
                <w:webHidden/>
              </w:rPr>
              <w:fldChar w:fldCharType="begin"/>
            </w:r>
            <w:r>
              <w:rPr>
                <w:webHidden/>
              </w:rPr>
              <w:instrText xml:space="preserve"> PAGEREF _Toc141252548 \h </w:instrText>
            </w:r>
            <w:r>
              <w:rPr>
                <w:webHidden/>
              </w:rPr>
            </w:r>
            <w:r>
              <w:rPr>
                <w:webHidden/>
              </w:rPr>
              <w:fldChar w:fldCharType="separate"/>
            </w:r>
            <w:r>
              <w:rPr>
                <w:webHidden/>
              </w:rPr>
              <w:t>9</w:t>
            </w:r>
            <w:r>
              <w:rPr>
                <w:webHidden/>
              </w:rPr>
              <w:fldChar w:fldCharType="end"/>
            </w:r>
          </w:hyperlink>
        </w:p>
        <w:p w:rsidR="006D1065" w:rsidRDefault="006D1065" w:rsidP="006D1065">
          <w:pPr>
            <w:pStyle w:val="2"/>
            <w:ind w:left="0"/>
            <w:rPr>
              <w:rFonts w:asciiTheme="minorHAnsi" w:hAnsiTheme="minorHAnsi" w:cstheme="minorBidi"/>
              <w:noProof/>
              <w:sz w:val="22"/>
              <w:szCs w:val="22"/>
            </w:rPr>
          </w:pPr>
          <w:hyperlink w:anchor="_Toc141252549" w:history="1">
            <w:r w:rsidRPr="006377B2">
              <w:rPr>
                <w:rStyle w:val="af2"/>
                <w:noProof/>
              </w:rPr>
              <w:t>3.1.</w:t>
            </w:r>
            <w:r>
              <w:rPr>
                <w:rFonts w:asciiTheme="minorHAnsi" w:hAnsiTheme="minorHAnsi" w:cstheme="minorBidi"/>
                <w:noProof/>
                <w:sz w:val="22"/>
                <w:szCs w:val="22"/>
              </w:rPr>
              <w:tab/>
            </w:r>
            <w:r w:rsidRPr="006377B2">
              <w:rPr>
                <w:rStyle w:val="af2"/>
                <w:noProof/>
              </w:rPr>
              <w:t>Сведения о видах, назначении и наименованиях планируемых для размещения объектов местного значения поселения, местного значения муниципального района, регионального значения, федерального значения, их основные характеристики и местоположение</w:t>
            </w:r>
            <w:r>
              <w:rPr>
                <w:noProof/>
                <w:webHidden/>
              </w:rPr>
              <w:tab/>
            </w:r>
            <w:r>
              <w:rPr>
                <w:noProof/>
                <w:webHidden/>
              </w:rPr>
              <w:fldChar w:fldCharType="begin"/>
            </w:r>
            <w:r>
              <w:rPr>
                <w:noProof/>
                <w:webHidden/>
              </w:rPr>
              <w:instrText xml:space="preserve"> PAGEREF _Toc141252549 \h </w:instrText>
            </w:r>
            <w:r>
              <w:rPr>
                <w:noProof/>
                <w:webHidden/>
              </w:rPr>
            </w:r>
            <w:r>
              <w:rPr>
                <w:noProof/>
                <w:webHidden/>
              </w:rPr>
              <w:fldChar w:fldCharType="separate"/>
            </w:r>
            <w:r>
              <w:rPr>
                <w:noProof/>
                <w:webHidden/>
              </w:rPr>
              <w:t>9</w:t>
            </w:r>
            <w:r>
              <w:rPr>
                <w:noProof/>
                <w:webHidden/>
              </w:rPr>
              <w:fldChar w:fldCharType="end"/>
            </w:r>
          </w:hyperlink>
        </w:p>
        <w:p w:rsidR="006D1065" w:rsidRDefault="006D1065" w:rsidP="006D1065">
          <w:pPr>
            <w:pStyle w:val="12"/>
            <w:jc w:val="both"/>
            <w:rPr>
              <w:rFonts w:asciiTheme="minorHAnsi" w:hAnsiTheme="minorHAnsi" w:cstheme="minorBidi"/>
              <w:spacing w:val="0"/>
              <w:sz w:val="22"/>
              <w:szCs w:val="22"/>
            </w:rPr>
          </w:pPr>
          <w:hyperlink w:anchor="_Toc141252550" w:history="1">
            <w:r w:rsidRPr="006377B2">
              <w:rPr>
                <w:rStyle w:val="af2"/>
              </w:rPr>
              <w:t>4.</w:t>
            </w:r>
            <w:r>
              <w:rPr>
                <w:rFonts w:asciiTheme="minorHAnsi" w:hAnsiTheme="minorHAnsi" w:cstheme="minorBidi"/>
                <w:spacing w:val="0"/>
                <w:sz w:val="22"/>
                <w:szCs w:val="22"/>
              </w:rPr>
              <w:tab/>
            </w:r>
            <w:r w:rsidRPr="006377B2">
              <w:rPr>
                <w:rStyle w:val="af2"/>
              </w:rPr>
              <w:t>ГРАНИЦЫ НАСЕЛЕННЫХ ПУНКТОВ</w:t>
            </w:r>
            <w:r>
              <w:rPr>
                <w:webHidden/>
              </w:rPr>
              <w:tab/>
            </w:r>
            <w:r>
              <w:rPr>
                <w:webHidden/>
              </w:rPr>
              <w:fldChar w:fldCharType="begin"/>
            </w:r>
            <w:r>
              <w:rPr>
                <w:webHidden/>
              </w:rPr>
              <w:instrText xml:space="preserve"> PAGEREF _Toc141252550 \h </w:instrText>
            </w:r>
            <w:r>
              <w:rPr>
                <w:webHidden/>
              </w:rPr>
            </w:r>
            <w:r>
              <w:rPr>
                <w:webHidden/>
              </w:rPr>
              <w:fldChar w:fldCharType="separate"/>
            </w:r>
            <w:r>
              <w:rPr>
                <w:webHidden/>
              </w:rPr>
              <w:t>11</w:t>
            </w:r>
            <w:r>
              <w:rPr>
                <w:webHidden/>
              </w:rPr>
              <w:fldChar w:fldCharType="end"/>
            </w:r>
          </w:hyperlink>
        </w:p>
        <w:p w:rsidR="002B7BEA" w:rsidRPr="00EA2B5B" w:rsidRDefault="00EB0894" w:rsidP="00D055B0">
          <w:pPr>
            <w:pStyle w:val="a5"/>
            <w:tabs>
              <w:tab w:val="left" w:pos="1701"/>
            </w:tabs>
            <w:ind w:left="851"/>
            <w:jc w:val="left"/>
            <w:rPr>
              <w:color w:val="FF0000"/>
            </w:rPr>
          </w:pPr>
          <w:r w:rsidRPr="00EA2B5B">
            <w:rPr>
              <w:color w:val="FF0000"/>
            </w:rPr>
            <w:fldChar w:fldCharType="end"/>
          </w:r>
        </w:p>
      </w:sdtContent>
    </w:sdt>
    <w:p w:rsidR="002B7BEA" w:rsidRPr="00EA2B5B" w:rsidRDefault="002B7BEA" w:rsidP="002B7BEA">
      <w:pPr>
        <w:rPr>
          <w:rFonts w:eastAsia="Courier New"/>
          <w:b/>
          <w:color w:val="FF0000"/>
        </w:rPr>
      </w:pPr>
      <w:r w:rsidRPr="00EA2B5B">
        <w:rPr>
          <w:color w:val="FF0000"/>
        </w:rPr>
        <w:br w:type="page"/>
      </w:r>
    </w:p>
    <w:p w:rsidR="002B7BEA" w:rsidRPr="002B7BEA" w:rsidRDefault="002B7BEA" w:rsidP="007B4990">
      <w:pPr>
        <w:pStyle w:val="a5"/>
        <w:numPr>
          <w:ilvl w:val="0"/>
          <w:numId w:val="1"/>
        </w:numPr>
        <w:tabs>
          <w:tab w:val="left" w:pos="1701"/>
        </w:tabs>
        <w:spacing w:after="0" w:line="300" w:lineRule="auto"/>
        <w:ind w:left="0" w:firstLine="709"/>
        <w:jc w:val="left"/>
        <w:outlineLvl w:val="0"/>
      </w:pPr>
      <w:bookmarkStart w:id="4" w:name="_Toc141252545"/>
      <w:r w:rsidRPr="002B7BEA">
        <w:lastRenderedPageBreak/>
        <w:t>ПОЛОЖЕНИЕ О ТЕРРИТОРИАЛЬНОМ ПЛАНИРОВАНИИ</w:t>
      </w:r>
      <w:bookmarkEnd w:id="4"/>
    </w:p>
    <w:p w:rsidR="002B7BEA" w:rsidRPr="002B7BEA" w:rsidRDefault="002B7BEA" w:rsidP="007B4990">
      <w:pPr>
        <w:pStyle w:val="a9"/>
        <w:numPr>
          <w:ilvl w:val="1"/>
          <w:numId w:val="1"/>
        </w:numPr>
        <w:tabs>
          <w:tab w:val="left" w:pos="1701"/>
        </w:tabs>
        <w:spacing w:after="0" w:line="300" w:lineRule="auto"/>
        <w:ind w:left="0" w:firstLine="709"/>
        <w:jc w:val="left"/>
        <w:outlineLvl w:val="1"/>
      </w:pPr>
      <w:bookmarkStart w:id="5" w:name="_Toc342484550"/>
      <w:bookmarkStart w:id="6" w:name="_Toc19626172"/>
      <w:bookmarkStart w:id="7" w:name="_Toc20212121"/>
      <w:bookmarkStart w:id="8" w:name="_Toc141252546"/>
      <w:r w:rsidRPr="002B7BEA">
        <w:t>Цели и задачи территориального планирования</w:t>
      </w:r>
      <w:bookmarkEnd w:id="5"/>
      <w:bookmarkEnd w:id="6"/>
      <w:bookmarkEnd w:id="7"/>
      <w:bookmarkEnd w:id="8"/>
    </w:p>
    <w:p w:rsidR="002B7BEA" w:rsidRPr="002B7BEA" w:rsidRDefault="002B7BEA" w:rsidP="002B7BEA">
      <w:pPr>
        <w:pStyle w:val="a6"/>
        <w:spacing w:after="0" w:line="300" w:lineRule="auto"/>
        <w:ind w:left="0" w:firstLine="709"/>
        <w:jc w:val="both"/>
        <w:rPr>
          <w:rFonts w:ascii="Times New Roman" w:hAnsi="Times New Roman" w:cs="Times New Roman"/>
          <w:sz w:val="28"/>
          <w:szCs w:val="28"/>
        </w:rPr>
      </w:pPr>
      <w:r w:rsidRPr="002B7BEA">
        <w:rPr>
          <w:rFonts w:ascii="Times New Roman" w:hAnsi="Times New Roman" w:cs="Times New Roman"/>
          <w:sz w:val="28"/>
          <w:szCs w:val="28"/>
        </w:rPr>
        <w:t>Основн</w:t>
      </w:r>
      <w:r w:rsidR="00D8332C">
        <w:rPr>
          <w:rFonts w:ascii="Times New Roman" w:hAnsi="Times New Roman" w:cs="Times New Roman"/>
          <w:sz w:val="28"/>
          <w:szCs w:val="28"/>
        </w:rPr>
        <w:t>ыми</w:t>
      </w:r>
      <w:r w:rsidRPr="002B7BEA">
        <w:rPr>
          <w:rFonts w:ascii="Times New Roman" w:hAnsi="Times New Roman" w:cs="Times New Roman"/>
          <w:sz w:val="28"/>
          <w:szCs w:val="28"/>
        </w:rPr>
        <w:t xml:space="preserve"> цел</w:t>
      </w:r>
      <w:r w:rsidR="00D8332C">
        <w:rPr>
          <w:rFonts w:ascii="Times New Roman" w:hAnsi="Times New Roman" w:cs="Times New Roman"/>
          <w:sz w:val="28"/>
          <w:szCs w:val="28"/>
        </w:rPr>
        <w:t>ями</w:t>
      </w:r>
      <w:r w:rsidRPr="002B7BEA">
        <w:rPr>
          <w:rFonts w:ascii="Times New Roman" w:hAnsi="Times New Roman" w:cs="Times New Roman"/>
          <w:sz w:val="28"/>
          <w:szCs w:val="28"/>
        </w:rPr>
        <w:t xml:space="preserve"> настоящего генерального плана явля</w:t>
      </w:r>
      <w:r w:rsidR="00D8332C">
        <w:rPr>
          <w:rFonts w:ascii="Times New Roman" w:hAnsi="Times New Roman" w:cs="Times New Roman"/>
          <w:sz w:val="28"/>
          <w:szCs w:val="28"/>
        </w:rPr>
        <w:t>ю</w:t>
      </w:r>
      <w:r w:rsidRPr="002B7BEA">
        <w:rPr>
          <w:rFonts w:ascii="Times New Roman" w:hAnsi="Times New Roman" w:cs="Times New Roman"/>
          <w:sz w:val="28"/>
          <w:szCs w:val="28"/>
        </w:rPr>
        <w:t xml:space="preserve">тся: </w:t>
      </w:r>
    </w:p>
    <w:p w:rsidR="002B7BEA" w:rsidRPr="002B7BEA" w:rsidRDefault="002B7BEA" w:rsidP="00D8332C">
      <w:pPr>
        <w:pStyle w:val="a6"/>
        <w:numPr>
          <w:ilvl w:val="0"/>
          <w:numId w:val="37"/>
        </w:numPr>
        <w:tabs>
          <w:tab w:val="left" w:pos="993"/>
        </w:tabs>
        <w:spacing w:after="0" w:line="300" w:lineRule="auto"/>
        <w:ind w:left="0" w:firstLine="709"/>
        <w:jc w:val="both"/>
        <w:rPr>
          <w:rFonts w:ascii="Times New Roman" w:hAnsi="Times New Roman" w:cs="Times New Roman"/>
          <w:sz w:val="28"/>
          <w:szCs w:val="28"/>
        </w:rPr>
      </w:pPr>
      <w:r w:rsidRPr="002B7BEA">
        <w:rPr>
          <w:rFonts w:ascii="Times New Roman" w:hAnsi="Times New Roman" w:cs="Times New Roman"/>
          <w:sz w:val="28"/>
          <w:szCs w:val="28"/>
        </w:rPr>
        <w:t>определение назначения территории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2B7BEA" w:rsidRPr="002B7BEA" w:rsidRDefault="002B7BEA" w:rsidP="00D8332C">
      <w:pPr>
        <w:pStyle w:val="a6"/>
        <w:numPr>
          <w:ilvl w:val="0"/>
          <w:numId w:val="37"/>
        </w:numPr>
        <w:tabs>
          <w:tab w:val="left" w:pos="993"/>
        </w:tabs>
        <w:spacing w:after="0" w:line="300" w:lineRule="auto"/>
        <w:ind w:left="0" w:firstLine="709"/>
        <w:jc w:val="both"/>
        <w:rPr>
          <w:rFonts w:ascii="Times New Roman" w:hAnsi="Times New Roman" w:cs="Times New Roman"/>
          <w:sz w:val="28"/>
          <w:szCs w:val="28"/>
        </w:rPr>
      </w:pPr>
      <w:r w:rsidRPr="002B7BEA">
        <w:rPr>
          <w:rFonts w:ascii="Times New Roman" w:hAnsi="Times New Roman" w:cs="Times New Roman"/>
          <w:sz w:val="28"/>
          <w:szCs w:val="28"/>
        </w:rPr>
        <w:t>обеспечения планирования дальнейшего поступательного развития территории, ее рационального использования, привлечения инвестиций, обеспечения потребностей населения;</w:t>
      </w:r>
    </w:p>
    <w:p w:rsidR="002B7BEA" w:rsidRPr="002B7BEA" w:rsidRDefault="002B7BEA" w:rsidP="00D8332C">
      <w:pPr>
        <w:pStyle w:val="a6"/>
        <w:numPr>
          <w:ilvl w:val="0"/>
          <w:numId w:val="37"/>
        </w:numPr>
        <w:tabs>
          <w:tab w:val="left" w:pos="993"/>
        </w:tabs>
        <w:spacing w:after="0" w:line="300" w:lineRule="auto"/>
        <w:ind w:left="0" w:firstLine="709"/>
        <w:jc w:val="both"/>
        <w:rPr>
          <w:rFonts w:ascii="Times New Roman" w:hAnsi="Times New Roman" w:cs="Times New Roman"/>
          <w:sz w:val="28"/>
          <w:szCs w:val="28"/>
        </w:rPr>
      </w:pPr>
      <w:r w:rsidRPr="002B7BEA">
        <w:rPr>
          <w:rFonts w:ascii="Times New Roman" w:hAnsi="Times New Roman" w:cs="Times New Roman"/>
          <w:sz w:val="28"/>
          <w:szCs w:val="28"/>
        </w:rPr>
        <w:t>создание условий для планировки территории;</w:t>
      </w:r>
    </w:p>
    <w:p w:rsidR="002B7BEA" w:rsidRDefault="002B7BEA" w:rsidP="00D8332C">
      <w:pPr>
        <w:pStyle w:val="a6"/>
        <w:numPr>
          <w:ilvl w:val="0"/>
          <w:numId w:val="37"/>
        </w:numPr>
        <w:tabs>
          <w:tab w:val="left" w:pos="993"/>
        </w:tabs>
        <w:spacing w:after="0" w:line="300" w:lineRule="auto"/>
        <w:ind w:left="0" w:firstLine="709"/>
        <w:jc w:val="both"/>
        <w:rPr>
          <w:rFonts w:ascii="Times New Roman" w:hAnsi="Times New Roman" w:cs="Times New Roman"/>
          <w:sz w:val="28"/>
          <w:szCs w:val="28"/>
        </w:rPr>
      </w:pPr>
      <w:r w:rsidRPr="002B7BEA">
        <w:rPr>
          <w:rFonts w:ascii="Times New Roman" w:hAnsi="Times New Roman" w:cs="Times New Roman"/>
          <w:sz w:val="28"/>
          <w:szCs w:val="28"/>
        </w:rPr>
        <w:t>обоснование необходимости резервирования и изъятия земельных участков для размещения объектов местного значения поселения.</w:t>
      </w:r>
    </w:p>
    <w:p w:rsidR="00D8332C" w:rsidRPr="00D8332C" w:rsidRDefault="00D8332C" w:rsidP="00D8332C">
      <w:pPr>
        <w:pStyle w:val="a6"/>
        <w:spacing w:after="0" w:line="300" w:lineRule="auto"/>
        <w:ind w:left="0" w:firstLine="709"/>
        <w:jc w:val="both"/>
        <w:rPr>
          <w:rFonts w:ascii="Times New Roman" w:hAnsi="Times New Roman" w:cs="Times New Roman"/>
          <w:sz w:val="28"/>
          <w:szCs w:val="28"/>
        </w:rPr>
      </w:pPr>
      <w:r w:rsidRPr="00D8332C">
        <w:rPr>
          <w:rFonts w:ascii="Times New Roman" w:hAnsi="Times New Roman" w:cs="Times New Roman"/>
          <w:sz w:val="28"/>
          <w:szCs w:val="28"/>
        </w:rPr>
        <w:t>Основными задачами внесения изменений в генеральный план являются:</w:t>
      </w:r>
    </w:p>
    <w:p w:rsidR="00D8332C" w:rsidRPr="00D8332C" w:rsidRDefault="00D8332C" w:rsidP="00D8332C">
      <w:pPr>
        <w:pStyle w:val="af9"/>
        <w:numPr>
          <w:ilvl w:val="0"/>
          <w:numId w:val="38"/>
        </w:numPr>
        <w:tabs>
          <w:tab w:val="left" w:pos="341"/>
          <w:tab w:val="left" w:pos="993"/>
        </w:tabs>
        <w:spacing w:line="300" w:lineRule="auto"/>
        <w:ind w:left="0" w:firstLine="709"/>
        <w:jc w:val="both"/>
        <w:rPr>
          <w:sz w:val="24"/>
        </w:rPr>
      </w:pPr>
      <w:r w:rsidRPr="00D8332C">
        <w:rPr>
          <w:color w:val="000000"/>
          <w:sz w:val="28"/>
          <w:szCs w:val="24"/>
        </w:rPr>
        <w:t xml:space="preserve">решение вопросов социально-экономического развития, разработки и утверждения в установленном порядке программ в области комплексного социально-экономического развития муниципального образования, </w:t>
      </w:r>
      <w:r w:rsidR="00E65E8D">
        <w:rPr>
          <w:color w:val="000000"/>
          <w:sz w:val="28"/>
          <w:szCs w:val="24"/>
        </w:rPr>
        <w:t>государственных п</w:t>
      </w:r>
      <w:r w:rsidRPr="00D8332C">
        <w:rPr>
          <w:color w:val="000000"/>
          <w:sz w:val="28"/>
          <w:szCs w:val="24"/>
        </w:rPr>
        <w:t>рограмм (подпрограмм), реализуемых за счет средств федерального бюджета, бюджета субъекта Российской федерации, местного бюджета, а также для приведения перечисленных программ в соответствие с утвержденными генеральными планами поселений, городских округов;</w:t>
      </w:r>
    </w:p>
    <w:p w:rsidR="00D8332C" w:rsidRPr="00D8332C" w:rsidRDefault="00D8332C" w:rsidP="00D8332C">
      <w:pPr>
        <w:pStyle w:val="af9"/>
        <w:numPr>
          <w:ilvl w:val="0"/>
          <w:numId w:val="38"/>
        </w:numPr>
        <w:tabs>
          <w:tab w:val="left" w:pos="182"/>
          <w:tab w:val="left" w:pos="993"/>
        </w:tabs>
        <w:spacing w:line="300" w:lineRule="auto"/>
        <w:ind w:left="0" w:firstLine="709"/>
        <w:jc w:val="both"/>
        <w:rPr>
          <w:sz w:val="24"/>
        </w:rPr>
      </w:pPr>
      <w:r w:rsidRPr="00D8332C">
        <w:rPr>
          <w:color w:val="000000"/>
          <w:sz w:val="28"/>
          <w:szCs w:val="24"/>
        </w:rPr>
        <w:t>решение вопросов при установлении границ муниципальных образований и населенных пунктов, принятие решений о переводе земель из одной категории в другую, планировании и организации рационального использования земель и их охраны, последующей подготовке градостроительной документации других видов;</w:t>
      </w:r>
    </w:p>
    <w:p w:rsidR="00D8332C" w:rsidRPr="00D8332C" w:rsidRDefault="00D8332C" w:rsidP="00D8332C">
      <w:pPr>
        <w:pStyle w:val="af9"/>
        <w:numPr>
          <w:ilvl w:val="0"/>
          <w:numId w:val="38"/>
        </w:numPr>
        <w:tabs>
          <w:tab w:val="left" w:pos="993"/>
        </w:tabs>
        <w:spacing w:line="300" w:lineRule="auto"/>
        <w:ind w:left="0" w:firstLine="709"/>
        <w:jc w:val="both"/>
        <w:rPr>
          <w:sz w:val="24"/>
        </w:rPr>
      </w:pPr>
      <w:r w:rsidRPr="00D8332C">
        <w:rPr>
          <w:color w:val="000000"/>
          <w:sz w:val="28"/>
          <w:szCs w:val="24"/>
        </w:rPr>
        <w:t>разработка документации по планировке территории, предусматривающей размещение объектов федерального, регионального или местного значения, схем охраны природы и природопользования, схем защиты территорий, подверженных воздействию чрезвычайных ситуаций природного и техногенного характера, проектов зон охраны объектов культурного наследия, других документов, связанных с разработкой проектов границ зон с особыми условиями использования территории;</w:t>
      </w:r>
    </w:p>
    <w:p w:rsidR="00D8332C" w:rsidRPr="00D8332C" w:rsidRDefault="00D8332C" w:rsidP="00D8332C">
      <w:pPr>
        <w:pStyle w:val="af9"/>
        <w:numPr>
          <w:ilvl w:val="0"/>
          <w:numId w:val="38"/>
        </w:numPr>
        <w:tabs>
          <w:tab w:val="left" w:pos="993"/>
        </w:tabs>
        <w:spacing w:line="300" w:lineRule="auto"/>
        <w:ind w:left="0" w:firstLine="709"/>
        <w:jc w:val="both"/>
        <w:rPr>
          <w:sz w:val="24"/>
        </w:rPr>
      </w:pPr>
      <w:r w:rsidRPr="00D8332C">
        <w:rPr>
          <w:color w:val="000000"/>
          <w:sz w:val="28"/>
          <w:szCs w:val="24"/>
        </w:rPr>
        <w:t xml:space="preserve">приведение функциональных зон в соответствие со сложившейся застройкой с учетом перспективного развития территории и ограничений в </w:t>
      </w:r>
      <w:r w:rsidRPr="00D8332C">
        <w:rPr>
          <w:color w:val="000000"/>
          <w:sz w:val="28"/>
          <w:szCs w:val="24"/>
        </w:rPr>
        <w:lastRenderedPageBreak/>
        <w:t>соответствии с действующим законодательством;</w:t>
      </w:r>
    </w:p>
    <w:p w:rsidR="00D8332C" w:rsidRPr="00D8332C" w:rsidRDefault="00D8332C" w:rsidP="00D8332C">
      <w:pPr>
        <w:pStyle w:val="af9"/>
        <w:numPr>
          <w:ilvl w:val="0"/>
          <w:numId w:val="38"/>
        </w:numPr>
        <w:tabs>
          <w:tab w:val="left" w:pos="312"/>
          <w:tab w:val="left" w:pos="993"/>
        </w:tabs>
        <w:spacing w:line="300" w:lineRule="auto"/>
        <w:ind w:left="0" w:firstLine="709"/>
        <w:jc w:val="both"/>
        <w:rPr>
          <w:sz w:val="24"/>
        </w:rPr>
      </w:pPr>
      <w:r w:rsidRPr="00D8332C">
        <w:rPr>
          <w:color w:val="000000"/>
          <w:sz w:val="28"/>
          <w:szCs w:val="24"/>
        </w:rPr>
        <w:t>предупреждение чрезвычайных ситуаций природного и техногенного характера, стихийных бедствий, эпидемий и ликвидации их последствий;</w:t>
      </w:r>
    </w:p>
    <w:p w:rsidR="00D8332C" w:rsidRPr="00D8332C" w:rsidRDefault="00D8332C" w:rsidP="00D8332C">
      <w:pPr>
        <w:pStyle w:val="af9"/>
        <w:numPr>
          <w:ilvl w:val="0"/>
          <w:numId w:val="38"/>
        </w:numPr>
        <w:tabs>
          <w:tab w:val="left" w:pos="139"/>
          <w:tab w:val="left" w:pos="993"/>
        </w:tabs>
        <w:spacing w:line="300" w:lineRule="auto"/>
        <w:ind w:left="0" w:firstLine="709"/>
        <w:jc w:val="both"/>
        <w:rPr>
          <w:sz w:val="24"/>
        </w:rPr>
      </w:pPr>
      <w:r w:rsidRPr="00D8332C">
        <w:rPr>
          <w:color w:val="000000"/>
          <w:sz w:val="28"/>
          <w:szCs w:val="24"/>
        </w:rPr>
        <w:t>определение территориальной организации поселения;</w:t>
      </w:r>
    </w:p>
    <w:p w:rsidR="00D8332C" w:rsidRPr="00D8332C" w:rsidRDefault="00D8332C" w:rsidP="00D8332C">
      <w:pPr>
        <w:pStyle w:val="af9"/>
        <w:numPr>
          <w:ilvl w:val="0"/>
          <w:numId w:val="38"/>
        </w:numPr>
        <w:tabs>
          <w:tab w:val="left" w:pos="250"/>
          <w:tab w:val="left" w:pos="993"/>
        </w:tabs>
        <w:spacing w:line="300" w:lineRule="auto"/>
        <w:ind w:left="0" w:firstLine="709"/>
        <w:jc w:val="both"/>
        <w:rPr>
          <w:sz w:val="24"/>
        </w:rPr>
      </w:pPr>
      <w:r w:rsidRPr="00D8332C">
        <w:rPr>
          <w:color w:val="000000"/>
          <w:sz w:val="28"/>
          <w:szCs w:val="24"/>
        </w:rPr>
        <w:t>рациональное функциональное зонирование территории с определением параметров функциональных зон;</w:t>
      </w:r>
    </w:p>
    <w:p w:rsidR="00D8332C" w:rsidRPr="00D8332C" w:rsidRDefault="00D8332C" w:rsidP="00D8332C">
      <w:pPr>
        <w:pStyle w:val="af9"/>
        <w:numPr>
          <w:ilvl w:val="0"/>
          <w:numId w:val="38"/>
        </w:numPr>
        <w:tabs>
          <w:tab w:val="left" w:pos="216"/>
          <w:tab w:val="left" w:pos="993"/>
        </w:tabs>
        <w:spacing w:line="300" w:lineRule="auto"/>
        <w:ind w:left="0" w:firstLine="709"/>
        <w:jc w:val="both"/>
        <w:rPr>
          <w:sz w:val="24"/>
        </w:rPr>
      </w:pPr>
      <w:r w:rsidRPr="00D8332C">
        <w:rPr>
          <w:color w:val="000000"/>
          <w:sz w:val="28"/>
          <w:szCs w:val="24"/>
        </w:rPr>
        <w:t>решение вопросов по размещению территорий жилищного строительства;</w:t>
      </w:r>
    </w:p>
    <w:p w:rsidR="00D8332C" w:rsidRPr="00D8332C" w:rsidRDefault="00D8332C" w:rsidP="00D8332C">
      <w:pPr>
        <w:pStyle w:val="a6"/>
        <w:numPr>
          <w:ilvl w:val="0"/>
          <w:numId w:val="38"/>
        </w:numPr>
        <w:tabs>
          <w:tab w:val="left" w:pos="993"/>
          <w:tab w:val="left" w:pos="1134"/>
        </w:tabs>
        <w:spacing w:after="0" w:line="300" w:lineRule="auto"/>
        <w:ind w:left="0" w:firstLine="709"/>
        <w:jc w:val="both"/>
        <w:rPr>
          <w:rFonts w:ascii="Times New Roman" w:hAnsi="Times New Roman" w:cs="Times New Roman"/>
          <w:sz w:val="32"/>
          <w:szCs w:val="28"/>
        </w:rPr>
      </w:pPr>
      <w:r w:rsidRPr="00D8332C">
        <w:rPr>
          <w:rFonts w:ascii="Times New Roman" w:hAnsi="Times New Roman" w:cs="Times New Roman"/>
          <w:color w:val="000000"/>
          <w:sz w:val="28"/>
          <w:szCs w:val="24"/>
        </w:rPr>
        <w:t>обеспечение условий для повышения инвестиционной привлекательности поселения, стимулирования жилищного и коммунального строительства, деловой активности и производства, торговли, а также обеспечение реализации мероприятий по развитию транспортной инфраструктуры.</w:t>
      </w:r>
    </w:p>
    <w:p w:rsidR="002B7BEA" w:rsidRPr="002B7BEA" w:rsidRDefault="002B7BEA" w:rsidP="002B7BEA">
      <w:pPr>
        <w:pStyle w:val="a6"/>
        <w:spacing w:after="0" w:line="300" w:lineRule="auto"/>
        <w:ind w:left="0" w:firstLine="709"/>
        <w:jc w:val="both"/>
        <w:rPr>
          <w:rFonts w:ascii="Times New Roman" w:hAnsi="Times New Roman" w:cs="Times New Roman"/>
          <w:sz w:val="28"/>
          <w:szCs w:val="28"/>
        </w:rPr>
      </w:pPr>
      <w:r w:rsidRPr="002B7BEA">
        <w:rPr>
          <w:rFonts w:ascii="Times New Roman" w:hAnsi="Times New Roman" w:cs="Times New Roman"/>
          <w:sz w:val="28"/>
          <w:szCs w:val="28"/>
        </w:rPr>
        <w:t>Согласно градостроительному кодексу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w:t>
      </w:r>
    </w:p>
    <w:p w:rsidR="00AB0D7D" w:rsidRDefault="002B7BEA" w:rsidP="002B7BEA">
      <w:pPr>
        <w:pStyle w:val="a6"/>
        <w:spacing w:after="0" w:line="300" w:lineRule="auto"/>
        <w:ind w:left="0" w:firstLine="709"/>
        <w:jc w:val="both"/>
        <w:rPr>
          <w:rFonts w:ascii="Times New Roman" w:hAnsi="Times New Roman" w:cs="Times New Roman"/>
          <w:sz w:val="28"/>
          <w:szCs w:val="28"/>
        </w:rPr>
      </w:pPr>
      <w:r w:rsidRPr="002B7BEA">
        <w:rPr>
          <w:rFonts w:ascii="Times New Roman" w:hAnsi="Times New Roman" w:cs="Times New Roman"/>
          <w:sz w:val="28"/>
          <w:szCs w:val="28"/>
        </w:rPr>
        <w:t>Генеральным планом</w:t>
      </w:r>
      <w:r w:rsidR="00107ADD">
        <w:rPr>
          <w:rFonts w:ascii="Times New Roman" w:hAnsi="Times New Roman" w:cs="Times New Roman"/>
          <w:sz w:val="28"/>
          <w:szCs w:val="28"/>
        </w:rPr>
        <w:t xml:space="preserve"> </w:t>
      </w:r>
      <w:r w:rsidR="00107ADD">
        <w:rPr>
          <w:rFonts w:ascii="Times New Roman" w:hAnsi="Times New Roman"/>
          <w:sz w:val="28"/>
          <w:szCs w:val="28"/>
        </w:rPr>
        <w:t>Кипецкого</w:t>
      </w:r>
      <w:r w:rsidR="00107ADD" w:rsidRPr="00590FD2">
        <w:rPr>
          <w:rFonts w:ascii="Times New Roman" w:hAnsi="Times New Roman"/>
          <w:sz w:val="28"/>
          <w:szCs w:val="28"/>
        </w:rPr>
        <w:t xml:space="preserve"> </w:t>
      </w:r>
      <w:r w:rsidRPr="002B7BEA">
        <w:rPr>
          <w:rFonts w:ascii="Times New Roman" w:hAnsi="Times New Roman" w:cs="Times New Roman"/>
          <w:sz w:val="28"/>
          <w:szCs w:val="28"/>
        </w:rPr>
        <w:t>муниципального образования определены основные направления градостроительного развития сельского поселения, проведено функциональное зонирование территорий, разработаны мероприятия по развитию социальной, инженерной, транспортной инфраструктур.</w:t>
      </w:r>
    </w:p>
    <w:p w:rsidR="00AB0D7D" w:rsidRDefault="00AB0D7D">
      <w:pPr>
        <w:rPr>
          <w:rFonts w:ascii="Times New Roman" w:hAnsi="Times New Roman" w:cs="Times New Roman"/>
          <w:sz w:val="28"/>
          <w:szCs w:val="28"/>
        </w:rPr>
      </w:pPr>
      <w:r>
        <w:rPr>
          <w:rFonts w:ascii="Times New Roman" w:hAnsi="Times New Roman" w:cs="Times New Roman"/>
          <w:sz w:val="28"/>
          <w:szCs w:val="28"/>
        </w:rPr>
        <w:br w:type="page"/>
      </w:r>
    </w:p>
    <w:p w:rsidR="002B7BEA" w:rsidRPr="002B7BEA" w:rsidRDefault="002B7BEA" w:rsidP="00F33848">
      <w:pPr>
        <w:pStyle w:val="a5"/>
        <w:numPr>
          <w:ilvl w:val="0"/>
          <w:numId w:val="1"/>
        </w:numPr>
        <w:tabs>
          <w:tab w:val="left" w:pos="1701"/>
        </w:tabs>
        <w:spacing w:after="0" w:line="300" w:lineRule="auto"/>
        <w:ind w:left="0" w:firstLine="851"/>
        <w:jc w:val="both"/>
        <w:outlineLvl w:val="0"/>
        <w:rPr>
          <w:b w:val="0"/>
          <w:color w:val="auto"/>
        </w:rPr>
      </w:pPr>
      <w:bookmarkStart w:id="9" w:name="_Toc141252547"/>
      <w:r w:rsidRPr="002B7BEA">
        <w:lastRenderedPageBreak/>
        <w:t>ПЕРЕЧЕНЬ МЕРОПРИЯТИЙ ПО ТЕРРИТОРИАЛЬНОМУ ПЛАНИРОВАНИЮ</w:t>
      </w:r>
      <w:bookmarkEnd w:id="9"/>
    </w:p>
    <w:p w:rsidR="002B7BEA" w:rsidRPr="002B7BEA" w:rsidRDefault="002B7BEA" w:rsidP="00031D05">
      <w:pPr>
        <w:spacing w:after="0" w:line="300" w:lineRule="auto"/>
        <w:ind w:firstLine="709"/>
        <w:jc w:val="both"/>
        <w:rPr>
          <w:rFonts w:ascii="Times New Roman" w:hAnsi="Times New Roman" w:cs="Times New Roman"/>
          <w:color w:val="000000"/>
          <w:sz w:val="28"/>
          <w:szCs w:val="28"/>
        </w:rPr>
      </w:pPr>
      <w:r w:rsidRPr="002B7BEA">
        <w:rPr>
          <w:rFonts w:ascii="Times New Roman" w:hAnsi="Times New Roman" w:cs="Times New Roman"/>
          <w:color w:val="000000"/>
          <w:sz w:val="28"/>
          <w:szCs w:val="28"/>
        </w:rPr>
        <w:t xml:space="preserve">Мероприятия по территориальному планированию в составе генерального плана </w:t>
      </w:r>
      <w:r w:rsidR="00CE78D6">
        <w:rPr>
          <w:rFonts w:ascii="Times New Roman" w:hAnsi="Times New Roman"/>
          <w:sz w:val="28"/>
          <w:szCs w:val="28"/>
        </w:rPr>
        <w:t>Кипецкого</w:t>
      </w:r>
      <w:r w:rsidR="00CE78D6" w:rsidRPr="00590FD2">
        <w:rPr>
          <w:rFonts w:ascii="Times New Roman" w:hAnsi="Times New Roman"/>
          <w:sz w:val="28"/>
          <w:szCs w:val="28"/>
        </w:rPr>
        <w:t xml:space="preserve"> муниципального образования </w:t>
      </w:r>
      <w:r w:rsidR="00CE78D6">
        <w:rPr>
          <w:rFonts w:ascii="Times New Roman" w:hAnsi="Times New Roman"/>
          <w:sz w:val="28"/>
          <w:szCs w:val="28"/>
        </w:rPr>
        <w:t>Екатериновского</w:t>
      </w:r>
      <w:r w:rsidR="00CE78D6" w:rsidRPr="00590FD2">
        <w:rPr>
          <w:rFonts w:ascii="Times New Roman" w:hAnsi="Times New Roman"/>
          <w:sz w:val="28"/>
          <w:szCs w:val="28"/>
        </w:rPr>
        <w:t xml:space="preserve"> </w:t>
      </w:r>
      <w:r w:rsidRPr="002B7BEA">
        <w:rPr>
          <w:rFonts w:ascii="Times New Roman" w:hAnsi="Times New Roman" w:cs="Times New Roman"/>
          <w:color w:val="000000"/>
          <w:sz w:val="28"/>
          <w:szCs w:val="28"/>
        </w:rPr>
        <w:t>муниципального района Саратовской области включают в себя:</w:t>
      </w:r>
    </w:p>
    <w:p w:rsidR="00031D05" w:rsidRPr="00031D05" w:rsidRDefault="00031D05" w:rsidP="00F33848">
      <w:pPr>
        <w:tabs>
          <w:tab w:val="left" w:pos="1134"/>
        </w:tabs>
        <w:spacing w:after="0" w:line="300" w:lineRule="auto"/>
        <w:ind w:firstLine="709"/>
        <w:jc w:val="both"/>
        <w:rPr>
          <w:rFonts w:ascii="Times New Roman" w:hAnsi="Times New Roman" w:cs="Times New Roman"/>
          <w:color w:val="000000"/>
          <w:sz w:val="28"/>
          <w:szCs w:val="28"/>
        </w:rPr>
      </w:pPr>
      <w:r w:rsidRPr="00031D05">
        <w:rPr>
          <w:rFonts w:ascii="Times New Roman" w:hAnsi="Times New Roman" w:cs="Times New Roman"/>
          <w:color w:val="000000"/>
          <w:sz w:val="28"/>
          <w:szCs w:val="28"/>
        </w:rPr>
        <w:t>1.</w:t>
      </w:r>
      <w:r w:rsidRPr="00031D05">
        <w:rPr>
          <w:rFonts w:ascii="Times New Roman" w:hAnsi="Times New Roman" w:cs="Times New Roman"/>
          <w:color w:val="000000"/>
          <w:sz w:val="28"/>
          <w:szCs w:val="28"/>
        </w:rPr>
        <w:tab/>
        <w:t>Обеспечение устойчивого роста экономики района.</w:t>
      </w:r>
    </w:p>
    <w:p w:rsidR="00031D05" w:rsidRPr="00031D05" w:rsidRDefault="00031D05" w:rsidP="00F33848">
      <w:pPr>
        <w:tabs>
          <w:tab w:val="left" w:pos="1134"/>
        </w:tabs>
        <w:spacing w:after="0" w:line="300" w:lineRule="auto"/>
        <w:ind w:firstLine="709"/>
        <w:jc w:val="both"/>
        <w:rPr>
          <w:rFonts w:ascii="Times New Roman" w:hAnsi="Times New Roman" w:cs="Times New Roman"/>
          <w:color w:val="000000"/>
          <w:sz w:val="28"/>
          <w:szCs w:val="28"/>
        </w:rPr>
      </w:pPr>
      <w:r w:rsidRPr="00031D05">
        <w:rPr>
          <w:rFonts w:ascii="Times New Roman" w:hAnsi="Times New Roman" w:cs="Times New Roman"/>
          <w:color w:val="000000"/>
          <w:sz w:val="28"/>
          <w:szCs w:val="28"/>
        </w:rPr>
        <w:t>2.</w:t>
      </w:r>
      <w:r w:rsidRPr="00031D05">
        <w:rPr>
          <w:rFonts w:ascii="Times New Roman" w:hAnsi="Times New Roman" w:cs="Times New Roman"/>
          <w:color w:val="000000"/>
          <w:sz w:val="28"/>
          <w:szCs w:val="28"/>
        </w:rPr>
        <w:tab/>
        <w:t>Насущной является необходимость осуществления кардинальных мер по обновлению основных фондов во всех отраслях и сферах экономики района, оснащению предприятий современными высокотехнологичными средствами производства, способных обеспечить высокую конкурентоспособность производимой продукции, как на областном, так и российском рынках.</w:t>
      </w:r>
    </w:p>
    <w:p w:rsidR="00D055B0" w:rsidRDefault="00031D05" w:rsidP="00F33848">
      <w:pPr>
        <w:tabs>
          <w:tab w:val="left" w:pos="1134"/>
        </w:tabs>
        <w:spacing w:after="0" w:line="300" w:lineRule="auto"/>
        <w:ind w:firstLine="709"/>
        <w:jc w:val="both"/>
        <w:rPr>
          <w:rFonts w:ascii="Times New Roman" w:hAnsi="Times New Roman" w:cs="Times New Roman"/>
          <w:color w:val="000000"/>
          <w:sz w:val="28"/>
          <w:szCs w:val="28"/>
        </w:rPr>
      </w:pPr>
      <w:r w:rsidRPr="00031D05">
        <w:rPr>
          <w:rFonts w:ascii="Times New Roman" w:hAnsi="Times New Roman" w:cs="Times New Roman"/>
          <w:color w:val="000000"/>
          <w:sz w:val="28"/>
          <w:szCs w:val="28"/>
        </w:rPr>
        <w:t>3.</w:t>
      </w:r>
      <w:r w:rsidRPr="00031D05">
        <w:rPr>
          <w:rFonts w:ascii="Times New Roman" w:hAnsi="Times New Roman" w:cs="Times New Roman"/>
          <w:color w:val="000000"/>
          <w:sz w:val="28"/>
          <w:szCs w:val="28"/>
        </w:rPr>
        <w:tab/>
        <w:t>В числе важнейших мероприятий Схемой предусматривается оптимизация отраслевой структуры хозяйственного комплекса района. Так, уделяя необходимое внимание динамическому развитию всех структурных подразделений экономики района, основной упор администрации следует делать на приоритетный кластеры, который позволит обеспечить устойчивый характер развития и укрепить позиции сельской местности района в территориа</w:t>
      </w:r>
      <w:r w:rsidR="00D055B0">
        <w:rPr>
          <w:rFonts w:ascii="Times New Roman" w:hAnsi="Times New Roman" w:cs="Times New Roman"/>
          <w:color w:val="000000"/>
          <w:sz w:val="28"/>
          <w:szCs w:val="28"/>
        </w:rPr>
        <w:t>льном разделении труда области.</w:t>
      </w:r>
    </w:p>
    <w:p w:rsidR="00031D05" w:rsidRPr="00031D05" w:rsidRDefault="00031D05" w:rsidP="00F33848">
      <w:pPr>
        <w:tabs>
          <w:tab w:val="left" w:pos="1134"/>
        </w:tabs>
        <w:spacing w:after="0" w:line="300" w:lineRule="auto"/>
        <w:ind w:firstLine="709"/>
        <w:jc w:val="both"/>
        <w:rPr>
          <w:rFonts w:ascii="Times New Roman" w:hAnsi="Times New Roman" w:cs="Times New Roman"/>
          <w:color w:val="000000"/>
          <w:sz w:val="28"/>
          <w:szCs w:val="28"/>
        </w:rPr>
      </w:pPr>
      <w:r w:rsidRPr="00031D05">
        <w:rPr>
          <w:rFonts w:ascii="Times New Roman" w:hAnsi="Times New Roman" w:cs="Times New Roman"/>
          <w:color w:val="000000"/>
          <w:sz w:val="28"/>
          <w:szCs w:val="28"/>
        </w:rPr>
        <w:t>4.</w:t>
      </w:r>
      <w:r w:rsidRPr="00031D05">
        <w:rPr>
          <w:rFonts w:ascii="Times New Roman" w:hAnsi="Times New Roman" w:cs="Times New Roman"/>
          <w:color w:val="000000"/>
          <w:sz w:val="28"/>
          <w:szCs w:val="28"/>
        </w:rPr>
        <w:tab/>
        <w:t>Разработка и осуществление комплекса мероприятий по улучшению инвестиционного климата в районе, в частности, повышению его инвестиционного потенциала и уменьшению инвестиционного риска с целью повышения инвестиционной привлекательности, как для отечественных, так и для зарубежных инвесторов. С целью обеспечения не только динамичного развития экономики района, но и социальной стабильности, сокращения уровня безработицы, повышения материального благосостояния населения необходима государственная поддержка реализации ряда проектов, в первую очередь инвестиционных, направленных на техническую реконструкцию и модернизацию функционирующих производств, и создание новых производств.</w:t>
      </w:r>
    </w:p>
    <w:p w:rsidR="00031D05" w:rsidRPr="00031D05" w:rsidRDefault="00031D05" w:rsidP="00F33848">
      <w:pPr>
        <w:tabs>
          <w:tab w:val="left" w:pos="1134"/>
        </w:tabs>
        <w:spacing w:after="0" w:line="300" w:lineRule="auto"/>
        <w:ind w:firstLine="709"/>
        <w:jc w:val="both"/>
        <w:rPr>
          <w:rFonts w:ascii="Times New Roman" w:hAnsi="Times New Roman" w:cs="Times New Roman"/>
          <w:color w:val="000000"/>
          <w:sz w:val="28"/>
          <w:szCs w:val="28"/>
        </w:rPr>
      </w:pPr>
      <w:r w:rsidRPr="00031D05">
        <w:rPr>
          <w:rFonts w:ascii="Times New Roman" w:hAnsi="Times New Roman" w:cs="Times New Roman"/>
          <w:color w:val="000000"/>
          <w:sz w:val="28"/>
          <w:szCs w:val="28"/>
        </w:rPr>
        <w:t>5.</w:t>
      </w:r>
      <w:r w:rsidRPr="00031D05">
        <w:rPr>
          <w:rFonts w:ascii="Times New Roman" w:hAnsi="Times New Roman" w:cs="Times New Roman"/>
          <w:color w:val="000000"/>
          <w:sz w:val="28"/>
          <w:szCs w:val="28"/>
        </w:rPr>
        <w:tab/>
        <w:t>Важное место в системе мероприятий на расчетную перспективу должна занять всемерная поддержка малого предпринимательства через посредство:</w:t>
      </w:r>
    </w:p>
    <w:p w:rsidR="00031D05" w:rsidRPr="00031D05" w:rsidRDefault="00031D05" w:rsidP="00F33848">
      <w:pPr>
        <w:pStyle w:val="a6"/>
        <w:numPr>
          <w:ilvl w:val="0"/>
          <w:numId w:val="39"/>
        </w:numPr>
        <w:tabs>
          <w:tab w:val="left" w:pos="1134"/>
        </w:tabs>
        <w:spacing w:after="0" w:line="300" w:lineRule="auto"/>
        <w:ind w:left="0" w:firstLine="709"/>
        <w:jc w:val="both"/>
        <w:rPr>
          <w:rFonts w:ascii="Times New Roman" w:hAnsi="Times New Roman" w:cs="Times New Roman"/>
          <w:color w:val="000000"/>
          <w:sz w:val="28"/>
          <w:szCs w:val="28"/>
        </w:rPr>
      </w:pPr>
      <w:r w:rsidRPr="00031D05">
        <w:rPr>
          <w:rFonts w:ascii="Times New Roman" w:hAnsi="Times New Roman" w:cs="Times New Roman"/>
          <w:color w:val="000000"/>
          <w:sz w:val="28"/>
          <w:szCs w:val="28"/>
        </w:rPr>
        <w:t>совершенствования условий работы малого бизнеса за счет развития инфраструктуры государственной поддержки;</w:t>
      </w:r>
    </w:p>
    <w:p w:rsidR="00031D05" w:rsidRPr="00031D05" w:rsidRDefault="00031D05" w:rsidP="00F33848">
      <w:pPr>
        <w:pStyle w:val="a6"/>
        <w:numPr>
          <w:ilvl w:val="0"/>
          <w:numId w:val="39"/>
        </w:numPr>
        <w:tabs>
          <w:tab w:val="left" w:pos="1134"/>
        </w:tabs>
        <w:spacing w:after="0" w:line="300" w:lineRule="auto"/>
        <w:ind w:left="0" w:firstLine="709"/>
        <w:jc w:val="both"/>
        <w:rPr>
          <w:rFonts w:ascii="Times New Roman" w:hAnsi="Times New Roman" w:cs="Times New Roman"/>
          <w:color w:val="000000"/>
          <w:sz w:val="28"/>
          <w:szCs w:val="28"/>
        </w:rPr>
      </w:pPr>
      <w:r w:rsidRPr="00031D05">
        <w:rPr>
          <w:rFonts w:ascii="Times New Roman" w:hAnsi="Times New Roman" w:cs="Times New Roman"/>
          <w:color w:val="000000"/>
          <w:sz w:val="28"/>
          <w:szCs w:val="28"/>
        </w:rPr>
        <w:t>предотвращения ухода малого бизнеса в «теневую» экономику путем совершенствования налоговой системы и устранения на его пути административных барьеров;</w:t>
      </w:r>
    </w:p>
    <w:p w:rsidR="00031D05" w:rsidRPr="00031D05" w:rsidRDefault="00031D05" w:rsidP="00F33848">
      <w:pPr>
        <w:pStyle w:val="a6"/>
        <w:numPr>
          <w:ilvl w:val="0"/>
          <w:numId w:val="39"/>
        </w:numPr>
        <w:tabs>
          <w:tab w:val="left" w:pos="1134"/>
        </w:tabs>
        <w:spacing w:after="0" w:line="300" w:lineRule="auto"/>
        <w:ind w:left="0" w:firstLine="709"/>
        <w:jc w:val="both"/>
        <w:rPr>
          <w:rFonts w:ascii="Times New Roman" w:hAnsi="Times New Roman" w:cs="Times New Roman"/>
          <w:color w:val="000000"/>
          <w:sz w:val="28"/>
          <w:szCs w:val="28"/>
        </w:rPr>
      </w:pPr>
      <w:r w:rsidRPr="00031D05">
        <w:rPr>
          <w:rFonts w:ascii="Times New Roman" w:hAnsi="Times New Roman" w:cs="Times New Roman"/>
          <w:color w:val="000000"/>
          <w:sz w:val="28"/>
          <w:szCs w:val="28"/>
        </w:rPr>
        <w:lastRenderedPageBreak/>
        <w:t>создания условий для применения высоких технологий в сфере малого бизнеса и развития малых инновационных предприятий;</w:t>
      </w:r>
    </w:p>
    <w:p w:rsidR="00031D05" w:rsidRPr="00031D05" w:rsidRDefault="00031D05" w:rsidP="00F33848">
      <w:pPr>
        <w:pStyle w:val="a6"/>
        <w:numPr>
          <w:ilvl w:val="0"/>
          <w:numId w:val="39"/>
        </w:numPr>
        <w:tabs>
          <w:tab w:val="left" w:pos="1134"/>
        </w:tabs>
        <w:spacing w:after="0" w:line="300" w:lineRule="auto"/>
        <w:ind w:left="0" w:firstLine="709"/>
        <w:jc w:val="both"/>
        <w:rPr>
          <w:rFonts w:ascii="Times New Roman" w:hAnsi="Times New Roman" w:cs="Times New Roman"/>
          <w:color w:val="000000"/>
          <w:sz w:val="28"/>
          <w:szCs w:val="28"/>
        </w:rPr>
      </w:pPr>
      <w:r w:rsidRPr="00031D05">
        <w:rPr>
          <w:rFonts w:ascii="Times New Roman" w:hAnsi="Times New Roman" w:cs="Times New Roman"/>
          <w:color w:val="000000"/>
          <w:sz w:val="28"/>
          <w:szCs w:val="28"/>
        </w:rPr>
        <w:t>совершенствования информационного, консультационного, правового обеспечения малого предпринимательства;</w:t>
      </w:r>
    </w:p>
    <w:p w:rsidR="002B7BEA" w:rsidRPr="00031D05" w:rsidRDefault="00031D05" w:rsidP="00F33848">
      <w:pPr>
        <w:pStyle w:val="a6"/>
        <w:numPr>
          <w:ilvl w:val="0"/>
          <w:numId w:val="39"/>
        </w:numPr>
        <w:tabs>
          <w:tab w:val="left" w:pos="1134"/>
        </w:tabs>
        <w:spacing w:after="0" w:line="300" w:lineRule="auto"/>
        <w:ind w:left="0" w:firstLine="709"/>
        <w:jc w:val="both"/>
        <w:rPr>
          <w:rFonts w:ascii="Times New Roman" w:hAnsi="Times New Roman" w:cs="Times New Roman"/>
          <w:sz w:val="28"/>
          <w:szCs w:val="28"/>
        </w:rPr>
      </w:pPr>
      <w:r w:rsidRPr="00031D05">
        <w:rPr>
          <w:rFonts w:ascii="Times New Roman" w:hAnsi="Times New Roman" w:cs="Times New Roman"/>
          <w:color w:val="000000"/>
          <w:sz w:val="28"/>
          <w:szCs w:val="28"/>
        </w:rPr>
        <w:t>развития системы кредитования субъектов малого бизнеса, в т.ч. за счет представления кредитов государственными банками развития.</w:t>
      </w:r>
      <w:r w:rsidR="002B7BEA" w:rsidRPr="00031D05">
        <w:rPr>
          <w:rFonts w:ascii="Times New Roman" w:hAnsi="Times New Roman" w:cs="Times New Roman"/>
          <w:sz w:val="28"/>
          <w:szCs w:val="28"/>
        </w:rPr>
        <w:br w:type="page"/>
      </w:r>
    </w:p>
    <w:p w:rsidR="002B7BEA" w:rsidRPr="002B7BEA" w:rsidRDefault="002B7BEA" w:rsidP="002B7BEA">
      <w:pPr>
        <w:pStyle w:val="a5"/>
        <w:numPr>
          <w:ilvl w:val="0"/>
          <w:numId w:val="1"/>
        </w:numPr>
        <w:tabs>
          <w:tab w:val="left" w:pos="1701"/>
        </w:tabs>
        <w:spacing w:after="0" w:line="300" w:lineRule="auto"/>
        <w:ind w:left="0" w:firstLine="852"/>
        <w:jc w:val="left"/>
        <w:outlineLvl w:val="0"/>
        <w:rPr>
          <w:color w:val="auto"/>
        </w:rPr>
      </w:pPr>
      <w:bookmarkStart w:id="10" w:name="_Toc19626173"/>
      <w:bookmarkStart w:id="11" w:name="_Toc141252548"/>
      <w:r w:rsidRPr="002B7BEA">
        <w:rPr>
          <w:color w:val="auto"/>
        </w:rPr>
        <w:lastRenderedPageBreak/>
        <w:t>ПОЛОЖЕНИЕ О ТЕРРИТОРИАЛЬНОМ ПЛАНИРОВАНИИ</w:t>
      </w:r>
      <w:bookmarkEnd w:id="10"/>
      <w:bookmarkEnd w:id="11"/>
    </w:p>
    <w:p w:rsidR="002B7BEA" w:rsidRPr="002B7BEA" w:rsidRDefault="002B7BEA" w:rsidP="002B7BEA">
      <w:pPr>
        <w:pStyle w:val="a9"/>
        <w:numPr>
          <w:ilvl w:val="1"/>
          <w:numId w:val="1"/>
        </w:numPr>
        <w:tabs>
          <w:tab w:val="left" w:pos="1701"/>
        </w:tabs>
        <w:spacing w:after="0" w:line="300" w:lineRule="auto"/>
        <w:ind w:left="0" w:firstLine="851"/>
        <w:outlineLvl w:val="1"/>
      </w:pPr>
      <w:bookmarkStart w:id="12" w:name="_Toc19626174"/>
      <w:bookmarkStart w:id="13" w:name="_Toc20212122"/>
      <w:bookmarkStart w:id="14" w:name="_Toc141252549"/>
      <w:r w:rsidRPr="002B7BEA">
        <w:t>Сведения о видах, назначении и наименованиях планируемых для размещения объектов местного значения поселения, местного значения муниципального района, регионального значения, федерального значения, их основные характеристики и местоположение</w:t>
      </w:r>
      <w:bookmarkEnd w:id="12"/>
      <w:bookmarkEnd w:id="13"/>
      <w:bookmarkEnd w:id="14"/>
    </w:p>
    <w:p w:rsidR="002B7BEA" w:rsidRPr="002B7BEA" w:rsidRDefault="002B7BEA" w:rsidP="002B7BEA">
      <w:pPr>
        <w:spacing w:after="0" w:line="300" w:lineRule="auto"/>
        <w:ind w:firstLine="709"/>
        <w:jc w:val="both"/>
        <w:rPr>
          <w:rFonts w:ascii="Times New Roman" w:hAnsi="Times New Roman" w:cs="Times New Roman"/>
          <w:sz w:val="28"/>
          <w:szCs w:val="28"/>
        </w:rPr>
      </w:pPr>
      <w:r w:rsidRPr="002B7BEA">
        <w:rPr>
          <w:rFonts w:ascii="Times New Roman" w:hAnsi="Times New Roman" w:cs="Times New Roman"/>
          <w:sz w:val="28"/>
          <w:szCs w:val="28"/>
        </w:rPr>
        <w:t xml:space="preserve">Сведения о планируемых для размещения в пределах территории </w:t>
      </w:r>
      <w:r w:rsidR="00CE78D6">
        <w:rPr>
          <w:rFonts w:ascii="Times New Roman" w:hAnsi="Times New Roman"/>
          <w:sz w:val="28"/>
          <w:szCs w:val="28"/>
        </w:rPr>
        <w:t>Кипецкого</w:t>
      </w:r>
      <w:r w:rsidR="00CE78D6" w:rsidRPr="00590FD2">
        <w:rPr>
          <w:rFonts w:ascii="Times New Roman" w:hAnsi="Times New Roman"/>
          <w:sz w:val="28"/>
          <w:szCs w:val="28"/>
        </w:rPr>
        <w:t xml:space="preserve"> муниципального образования </w:t>
      </w:r>
      <w:r w:rsidR="00CE78D6">
        <w:rPr>
          <w:rFonts w:ascii="Times New Roman" w:hAnsi="Times New Roman"/>
          <w:sz w:val="28"/>
          <w:szCs w:val="28"/>
        </w:rPr>
        <w:t>Екатериновского</w:t>
      </w:r>
      <w:r w:rsidR="00CE78D6">
        <w:rPr>
          <w:rFonts w:ascii="Times New Roman" w:hAnsi="Times New Roman" w:cs="Times New Roman"/>
          <w:sz w:val="28"/>
          <w:szCs w:val="28"/>
        </w:rPr>
        <w:t xml:space="preserve"> </w:t>
      </w:r>
      <w:r w:rsidR="003A1298">
        <w:rPr>
          <w:rFonts w:ascii="Times New Roman" w:hAnsi="Times New Roman" w:cs="Times New Roman"/>
          <w:sz w:val="28"/>
          <w:szCs w:val="28"/>
        </w:rPr>
        <w:t>муниципального</w:t>
      </w:r>
      <w:r w:rsidRPr="002B7BEA">
        <w:rPr>
          <w:rFonts w:ascii="Times New Roman" w:hAnsi="Times New Roman" w:cs="Times New Roman"/>
          <w:sz w:val="28"/>
          <w:szCs w:val="28"/>
        </w:rPr>
        <w:t xml:space="preserve"> района Саратовской области объектах федерального значения, объектах регионального значения, объектах местного значения, за исключением линейных объектов:</w:t>
      </w:r>
    </w:p>
    <w:p w:rsidR="002B7BEA" w:rsidRPr="003A1298" w:rsidRDefault="002B7BEA" w:rsidP="003A1298">
      <w:pPr>
        <w:pStyle w:val="a6"/>
        <w:numPr>
          <w:ilvl w:val="0"/>
          <w:numId w:val="15"/>
        </w:numPr>
        <w:tabs>
          <w:tab w:val="left" w:pos="993"/>
        </w:tabs>
        <w:spacing w:after="0" w:line="300" w:lineRule="auto"/>
        <w:ind w:left="0" w:firstLine="709"/>
        <w:jc w:val="both"/>
        <w:rPr>
          <w:rFonts w:ascii="Times New Roman" w:hAnsi="Times New Roman" w:cs="Times New Roman"/>
          <w:sz w:val="28"/>
          <w:szCs w:val="28"/>
        </w:rPr>
      </w:pPr>
      <w:r w:rsidRPr="003A1298">
        <w:rPr>
          <w:rFonts w:ascii="Times New Roman" w:hAnsi="Times New Roman" w:cs="Times New Roman"/>
          <w:sz w:val="28"/>
          <w:szCs w:val="28"/>
        </w:rPr>
        <w:t>сведения о планируемых для размещения в соответствии с документами территориального планирования Российской Федерации объектах федерального значения не приводятся;</w:t>
      </w:r>
    </w:p>
    <w:p w:rsidR="002B7BEA" w:rsidRPr="002B7BEA" w:rsidRDefault="002B7BEA" w:rsidP="003A1298">
      <w:pPr>
        <w:pStyle w:val="a6"/>
        <w:numPr>
          <w:ilvl w:val="0"/>
          <w:numId w:val="15"/>
        </w:numPr>
        <w:tabs>
          <w:tab w:val="left" w:pos="993"/>
        </w:tabs>
        <w:spacing w:after="0" w:line="300" w:lineRule="auto"/>
        <w:ind w:left="0" w:firstLine="709"/>
        <w:jc w:val="both"/>
        <w:rPr>
          <w:rFonts w:ascii="Times New Roman" w:hAnsi="Times New Roman" w:cs="Times New Roman"/>
          <w:sz w:val="28"/>
          <w:szCs w:val="28"/>
        </w:rPr>
      </w:pPr>
      <w:r w:rsidRPr="002B7BEA">
        <w:rPr>
          <w:rFonts w:ascii="Times New Roman" w:hAnsi="Times New Roman" w:cs="Times New Roman"/>
          <w:sz w:val="28"/>
          <w:szCs w:val="28"/>
        </w:rPr>
        <w:t xml:space="preserve">сведения о планируемых для размещения в соответствии с документами территориального планирования Саратовской области объектах регионального </w:t>
      </w:r>
      <w:r w:rsidRPr="00296D60">
        <w:rPr>
          <w:rFonts w:ascii="Times New Roman" w:hAnsi="Times New Roman" w:cs="Times New Roman"/>
          <w:sz w:val="28"/>
          <w:szCs w:val="28"/>
        </w:rPr>
        <w:t>значения: В соответствии со схемой территориального планирования Саратовской области, утвержд</w:t>
      </w:r>
      <w:r w:rsidR="00F33848">
        <w:rPr>
          <w:rFonts w:ascii="Times New Roman" w:hAnsi="Times New Roman" w:cs="Times New Roman"/>
          <w:sz w:val="28"/>
          <w:szCs w:val="28"/>
        </w:rPr>
        <w:t>е</w:t>
      </w:r>
      <w:r w:rsidRPr="00296D60">
        <w:rPr>
          <w:rFonts w:ascii="Times New Roman" w:hAnsi="Times New Roman" w:cs="Times New Roman"/>
          <w:sz w:val="28"/>
          <w:szCs w:val="28"/>
        </w:rPr>
        <w:t xml:space="preserve">нной </w:t>
      </w:r>
      <w:r w:rsidR="00CD0CFA">
        <w:rPr>
          <w:rFonts w:ascii="Times New Roman" w:hAnsi="Times New Roman" w:cs="Times New Roman"/>
          <w:sz w:val="28"/>
          <w:szCs w:val="28"/>
        </w:rPr>
        <w:t>Постановлением Правительства Саратовской области от 30</w:t>
      </w:r>
      <w:r w:rsidR="00CD0CFA" w:rsidRPr="00296D60">
        <w:rPr>
          <w:rFonts w:ascii="Times New Roman" w:hAnsi="Times New Roman" w:cs="Times New Roman"/>
          <w:sz w:val="28"/>
          <w:szCs w:val="28"/>
        </w:rPr>
        <w:t>.0</w:t>
      </w:r>
      <w:r w:rsidR="00CD0CFA">
        <w:rPr>
          <w:rFonts w:ascii="Times New Roman" w:hAnsi="Times New Roman" w:cs="Times New Roman"/>
          <w:sz w:val="28"/>
          <w:szCs w:val="28"/>
        </w:rPr>
        <w:t>4</w:t>
      </w:r>
      <w:r w:rsidR="00CD0CFA" w:rsidRPr="00296D60">
        <w:rPr>
          <w:rFonts w:ascii="Times New Roman" w:hAnsi="Times New Roman" w:cs="Times New Roman"/>
          <w:sz w:val="28"/>
          <w:szCs w:val="28"/>
        </w:rPr>
        <w:t>.20</w:t>
      </w:r>
      <w:r w:rsidR="00CD0CFA">
        <w:rPr>
          <w:rFonts w:ascii="Times New Roman" w:hAnsi="Times New Roman" w:cs="Times New Roman"/>
          <w:sz w:val="28"/>
          <w:szCs w:val="28"/>
        </w:rPr>
        <w:t>21</w:t>
      </w:r>
      <w:r w:rsidR="00CD0CFA" w:rsidRPr="00296D60">
        <w:rPr>
          <w:rFonts w:ascii="Times New Roman" w:hAnsi="Times New Roman" w:cs="Times New Roman"/>
          <w:sz w:val="28"/>
          <w:szCs w:val="28"/>
        </w:rPr>
        <w:t xml:space="preserve"> №3</w:t>
      </w:r>
      <w:r w:rsidR="00CD0CFA">
        <w:rPr>
          <w:rFonts w:ascii="Times New Roman" w:hAnsi="Times New Roman" w:cs="Times New Roman"/>
          <w:sz w:val="28"/>
          <w:szCs w:val="28"/>
        </w:rPr>
        <w:t>14</w:t>
      </w:r>
      <w:r w:rsidR="00CD0CFA" w:rsidRPr="00296D60">
        <w:rPr>
          <w:rFonts w:ascii="Times New Roman" w:hAnsi="Times New Roman" w:cs="Times New Roman"/>
          <w:sz w:val="28"/>
          <w:szCs w:val="28"/>
        </w:rPr>
        <w:t>-П</w:t>
      </w:r>
      <w:r w:rsidR="00CD0CFA">
        <w:rPr>
          <w:rFonts w:ascii="Times New Roman" w:hAnsi="Times New Roman" w:cs="Times New Roman"/>
          <w:sz w:val="28"/>
          <w:szCs w:val="28"/>
        </w:rPr>
        <w:t xml:space="preserve"> «Об утверждении схемы территориального планирования Саратовской области»</w:t>
      </w:r>
      <w:r w:rsidR="00CD0CFA" w:rsidRPr="00296D60">
        <w:rPr>
          <w:rFonts w:ascii="Times New Roman" w:hAnsi="Times New Roman" w:cs="Times New Roman"/>
          <w:sz w:val="28"/>
          <w:szCs w:val="28"/>
        </w:rPr>
        <w:t>,</w:t>
      </w:r>
      <w:r w:rsidRPr="00296D60">
        <w:rPr>
          <w:rFonts w:ascii="Times New Roman" w:hAnsi="Times New Roman" w:cs="Times New Roman"/>
          <w:sz w:val="28"/>
          <w:szCs w:val="28"/>
        </w:rPr>
        <w:t xml:space="preserve"> размещение объектов регионального значения в пределах зон не планируется.</w:t>
      </w:r>
    </w:p>
    <w:p w:rsidR="002B7BEA" w:rsidRPr="002B7BEA" w:rsidRDefault="002B7BEA" w:rsidP="003A1298">
      <w:pPr>
        <w:pStyle w:val="a6"/>
        <w:numPr>
          <w:ilvl w:val="0"/>
          <w:numId w:val="15"/>
        </w:numPr>
        <w:tabs>
          <w:tab w:val="left" w:pos="993"/>
        </w:tabs>
        <w:spacing w:after="0" w:line="300" w:lineRule="auto"/>
        <w:ind w:left="0" w:firstLine="709"/>
        <w:jc w:val="both"/>
        <w:rPr>
          <w:rFonts w:ascii="Times New Roman" w:hAnsi="Times New Roman" w:cs="Times New Roman"/>
          <w:color w:val="FF0000"/>
          <w:sz w:val="28"/>
          <w:szCs w:val="28"/>
        </w:rPr>
      </w:pPr>
      <w:r w:rsidRPr="002B7BEA">
        <w:rPr>
          <w:rFonts w:ascii="Times New Roman" w:hAnsi="Times New Roman" w:cs="Times New Roman"/>
          <w:sz w:val="28"/>
          <w:szCs w:val="28"/>
        </w:rPr>
        <w:t xml:space="preserve">сведения о планируемых для размещения в соответствии с документами территориального планирования </w:t>
      </w:r>
      <w:r w:rsidR="00CE78D6">
        <w:rPr>
          <w:rFonts w:ascii="Times New Roman" w:hAnsi="Times New Roman"/>
          <w:sz w:val="28"/>
          <w:szCs w:val="28"/>
        </w:rPr>
        <w:t>Екатериновского</w:t>
      </w:r>
      <w:r w:rsidR="00CE78D6">
        <w:rPr>
          <w:rFonts w:ascii="Times New Roman" w:hAnsi="Times New Roman" w:cs="Times New Roman"/>
          <w:sz w:val="28"/>
          <w:szCs w:val="28"/>
        </w:rPr>
        <w:t xml:space="preserve"> </w:t>
      </w:r>
      <w:r w:rsidRPr="002B7BEA">
        <w:rPr>
          <w:rFonts w:ascii="Times New Roman" w:hAnsi="Times New Roman" w:cs="Times New Roman"/>
          <w:sz w:val="28"/>
          <w:szCs w:val="28"/>
        </w:rPr>
        <w:t xml:space="preserve">муниципального района Саратовской области объектах местного значения: В соответствии со схемой территориального планирования </w:t>
      </w:r>
      <w:r w:rsidR="00CE78D6">
        <w:rPr>
          <w:rFonts w:ascii="Times New Roman" w:hAnsi="Times New Roman"/>
          <w:sz w:val="28"/>
          <w:szCs w:val="28"/>
        </w:rPr>
        <w:t>Екатериновского</w:t>
      </w:r>
      <w:r w:rsidR="00CE78D6">
        <w:rPr>
          <w:rFonts w:ascii="Times New Roman" w:hAnsi="Times New Roman" w:cs="Times New Roman"/>
          <w:sz w:val="28"/>
          <w:szCs w:val="28"/>
        </w:rPr>
        <w:t xml:space="preserve"> </w:t>
      </w:r>
      <w:r w:rsidRPr="002B7BEA">
        <w:rPr>
          <w:rFonts w:ascii="Times New Roman" w:hAnsi="Times New Roman" w:cs="Times New Roman"/>
          <w:sz w:val="28"/>
          <w:szCs w:val="28"/>
        </w:rPr>
        <w:t>муниципального района Саратовской области, утвержд</w:t>
      </w:r>
      <w:r w:rsidR="00F33848">
        <w:rPr>
          <w:rFonts w:ascii="Times New Roman" w:hAnsi="Times New Roman" w:cs="Times New Roman"/>
          <w:sz w:val="28"/>
          <w:szCs w:val="28"/>
        </w:rPr>
        <w:t>е</w:t>
      </w:r>
      <w:r w:rsidRPr="002B7BEA">
        <w:rPr>
          <w:rFonts w:ascii="Times New Roman" w:hAnsi="Times New Roman" w:cs="Times New Roman"/>
          <w:sz w:val="28"/>
          <w:szCs w:val="28"/>
        </w:rPr>
        <w:t xml:space="preserve">нной решением </w:t>
      </w:r>
      <w:r w:rsidR="00CE78D6" w:rsidRPr="00CE78D6">
        <w:rPr>
          <w:rFonts w:ascii="Times New Roman" w:hAnsi="Times New Roman" w:cs="Times New Roman"/>
          <w:sz w:val="28"/>
          <w:szCs w:val="28"/>
        </w:rPr>
        <w:t xml:space="preserve">совета депутатов </w:t>
      </w:r>
      <w:r w:rsidR="00CE78D6">
        <w:rPr>
          <w:rFonts w:ascii="Times New Roman" w:hAnsi="Times New Roman"/>
          <w:sz w:val="28"/>
          <w:szCs w:val="28"/>
        </w:rPr>
        <w:t>Екатериновского</w:t>
      </w:r>
      <w:r w:rsidR="00CE78D6">
        <w:rPr>
          <w:rFonts w:ascii="Times New Roman" w:hAnsi="Times New Roman" w:cs="Times New Roman"/>
          <w:sz w:val="28"/>
          <w:szCs w:val="28"/>
        </w:rPr>
        <w:t xml:space="preserve"> </w:t>
      </w:r>
      <w:r w:rsidRPr="002B7BEA">
        <w:rPr>
          <w:rFonts w:ascii="Times New Roman" w:hAnsi="Times New Roman" w:cs="Times New Roman"/>
          <w:sz w:val="28"/>
          <w:szCs w:val="28"/>
        </w:rPr>
        <w:t xml:space="preserve">муниципального района Саратовской области от </w:t>
      </w:r>
      <w:r w:rsidR="00CE78D6" w:rsidRPr="00CE78D6">
        <w:rPr>
          <w:rFonts w:ascii="Times New Roman" w:hAnsi="Times New Roman" w:cs="Times New Roman"/>
          <w:sz w:val="28"/>
          <w:szCs w:val="28"/>
        </w:rPr>
        <w:t xml:space="preserve">29.10.2012 </w:t>
      </w:r>
      <w:r w:rsidRPr="002B7BEA">
        <w:rPr>
          <w:rFonts w:ascii="Times New Roman" w:hAnsi="Times New Roman" w:cs="Times New Roman"/>
          <w:sz w:val="28"/>
          <w:szCs w:val="28"/>
        </w:rPr>
        <w:t>№</w:t>
      </w:r>
      <w:r w:rsidR="00CE78D6">
        <w:rPr>
          <w:rFonts w:ascii="Times New Roman" w:hAnsi="Times New Roman" w:cs="Times New Roman"/>
          <w:sz w:val="28"/>
          <w:szCs w:val="28"/>
        </w:rPr>
        <w:t xml:space="preserve"> </w:t>
      </w:r>
      <w:r w:rsidR="00CE78D6" w:rsidRPr="00CE78D6">
        <w:rPr>
          <w:rFonts w:ascii="Times New Roman" w:hAnsi="Times New Roman" w:cs="Times New Roman"/>
          <w:sz w:val="28"/>
          <w:szCs w:val="28"/>
        </w:rPr>
        <w:t>17-115</w:t>
      </w:r>
      <w:bookmarkStart w:id="15" w:name="_Toc335491690"/>
      <w:r w:rsidR="00CB03A1">
        <w:rPr>
          <w:rFonts w:ascii="Times New Roman" w:hAnsi="Times New Roman" w:cs="Times New Roman"/>
          <w:sz w:val="28"/>
          <w:szCs w:val="28"/>
        </w:rPr>
        <w:t>.</w:t>
      </w:r>
    </w:p>
    <w:p w:rsidR="00F33848" w:rsidRDefault="00F33848" w:rsidP="00383DAB">
      <w:pPr>
        <w:tabs>
          <w:tab w:val="left" w:pos="993"/>
        </w:tabs>
        <w:spacing w:after="0" w:line="300" w:lineRule="auto"/>
        <w:ind w:firstLine="709"/>
        <w:jc w:val="both"/>
        <w:rPr>
          <w:rFonts w:ascii="Times New Roman" w:hAnsi="Times New Roman" w:cs="Times New Roman"/>
          <w:b/>
          <w:sz w:val="28"/>
          <w:szCs w:val="28"/>
        </w:rPr>
      </w:pPr>
    </w:p>
    <w:p w:rsidR="002B7BEA" w:rsidRPr="00F33848" w:rsidRDefault="002B7BEA" w:rsidP="00383DAB">
      <w:pPr>
        <w:tabs>
          <w:tab w:val="left" w:pos="993"/>
        </w:tabs>
        <w:spacing w:after="0" w:line="300" w:lineRule="auto"/>
        <w:ind w:firstLine="709"/>
        <w:jc w:val="both"/>
        <w:rPr>
          <w:rFonts w:ascii="Times New Roman" w:hAnsi="Times New Roman" w:cs="Times New Roman"/>
          <w:b/>
          <w:sz w:val="28"/>
          <w:szCs w:val="28"/>
        </w:rPr>
      </w:pPr>
      <w:r w:rsidRPr="00F33848">
        <w:rPr>
          <w:rFonts w:ascii="Times New Roman" w:hAnsi="Times New Roman" w:cs="Times New Roman"/>
          <w:b/>
          <w:sz w:val="28"/>
          <w:szCs w:val="28"/>
        </w:rPr>
        <w:t>Для развития системы образования предлагается:</w:t>
      </w:r>
    </w:p>
    <w:p w:rsidR="00D055B0" w:rsidRPr="00E27247" w:rsidRDefault="00D055B0" w:rsidP="00D055B0">
      <w:pPr>
        <w:pStyle w:val="af0"/>
        <w:keepNext/>
        <w:tabs>
          <w:tab w:val="left" w:pos="993"/>
          <w:tab w:val="num" w:pos="2847"/>
          <w:tab w:val="left" w:pos="6379"/>
        </w:tabs>
        <w:spacing w:after="0" w:line="300" w:lineRule="auto"/>
        <w:ind w:firstLine="709"/>
        <w:jc w:val="both"/>
        <w:rPr>
          <w:b/>
          <w:i/>
          <w:sz w:val="28"/>
          <w:szCs w:val="28"/>
        </w:rPr>
      </w:pPr>
      <w:r w:rsidRPr="00E27247">
        <w:rPr>
          <w:b/>
          <w:i/>
          <w:sz w:val="28"/>
          <w:szCs w:val="28"/>
        </w:rPr>
        <w:t>Мероприятия до 2025 г.:</w:t>
      </w:r>
    </w:p>
    <w:p w:rsidR="00D055B0" w:rsidRPr="00E34C13" w:rsidRDefault="00D055B0" w:rsidP="00D055B0">
      <w:pPr>
        <w:pStyle w:val="a6"/>
        <w:widowControl w:val="0"/>
        <w:numPr>
          <w:ilvl w:val="0"/>
          <w:numId w:val="17"/>
        </w:numPr>
        <w:tabs>
          <w:tab w:val="left" w:pos="1134"/>
        </w:tabs>
        <w:spacing w:after="0" w:line="300" w:lineRule="auto"/>
        <w:ind w:left="0" w:firstLine="709"/>
        <w:jc w:val="both"/>
        <w:rPr>
          <w:rFonts w:ascii="Times New Roman" w:hAnsi="Times New Roman" w:cs="Times New Roman"/>
          <w:sz w:val="28"/>
          <w:szCs w:val="28"/>
        </w:rPr>
      </w:pPr>
      <w:r w:rsidRPr="00E27247">
        <w:rPr>
          <w:rFonts w:ascii="Times New Roman" w:hAnsi="Times New Roman" w:cs="Times New Roman"/>
          <w:sz w:val="28"/>
          <w:szCs w:val="28"/>
        </w:rPr>
        <w:t>Капитальный ремонт образовательных учреждений</w:t>
      </w:r>
      <w:r w:rsidRPr="00E27247">
        <w:rPr>
          <w:rFonts w:ascii="Times New Roman" w:eastAsia="Times New Roman" w:hAnsi="Times New Roman" w:cs="Times New Roman"/>
          <w:sz w:val="26"/>
          <w:szCs w:val="26"/>
        </w:rPr>
        <w:t>.</w:t>
      </w:r>
    </w:p>
    <w:p w:rsidR="00E34C13" w:rsidRPr="00B05F74" w:rsidRDefault="00E34C13" w:rsidP="00E34C13">
      <w:pPr>
        <w:pStyle w:val="a6"/>
        <w:widowControl w:val="0"/>
        <w:tabs>
          <w:tab w:val="left" w:pos="1134"/>
        </w:tabs>
        <w:spacing w:after="0" w:line="300" w:lineRule="auto"/>
        <w:ind w:left="709"/>
        <w:jc w:val="both"/>
        <w:rPr>
          <w:rFonts w:ascii="Times New Roman" w:hAnsi="Times New Roman" w:cs="Times New Roman"/>
          <w:sz w:val="28"/>
          <w:szCs w:val="28"/>
        </w:rPr>
      </w:pPr>
    </w:p>
    <w:p w:rsidR="002B7BEA" w:rsidRPr="00031D05" w:rsidRDefault="002B7BEA" w:rsidP="002B7BEA">
      <w:pPr>
        <w:spacing w:after="0" w:line="300" w:lineRule="auto"/>
        <w:ind w:firstLine="709"/>
        <w:jc w:val="both"/>
        <w:rPr>
          <w:rFonts w:ascii="Times New Roman" w:hAnsi="Times New Roman" w:cs="Times New Roman"/>
          <w:b/>
          <w:color w:val="000000" w:themeColor="text1"/>
          <w:sz w:val="28"/>
          <w:szCs w:val="28"/>
        </w:rPr>
      </w:pPr>
      <w:r w:rsidRPr="00031D05">
        <w:rPr>
          <w:rFonts w:ascii="Times New Roman" w:hAnsi="Times New Roman" w:cs="Times New Roman"/>
          <w:b/>
          <w:color w:val="000000" w:themeColor="text1"/>
          <w:sz w:val="28"/>
          <w:szCs w:val="28"/>
        </w:rPr>
        <w:t>Для развития системы здравоохранения предлагается:</w:t>
      </w:r>
    </w:p>
    <w:p w:rsidR="00020DF5" w:rsidRPr="00031D05" w:rsidRDefault="00020DF5" w:rsidP="00020DF5">
      <w:pPr>
        <w:pStyle w:val="af0"/>
        <w:keepNext/>
        <w:tabs>
          <w:tab w:val="num" w:pos="2847"/>
          <w:tab w:val="left" w:pos="6379"/>
        </w:tabs>
        <w:spacing w:after="0" w:line="300" w:lineRule="auto"/>
        <w:ind w:firstLine="709"/>
        <w:jc w:val="both"/>
        <w:rPr>
          <w:b/>
          <w:i/>
          <w:color w:val="000000" w:themeColor="text1"/>
          <w:sz w:val="28"/>
          <w:szCs w:val="28"/>
        </w:rPr>
      </w:pPr>
      <w:r w:rsidRPr="00031D05">
        <w:rPr>
          <w:b/>
          <w:i/>
          <w:color w:val="000000" w:themeColor="text1"/>
          <w:sz w:val="28"/>
          <w:szCs w:val="28"/>
        </w:rPr>
        <w:t>Мероприятия до 2025 г.:</w:t>
      </w:r>
    </w:p>
    <w:p w:rsidR="00031D05" w:rsidRPr="00E34C13" w:rsidRDefault="00D055B0" w:rsidP="00E34C13">
      <w:pPr>
        <w:pStyle w:val="a6"/>
        <w:numPr>
          <w:ilvl w:val="0"/>
          <w:numId w:val="41"/>
        </w:numPr>
        <w:spacing w:after="0" w:line="300" w:lineRule="auto"/>
        <w:jc w:val="both"/>
        <w:rPr>
          <w:rFonts w:ascii="Times New Roman" w:eastAsia="Times New Roman" w:hAnsi="Times New Roman" w:cs="Times New Roman"/>
          <w:color w:val="000000" w:themeColor="text1"/>
          <w:sz w:val="28"/>
          <w:szCs w:val="28"/>
        </w:rPr>
      </w:pPr>
      <w:r w:rsidRPr="00E34C13">
        <w:rPr>
          <w:rFonts w:ascii="Times New Roman" w:eastAsia="Times New Roman" w:hAnsi="Times New Roman" w:cs="Times New Roman"/>
          <w:color w:val="000000" w:themeColor="text1"/>
          <w:sz w:val="28"/>
          <w:szCs w:val="28"/>
        </w:rPr>
        <w:t>Строительство ФАП</w:t>
      </w:r>
      <w:r w:rsidR="00D57141" w:rsidRPr="00E34C13">
        <w:rPr>
          <w:rFonts w:ascii="Times New Roman" w:eastAsia="Times New Roman" w:hAnsi="Times New Roman" w:cs="Times New Roman"/>
          <w:color w:val="000000" w:themeColor="text1"/>
          <w:sz w:val="28"/>
          <w:szCs w:val="28"/>
        </w:rPr>
        <w:t xml:space="preserve"> в с. Кипцы</w:t>
      </w:r>
      <w:r w:rsidR="00E34C13">
        <w:rPr>
          <w:rFonts w:ascii="Times New Roman" w:eastAsia="Times New Roman" w:hAnsi="Times New Roman" w:cs="Times New Roman"/>
          <w:color w:val="000000" w:themeColor="text1"/>
          <w:sz w:val="28"/>
          <w:szCs w:val="28"/>
        </w:rPr>
        <w:t>.</w:t>
      </w:r>
    </w:p>
    <w:p w:rsidR="00E34C13" w:rsidRDefault="00E34C13" w:rsidP="00E34C13">
      <w:pPr>
        <w:pStyle w:val="a6"/>
        <w:spacing w:after="0" w:line="300" w:lineRule="auto"/>
        <w:ind w:left="1414"/>
        <w:jc w:val="both"/>
        <w:rPr>
          <w:rFonts w:ascii="Times New Roman" w:eastAsia="Times New Roman" w:hAnsi="Times New Roman" w:cs="Times New Roman"/>
          <w:color w:val="000000" w:themeColor="text1"/>
          <w:sz w:val="28"/>
          <w:szCs w:val="28"/>
        </w:rPr>
      </w:pPr>
    </w:p>
    <w:p w:rsidR="00E34C13" w:rsidRDefault="00E34C13" w:rsidP="00E34C13">
      <w:pPr>
        <w:pStyle w:val="a6"/>
        <w:spacing w:after="0" w:line="300" w:lineRule="auto"/>
        <w:ind w:left="1414"/>
        <w:jc w:val="both"/>
        <w:rPr>
          <w:rFonts w:ascii="Times New Roman" w:eastAsia="Times New Roman" w:hAnsi="Times New Roman" w:cs="Times New Roman"/>
          <w:color w:val="000000" w:themeColor="text1"/>
          <w:sz w:val="28"/>
          <w:szCs w:val="28"/>
        </w:rPr>
      </w:pPr>
    </w:p>
    <w:p w:rsidR="00E34C13" w:rsidRPr="00E34C13" w:rsidRDefault="00E34C13" w:rsidP="00E34C13">
      <w:pPr>
        <w:pStyle w:val="a6"/>
        <w:spacing w:after="0" w:line="300" w:lineRule="auto"/>
        <w:ind w:left="1414"/>
        <w:jc w:val="both"/>
        <w:rPr>
          <w:rFonts w:ascii="Times New Roman" w:eastAsia="Times New Roman" w:hAnsi="Times New Roman" w:cs="Times New Roman"/>
          <w:color w:val="000000" w:themeColor="text1"/>
          <w:sz w:val="28"/>
          <w:szCs w:val="28"/>
        </w:rPr>
      </w:pPr>
    </w:p>
    <w:p w:rsidR="00724706" w:rsidRPr="002C21B2" w:rsidRDefault="00724706" w:rsidP="002B7BEA">
      <w:pPr>
        <w:spacing w:after="0" w:line="300" w:lineRule="auto"/>
        <w:ind w:firstLine="709"/>
        <w:jc w:val="both"/>
        <w:rPr>
          <w:rFonts w:ascii="Times New Roman" w:hAnsi="Times New Roman" w:cs="Times New Roman"/>
          <w:b/>
          <w:color w:val="000000" w:themeColor="text1"/>
          <w:sz w:val="28"/>
          <w:szCs w:val="28"/>
        </w:rPr>
      </w:pPr>
      <w:r w:rsidRPr="002C21B2">
        <w:rPr>
          <w:rFonts w:ascii="Times New Roman" w:hAnsi="Times New Roman" w:cs="Times New Roman"/>
          <w:b/>
          <w:color w:val="000000" w:themeColor="text1"/>
          <w:sz w:val="28"/>
          <w:szCs w:val="28"/>
        </w:rPr>
        <w:lastRenderedPageBreak/>
        <w:t>Для развития  транспортной инфраструктуры предлагается:</w:t>
      </w:r>
    </w:p>
    <w:p w:rsidR="00724706" w:rsidRPr="002C21B2" w:rsidRDefault="00B26D3D" w:rsidP="002B7BEA">
      <w:pPr>
        <w:spacing w:after="0" w:line="300" w:lineRule="auto"/>
        <w:ind w:firstLine="709"/>
        <w:jc w:val="both"/>
        <w:rPr>
          <w:rFonts w:ascii="Times New Roman" w:hAnsi="Times New Roman" w:cs="Times New Roman"/>
          <w:b/>
          <w:color w:val="000000" w:themeColor="text1"/>
          <w:sz w:val="28"/>
          <w:szCs w:val="28"/>
        </w:rPr>
      </w:pPr>
      <w:r w:rsidRPr="002C21B2">
        <w:rPr>
          <w:rFonts w:ascii="Times New Roman" w:hAnsi="Times New Roman" w:cs="Times New Roman"/>
          <w:b/>
          <w:color w:val="000000" w:themeColor="text1"/>
          <w:sz w:val="28"/>
          <w:szCs w:val="28"/>
        </w:rPr>
        <w:t>В части реконструкции и развитии улично-дорожной сети:</w:t>
      </w:r>
    </w:p>
    <w:p w:rsidR="00B26D3D" w:rsidRPr="002C21B2" w:rsidRDefault="00B26D3D" w:rsidP="00D63326">
      <w:pPr>
        <w:pStyle w:val="a6"/>
        <w:numPr>
          <w:ilvl w:val="0"/>
          <w:numId w:val="27"/>
        </w:numPr>
        <w:tabs>
          <w:tab w:val="left" w:pos="993"/>
        </w:tabs>
        <w:suppressAutoHyphens/>
        <w:spacing w:after="0" w:line="300" w:lineRule="auto"/>
        <w:ind w:left="0" w:firstLine="709"/>
        <w:jc w:val="both"/>
        <w:rPr>
          <w:rFonts w:ascii="Times New Roman" w:eastAsia="Trebuchet MS" w:hAnsi="Times New Roman" w:cs="Times New Roman"/>
          <w:color w:val="000000" w:themeColor="text1"/>
          <w:sz w:val="28"/>
          <w:szCs w:val="26"/>
        </w:rPr>
      </w:pPr>
      <w:r w:rsidRPr="002C21B2">
        <w:rPr>
          <w:rFonts w:ascii="Times New Roman" w:eastAsia="Times New Roman" w:hAnsi="Times New Roman" w:cs="Times New Roman"/>
          <w:color w:val="000000" w:themeColor="text1"/>
          <w:sz w:val="28"/>
          <w:szCs w:val="26"/>
        </w:rPr>
        <w:t>Разработка и строительство улично-дорожной сети в районах нового жилищного строительства.</w:t>
      </w:r>
    </w:p>
    <w:p w:rsidR="00B26D3D" w:rsidRPr="002C21B2" w:rsidRDefault="00B26D3D" w:rsidP="00B26D3D">
      <w:pPr>
        <w:pStyle w:val="a6"/>
        <w:numPr>
          <w:ilvl w:val="0"/>
          <w:numId w:val="27"/>
        </w:numPr>
        <w:tabs>
          <w:tab w:val="left" w:pos="993"/>
        </w:tabs>
        <w:suppressAutoHyphens/>
        <w:spacing w:after="0" w:line="300" w:lineRule="auto"/>
        <w:ind w:left="0" w:firstLine="709"/>
        <w:jc w:val="both"/>
        <w:rPr>
          <w:rFonts w:ascii="Times New Roman" w:eastAsia="Times New Roman" w:hAnsi="Times New Roman" w:cs="Times New Roman"/>
          <w:color w:val="000000" w:themeColor="text1"/>
          <w:sz w:val="28"/>
          <w:szCs w:val="26"/>
        </w:rPr>
      </w:pPr>
      <w:r w:rsidRPr="002C21B2">
        <w:rPr>
          <w:rFonts w:ascii="Times New Roman" w:eastAsia="Times New Roman" w:hAnsi="Times New Roman" w:cs="Times New Roman"/>
          <w:color w:val="000000" w:themeColor="text1"/>
          <w:sz w:val="28"/>
          <w:szCs w:val="26"/>
        </w:rPr>
        <w:t>Ремонт и реконструкция существующей улично-дорожной сети и тротуаров в соответствии с проектным профилем.</w:t>
      </w:r>
    </w:p>
    <w:p w:rsidR="00B26D3D" w:rsidRPr="00E34C13" w:rsidRDefault="00B26D3D" w:rsidP="00B26D3D">
      <w:pPr>
        <w:pStyle w:val="a6"/>
        <w:numPr>
          <w:ilvl w:val="0"/>
          <w:numId w:val="27"/>
        </w:numPr>
        <w:tabs>
          <w:tab w:val="left" w:pos="993"/>
        </w:tabs>
        <w:spacing w:after="0" w:line="300" w:lineRule="auto"/>
        <w:ind w:left="0" w:firstLine="709"/>
        <w:jc w:val="both"/>
        <w:rPr>
          <w:rFonts w:ascii="Times New Roman" w:hAnsi="Times New Roman" w:cs="Times New Roman"/>
          <w:b/>
          <w:color w:val="000000" w:themeColor="text1"/>
          <w:sz w:val="32"/>
          <w:szCs w:val="28"/>
        </w:rPr>
      </w:pPr>
      <w:r w:rsidRPr="002C21B2">
        <w:rPr>
          <w:rFonts w:ascii="Times New Roman" w:eastAsia="Times New Roman" w:hAnsi="Times New Roman" w:cs="Times New Roman"/>
          <w:color w:val="000000" w:themeColor="text1"/>
          <w:sz w:val="28"/>
          <w:szCs w:val="26"/>
        </w:rPr>
        <w:t>Разработка и осуществление комплекса мероприятий по безопасности дорожного движения, решаемых в комплексе с разработкой документации по планировке территорий.</w:t>
      </w:r>
    </w:p>
    <w:p w:rsidR="00E34C13" w:rsidRPr="002C21B2" w:rsidRDefault="00E34C13" w:rsidP="00E34C13">
      <w:pPr>
        <w:pStyle w:val="a6"/>
        <w:tabs>
          <w:tab w:val="left" w:pos="993"/>
        </w:tabs>
        <w:spacing w:after="0" w:line="300" w:lineRule="auto"/>
        <w:ind w:left="709"/>
        <w:jc w:val="both"/>
        <w:rPr>
          <w:rFonts w:ascii="Times New Roman" w:hAnsi="Times New Roman" w:cs="Times New Roman"/>
          <w:b/>
          <w:color w:val="000000" w:themeColor="text1"/>
          <w:sz w:val="32"/>
          <w:szCs w:val="28"/>
        </w:rPr>
      </w:pPr>
    </w:p>
    <w:p w:rsidR="00D63326" w:rsidRPr="002C21B2" w:rsidRDefault="00D63326" w:rsidP="00D63326">
      <w:pPr>
        <w:spacing w:after="0" w:line="300" w:lineRule="auto"/>
        <w:ind w:firstLine="709"/>
        <w:jc w:val="both"/>
        <w:rPr>
          <w:rFonts w:ascii="Times New Roman" w:hAnsi="Times New Roman" w:cs="Times New Roman"/>
          <w:b/>
          <w:color w:val="000000" w:themeColor="text1"/>
          <w:sz w:val="28"/>
          <w:szCs w:val="28"/>
        </w:rPr>
      </w:pPr>
      <w:r w:rsidRPr="002C21B2">
        <w:rPr>
          <w:rFonts w:ascii="Times New Roman" w:hAnsi="Times New Roman" w:cs="Times New Roman"/>
          <w:b/>
          <w:color w:val="000000" w:themeColor="text1"/>
          <w:sz w:val="28"/>
          <w:szCs w:val="28"/>
        </w:rPr>
        <w:t>В части развития системы общественного транспорта:</w:t>
      </w:r>
    </w:p>
    <w:p w:rsidR="00D63326" w:rsidRDefault="00D63326" w:rsidP="00D63326">
      <w:pPr>
        <w:pStyle w:val="a6"/>
        <w:numPr>
          <w:ilvl w:val="0"/>
          <w:numId w:val="29"/>
        </w:numPr>
        <w:tabs>
          <w:tab w:val="left" w:pos="993"/>
        </w:tabs>
        <w:suppressAutoHyphens/>
        <w:spacing w:after="0" w:line="300" w:lineRule="auto"/>
        <w:ind w:left="0" w:firstLine="709"/>
        <w:jc w:val="both"/>
        <w:rPr>
          <w:rFonts w:ascii="Times New Roman" w:eastAsia="Times New Roman" w:hAnsi="Times New Roman" w:cs="Times New Roman"/>
          <w:color w:val="000000" w:themeColor="text1"/>
          <w:sz w:val="28"/>
          <w:szCs w:val="26"/>
        </w:rPr>
      </w:pPr>
      <w:r w:rsidRPr="002C21B2">
        <w:rPr>
          <w:rFonts w:ascii="Times New Roman" w:eastAsia="Times New Roman" w:hAnsi="Times New Roman" w:cs="Times New Roman"/>
          <w:color w:val="000000" w:themeColor="text1"/>
          <w:sz w:val="28"/>
          <w:szCs w:val="26"/>
        </w:rPr>
        <w:t>Оборудование конечных остановок и отстойно-разворотных площадок, установку новых остановочных павильонов</w:t>
      </w:r>
      <w:r w:rsidR="00FF450D">
        <w:rPr>
          <w:rFonts w:ascii="Times New Roman" w:eastAsia="Times New Roman" w:hAnsi="Times New Roman" w:cs="Times New Roman"/>
          <w:color w:val="000000" w:themeColor="text1"/>
          <w:sz w:val="28"/>
          <w:szCs w:val="26"/>
        </w:rPr>
        <w:t>.</w:t>
      </w:r>
    </w:p>
    <w:p w:rsidR="00E34C13" w:rsidRDefault="00E34C13" w:rsidP="00E34C13">
      <w:pPr>
        <w:pStyle w:val="a6"/>
        <w:tabs>
          <w:tab w:val="left" w:pos="993"/>
        </w:tabs>
        <w:suppressAutoHyphens/>
        <w:spacing w:after="0" w:line="300" w:lineRule="auto"/>
        <w:ind w:left="709"/>
        <w:jc w:val="both"/>
        <w:rPr>
          <w:rFonts w:ascii="Times New Roman" w:eastAsia="Times New Roman" w:hAnsi="Times New Roman" w:cs="Times New Roman"/>
          <w:color w:val="000000" w:themeColor="text1"/>
          <w:sz w:val="28"/>
          <w:szCs w:val="26"/>
        </w:rPr>
      </w:pPr>
    </w:p>
    <w:p w:rsidR="002C21B2" w:rsidRPr="002C21B2" w:rsidRDefault="002C21B2" w:rsidP="002C21B2">
      <w:pPr>
        <w:spacing w:after="0" w:line="300" w:lineRule="auto"/>
        <w:ind w:firstLine="709"/>
        <w:jc w:val="both"/>
        <w:rPr>
          <w:rFonts w:ascii="Times New Roman" w:hAnsi="Times New Roman" w:cs="Times New Roman"/>
          <w:b/>
          <w:color w:val="000000" w:themeColor="text1"/>
          <w:sz w:val="28"/>
          <w:szCs w:val="28"/>
        </w:rPr>
      </w:pPr>
      <w:r w:rsidRPr="002C21B2">
        <w:rPr>
          <w:rFonts w:ascii="Times New Roman" w:hAnsi="Times New Roman" w:cs="Times New Roman"/>
          <w:b/>
          <w:color w:val="000000" w:themeColor="text1"/>
          <w:sz w:val="28"/>
          <w:szCs w:val="28"/>
        </w:rPr>
        <w:t>В части организации мест хранения индивидуального транспорта:</w:t>
      </w:r>
    </w:p>
    <w:p w:rsidR="002C21B2" w:rsidRPr="002C21B2" w:rsidRDefault="002C21B2" w:rsidP="002C21B2">
      <w:pPr>
        <w:pStyle w:val="af0"/>
        <w:keepNext/>
        <w:numPr>
          <w:ilvl w:val="0"/>
          <w:numId w:val="33"/>
        </w:numPr>
        <w:tabs>
          <w:tab w:val="left" w:pos="993"/>
        </w:tabs>
        <w:spacing w:after="0" w:line="300" w:lineRule="auto"/>
        <w:ind w:left="0" w:firstLine="709"/>
        <w:jc w:val="both"/>
        <w:rPr>
          <w:color w:val="000000" w:themeColor="text1"/>
          <w:sz w:val="28"/>
          <w:szCs w:val="28"/>
        </w:rPr>
      </w:pPr>
      <w:r w:rsidRPr="002C21B2">
        <w:rPr>
          <w:color w:val="000000" w:themeColor="text1"/>
          <w:sz w:val="28"/>
          <w:szCs w:val="28"/>
        </w:rPr>
        <w:t>Устройство нормативных гостевых автостоянок в жилой и общественно-деловой застройке.</w:t>
      </w:r>
    </w:p>
    <w:p w:rsidR="000244AC" w:rsidRPr="000244AC" w:rsidRDefault="000244AC" w:rsidP="000244AC">
      <w:pPr>
        <w:tabs>
          <w:tab w:val="left" w:pos="993"/>
        </w:tabs>
        <w:spacing w:after="0" w:line="300" w:lineRule="auto"/>
        <w:jc w:val="both"/>
        <w:rPr>
          <w:rFonts w:ascii="Times New Roman" w:hAnsi="Times New Roman" w:cs="Times New Roman"/>
          <w:color w:val="000000" w:themeColor="text1"/>
          <w:sz w:val="32"/>
          <w:szCs w:val="28"/>
        </w:rPr>
        <w:sectPr w:rsidR="000244AC" w:rsidRPr="000244AC" w:rsidSect="002274B4">
          <w:footerReference w:type="default" r:id="rId8"/>
          <w:pgSz w:w="11906" w:h="16838" w:code="9"/>
          <w:pgMar w:top="1134" w:right="567" w:bottom="1134" w:left="1134" w:header="709" w:footer="709" w:gutter="0"/>
          <w:pgNumType w:start="1"/>
          <w:cols w:space="708"/>
          <w:titlePg/>
          <w:docGrid w:linePitch="381"/>
        </w:sectPr>
      </w:pPr>
    </w:p>
    <w:p w:rsidR="0087565B" w:rsidRPr="009A19CA" w:rsidRDefault="0087565B" w:rsidP="0087565B">
      <w:pPr>
        <w:pStyle w:val="1"/>
        <w:keepNext w:val="0"/>
        <w:keepLines w:val="0"/>
        <w:numPr>
          <w:ilvl w:val="0"/>
          <w:numId w:val="40"/>
        </w:numPr>
        <w:tabs>
          <w:tab w:val="left" w:pos="1134"/>
        </w:tabs>
        <w:spacing w:before="0" w:line="300" w:lineRule="auto"/>
        <w:ind w:left="0" w:firstLine="709"/>
        <w:contextualSpacing/>
        <w:jc w:val="both"/>
        <w:rPr>
          <w:rFonts w:ascii="Times New Roman" w:hAnsi="Times New Roman" w:cs="Times New Roman"/>
          <w:color w:val="auto"/>
        </w:rPr>
      </w:pPr>
      <w:bookmarkStart w:id="16" w:name="_Toc140073402"/>
      <w:bookmarkStart w:id="17" w:name="_Toc141110114"/>
      <w:bookmarkStart w:id="18" w:name="_Toc141252550"/>
      <w:bookmarkEnd w:id="15"/>
      <w:r w:rsidRPr="009A19CA">
        <w:rPr>
          <w:rFonts w:ascii="Times New Roman" w:hAnsi="Times New Roman" w:cs="Times New Roman"/>
          <w:color w:val="auto"/>
        </w:rPr>
        <w:lastRenderedPageBreak/>
        <w:t>ГРАНИЦЫ НАСЕЛЕННЫХ ПУНКТОВ</w:t>
      </w:r>
      <w:bookmarkEnd w:id="16"/>
      <w:bookmarkEnd w:id="17"/>
      <w:bookmarkEnd w:id="18"/>
    </w:p>
    <w:p w:rsidR="0087565B" w:rsidRPr="009A19CA" w:rsidRDefault="0087565B" w:rsidP="0087565B">
      <w:pPr>
        <w:widowControl w:val="0"/>
        <w:tabs>
          <w:tab w:val="left" w:pos="1134"/>
        </w:tabs>
        <w:spacing w:after="0" w:line="300" w:lineRule="auto"/>
        <w:ind w:firstLine="709"/>
        <w:jc w:val="both"/>
        <w:rPr>
          <w:rFonts w:ascii="Times New Roman" w:hAnsi="Times New Roman" w:cs="Times New Roman"/>
          <w:sz w:val="28"/>
          <w:szCs w:val="28"/>
        </w:rPr>
      </w:pPr>
      <w:r w:rsidRPr="009A19CA">
        <w:rPr>
          <w:rFonts w:ascii="Times New Roman" w:hAnsi="Times New Roman" w:cs="Times New Roman"/>
          <w:sz w:val="28"/>
          <w:szCs w:val="28"/>
        </w:rPr>
        <w:t>В целях реализации положений настоящего генерального плана требуется установление границ населенного пункта.</w:t>
      </w:r>
    </w:p>
    <w:p w:rsidR="0087565B" w:rsidRPr="009A19CA" w:rsidRDefault="0087565B" w:rsidP="0087565B">
      <w:pPr>
        <w:widowControl w:val="0"/>
        <w:tabs>
          <w:tab w:val="left" w:pos="1134"/>
        </w:tabs>
        <w:spacing w:after="0" w:line="300" w:lineRule="auto"/>
        <w:ind w:firstLine="709"/>
        <w:jc w:val="both"/>
        <w:rPr>
          <w:rFonts w:ascii="Times New Roman" w:hAnsi="Times New Roman" w:cs="Times New Roman"/>
          <w:sz w:val="28"/>
          <w:szCs w:val="28"/>
        </w:rPr>
      </w:pPr>
      <w:r w:rsidRPr="009A19CA">
        <w:rPr>
          <w:rFonts w:ascii="Times New Roman" w:hAnsi="Times New Roman" w:cs="Times New Roman"/>
          <w:sz w:val="28"/>
          <w:szCs w:val="28"/>
        </w:rPr>
        <w:t xml:space="preserve">Устанавливаемые границы населенных пунктов отображены на Карте границ населенных пунктов в составе графических материалов генерального плана. </w:t>
      </w:r>
    </w:p>
    <w:p w:rsidR="0087565B" w:rsidRPr="009A19CA" w:rsidRDefault="0087565B" w:rsidP="0087565B">
      <w:pPr>
        <w:widowControl w:val="0"/>
        <w:tabs>
          <w:tab w:val="left" w:pos="1134"/>
        </w:tabs>
        <w:spacing w:after="0" w:line="300" w:lineRule="auto"/>
        <w:ind w:firstLine="709"/>
        <w:jc w:val="both"/>
        <w:rPr>
          <w:rFonts w:ascii="Times New Roman" w:eastAsiaTheme="majorEastAsia" w:hAnsi="Times New Roman" w:cs="Times New Roman"/>
          <w:sz w:val="28"/>
          <w:szCs w:val="28"/>
        </w:rPr>
      </w:pPr>
      <w:r w:rsidRPr="009A19CA">
        <w:rPr>
          <w:rFonts w:ascii="Times New Roman" w:hAnsi="Times New Roman" w:cs="Times New Roman"/>
          <w:sz w:val="28"/>
          <w:szCs w:val="28"/>
        </w:rPr>
        <w:t xml:space="preserve">Сведения, предусмотренные п. 5.1 ст. 23 Градостроительного кодекса Российской Федерации являются обязательной частью генерального плана </w:t>
      </w:r>
      <w:r>
        <w:rPr>
          <w:rFonts w:ascii="Times New Roman" w:hAnsi="Times New Roman" w:cs="Times New Roman"/>
          <w:sz w:val="28"/>
          <w:szCs w:val="28"/>
        </w:rPr>
        <w:t>Кипецкого</w:t>
      </w:r>
      <w:r w:rsidRPr="009A19CA">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Екатериновского</w:t>
      </w:r>
      <w:r w:rsidRPr="009A19CA">
        <w:rPr>
          <w:rFonts w:ascii="Times New Roman" w:hAnsi="Times New Roman" w:cs="Times New Roman"/>
          <w:sz w:val="28"/>
          <w:szCs w:val="28"/>
        </w:rPr>
        <w:t xml:space="preserve"> муниципального района Саратовской области</w:t>
      </w:r>
      <w:r w:rsidRPr="009A19CA">
        <w:rPr>
          <w:rFonts w:ascii="Times New Roman" w:eastAsiaTheme="majorEastAsia" w:hAnsi="Times New Roman" w:cs="Times New Roman"/>
          <w:sz w:val="28"/>
          <w:szCs w:val="28"/>
        </w:rPr>
        <w:t>.</w:t>
      </w:r>
    </w:p>
    <w:p w:rsidR="0087565B" w:rsidRPr="009A19CA" w:rsidRDefault="0087565B" w:rsidP="0087565B">
      <w:pPr>
        <w:widowControl w:val="0"/>
        <w:tabs>
          <w:tab w:val="left" w:pos="1134"/>
        </w:tabs>
        <w:spacing w:after="0" w:line="300" w:lineRule="auto"/>
        <w:ind w:firstLine="709"/>
        <w:jc w:val="both"/>
        <w:rPr>
          <w:rFonts w:ascii="Times New Roman" w:hAnsi="Times New Roman" w:cs="Times New Roman"/>
          <w:sz w:val="28"/>
          <w:szCs w:val="28"/>
        </w:rPr>
      </w:pPr>
      <w:r w:rsidRPr="009A19CA">
        <w:rPr>
          <w:rFonts w:ascii="Times New Roman" w:hAnsi="Times New Roman" w:cs="Times New Roman"/>
          <w:sz w:val="28"/>
          <w:szCs w:val="28"/>
        </w:rPr>
        <w:t>Графическое и текстовое описание местоположения границ населенных пунктов подготовлены в соответствии с Приказом Росреестра от 26.07.2022 №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rsidR="002B7BEA" w:rsidRPr="002B7BEA" w:rsidRDefault="002B7BEA" w:rsidP="002B7BEA">
      <w:pPr>
        <w:widowControl w:val="0"/>
        <w:spacing w:after="0" w:line="300" w:lineRule="auto"/>
        <w:ind w:firstLine="851"/>
        <w:jc w:val="both"/>
        <w:rPr>
          <w:rFonts w:ascii="Times New Roman" w:hAnsi="Times New Roman" w:cs="Times New Roman"/>
          <w:sz w:val="28"/>
          <w:szCs w:val="28"/>
        </w:rPr>
      </w:pPr>
    </w:p>
    <w:p w:rsidR="00B06E58" w:rsidRDefault="00B06E58">
      <w:pPr>
        <w:rPr>
          <w:rFonts w:ascii="Times New Roman" w:hAnsi="Times New Roman" w:cs="Times New Roman"/>
          <w:sz w:val="28"/>
          <w:szCs w:val="28"/>
        </w:rPr>
      </w:pPr>
    </w:p>
    <w:p w:rsidR="009270BF" w:rsidRPr="002B7BEA" w:rsidRDefault="009270BF">
      <w:pPr>
        <w:rPr>
          <w:rFonts w:ascii="Times New Roman" w:hAnsi="Times New Roman" w:cs="Times New Roman"/>
          <w:sz w:val="28"/>
          <w:szCs w:val="28"/>
        </w:rPr>
      </w:pPr>
      <w:bookmarkStart w:id="19" w:name="_GoBack"/>
      <w:bookmarkEnd w:id="19"/>
    </w:p>
    <w:sectPr w:rsidR="009270BF" w:rsidRPr="002B7BEA" w:rsidSect="002B7BEA">
      <w:footerReference w:type="even"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5B0" w:rsidRDefault="00D055B0" w:rsidP="00447588">
      <w:pPr>
        <w:spacing w:after="0" w:line="240" w:lineRule="auto"/>
      </w:pPr>
      <w:r>
        <w:separator/>
      </w:r>
    </w:p>
  </w:endnote>
  <w:endnote w:type="continuationSeparator" w:id="0">
    <w:p w:rsidR="00D055B0" w:rsidRDefault="00D055B0" w:rsidP="0044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22323"/>
      <w:docPartObj>
        <w:docPartGallery w:val="Page Numbers (Bottom of Page)"/>
        <w:docPartUnique/>
      </w:docPartObj>
    </w:sdtPr>
    <w:sdtEndPr/>
    <w:sdtContent>
      <w:p w:rsidR="00D055B0" w:rsidRDefault="00D055B0">
        <w:pPr>
          <w:pStyle w:val="ac"/>
          <w:jc w:val="center"/>
        </w:pPr>
        <w:r>
          <w:fldChar w:fldCharType="begin"/>
        </w:r>
        <w:r>
          <w:instrText xml:space="preserve"> PAGE   \* MERGEFORMAT </w:instrText>
        </w:r>
        <w:r>
          <w:fldChar w:fldCharType="separate"/>
        </w:r>
        <w:r w:rsidR="00E34C13">
          <w:rPr>
            <w:noProof/>
          </w:rPr>
          <w:t>11</w:t>
        </w:r>
        <w:r>
          <w:rPr>
            <w:noProof/>
          </w:rPr>
          <w:fldChar w:fldCharType="end"/>
        </w:r>
      </w:p>
    </w:sdtContent>
  </w:sdt>
  <w:p w:rsidR="00D055B0" w:rsidRDefault="00D055B0">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5B0" w:rsidRDefault="00D055B0" w:rsidP="00CE78D6">
    <w:pPr>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D055B0" w:rsidRDefault="00D055B0" w:rsidP="00CE78D6">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5B0" w:rsidRDefault="00D055B0" w:rsidP="00447588">
      <w:pPr>
        <w:spacing w:after="0" w:line="240" w:lineRule="auto"/>
      </w:pPr>
      <w:r>
        <w:separator/>
      </w:r>
    </w:p>
  </w:footnote>
  <w:footnote w:type="continuationSeparator" w:id="0">
    <w:p w:rsidR="00D055B0" w:rsidRDefault="00D055B0" w:rsidP="00447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E"/>
    <w:multiLevelType w:val="multilevel"/>
    <w:tmpl w:val="60147476"/>
    <w:name w:val="WW8Num46"/>
    <w:lvl w:ilvl="0">
      <w:start w:val="1"/>
      <w:numFmt w:val="decimal"/>
      <w:lvlText w:val="%1."/>
      <w:lvlJc w:val="left"/>
      <w:pPr>
        <w:tabs>
          <w:tab w:val="num" w:pos="720"/>
        </w:tabs>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5040" w:hanging="720"/>
      </w:pPr>
    </w:lvl>
    <w:lvl w:ilvl="3">
      <w:start w:val="1"/>
      <w:numFmt w:val="decimal"/>
      <w:isLgl/>
      <w:lvlText w:val="%1.%2.%3.%4."/>
      <w:lvlJc w:val="left"/>
      <w:pPr>
        <w:ind w:left="7380" w:hanging="1080"/>
      </w:pPr>
    </w:lvl>
    <w:lvl w:ilvl="4">
      <w:start w:val="1"/>
      <w:numFmt w:val="decimal"/>
      <w:isLgl/>
      <w:lvlText w:val="%1.%2.%3.%4.%5."/>
      <w:lvlJc w:val="left"/>
      <w:pPr>
        <w:ind w:left="9360" w:hanging="1080"/>
      </w:pPr>
    </w:lvl>
    <w:lvl w:ilvl="5">
      <w:start w:val="1"/>
      <w:numFmt w:val="decimal"/>
      <w:isLgl/>
      <w:lvlText w:val="%1.%2.%3.%4.%5.%6."/>
      <w:lvlJc w:val="left"/>
      <w:pPr>
        <w:ind w:left="11700" w:hanging="1440"/>
      </w:pPr>
    </w:lvl>
    <w:lvl w:ilvl="6">
      <w:start w:val="1"/>
      <w:numFmt w:val="decimal"/>
      <w:isLgl/>
      <w:lvlText w:val="%1.%2.%3.%4.%5.%6.%7."/>
      <w:lvlJc w:val="left"/>
      <w:pPr>
        <w:ind w:left="13680" w:hanging="1440"/>
      </w:pPr>
    </w:lvl>
    <w:lvl w:ilvl="7">
      <w:start w:val="1"/>
      <w:numFmt w:val="decimal"/>
      <w:isLgl/>
      <w:lvlText w:val="%1.%2.%3.%4.%5.%6.%7.%8."/>
      <w:lvlJc w:val="left"/>
      <w:pPr>
        <w:ind w:left="16020" w:hanging="1800"/>
      </w:pPr>
    </w:lvl>
    <w:lvl w:ilvl="8">
      <w:start w:val="1"/>
      <w:numFmt w:val="decimal"/>
      <w:isLgl/>
      <w:lvlText w:val="%1.%2.%3.%4.%5.%6.%7.%8.%9."/>
      <w:lvlJc w:val="left"/>
      <w:pPr>
        <w:ind w:left="18000" w:hanging="1800"/>
      </w:pPr>
    </w:lvl>
  </w:abstractNum>
  <w:abstractNum w:abstractNumId="1" w15:restartNumberingAfterBreak="0">
    <w:nsid w:val="00000038"/>
    <w:multiLevelType w:val="multilevel"/>
    <w:tmpl w:val="1A52FE94"/>
    <w:name w:val="WW8Num56"/>
    <w:lvl w:ilvl="0">
      <w:start w:val="1"/>
      <w:numFmt w:val="decimal"/>
      <w:lvlText w:val="%1."/>
      <w:lvlJc w:val="left"/>
      <w:pPr>
        <w:tabs>
          <w:tab w:val="num" w:pos="720"/>
        </w:tabs>
        <w:ind w:left="720" w:hanging="360"/>
      </w:pPr>
    </w:lvl>
    <w:lvl w:ilvl="1">
      <w:start w:val="1"/>
      <w:numFmt w:val="decimal"/>
      <w:isLgl/>
      <w:lvlText w:val="%1.%2."/>
      <w:lvlJc w:val="left"/>
      <w:pPr>
        <w:ind w:left="4123" w:hanging="720"/>
      </w:pPr>
    </w:lvl>
    <w:lvl w:ilvl="2">
      <w:start w:val="1"/>
      <w:numFmt w:val="decimal"/>
      <w:isLgl/>
      <w:lvlText w:val="%1.%2.%3."/>
      <w:lvlJc w:val="left"/>
      <w:pPr>
        <w:ind w:left="1855" w:hanging="720"/>
      </w:pPr>
    </w:lvl>
    <w:lvl w:ilvl="3">
      <w:start w:val="1"/>
      <w:numFmt w:val="decimal"/>
      <w:isLgl/>
      <w:lvlText w:val="%1.%2.%3.%4."/>
      <w:lvlJc w:val="left"/>
      <w:pPr>
        <w:ind w:left="3570" w:hanging="1080"/>
      </w:pPr>
    </w:lvl>
    <w:lvl w:ilvl="4">
      <w:start w:val="1"/>
      <w:numFmt w:val="decimal"/>
      <w:isLgl/>
      <w:lvlText w:val="%1.%2.%3.%4.%5."/>
      <w:lvlJc w:val="left"/>
      <w:pPr>
        <w:ind w:left="4280" w:hanging="1080"/>
      </w:pPr>
    </w:lvl>
    <w:lvl w:ilvl="5">
      <w:start w:val="1"/>
      <w:numFmt w:val="decimal"/>
      <w:isLgl/>
      <w:lvlText w:val="%1.%2.%3.%4.%5.%6."/>
      <w:lvlJc w:val="left"/>
      <w:pPr>
        <w:ind w:left="5350" w:hanging="1440"/>
      </w:pPr>
    </w:lvl>
    <w:lvl w:ilvl="6">
      <w:start w:val="1"/>
      <w:numFmt w:val="decimal"/>
      <w:isLgl/>
      <w:lvlText w:val="%1.%2.%3.%4.%5.%6.%7."/>
      <w:lvlJc w:val="left"/>
      <w:pPr>
        <w:ind w:left="6060" w:hanging="1440"/>
      </w:pPr>
    </w:lvl>
    <w:lvl w:ilvl="7">
      <w:start w:val="1"/>
      <w:numFmt w:val="decimal"/>
      <w:isLgl/>
      <w:lvlText w:val="%1.%2.%3.%4.%5.%6.%7.%8."/>
      <w:lvlJc w:val="left"/>
      <w:pPr>
        <w:ind w:left="7130" w:hanging="1800"/>
      </w:pPr>
    </w:lvl>
    <w:lvl w:ilvl="8">
      <w:start w:val="1"/>
      <w:numFmt w:val="decimal"/>
      <w:isLgl/>
      <w:lvlText w:val="%1.%2.%3.%4.%5.%6.%7.%8.%9."/>
      <w:lvlJc w:val="left"/>
      <w:pPr>
        <w:ind w:left="7840" w:hanging="1800"/>
      </w:pPr>
    </w:lvl>
  </w:abstractNum>
  <w:abstractNum w:abstractNumId="2" w15:restartNumberingAfterBreak="0">
    <w:nsid w:val="0000003F"/>
    <w:multiLevelType w:val="multilevel"/>
    <w:tmpl w:val="A67A4044"/>
    <w:name w:val="WW8Num63"/>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2005"/>
        </w:tabs>
        <w:ind w:left="2005" w:hanging="870"/>
      </w:pPr>
      <w:rPr>
        <w:rFonts w:ascii="Times New Roman" w:hAnsi="Times New Roman" w:cs="Times New Roman" w:hint="default"/>
      </w:rPr>
    </w:lvl>
    <w:lvl w:ilvl="2">
      <w:start w:val="1"/>
      <w:numFmt w:val="decimal"/>
      <w:lvlText w:val="%1.%2.%3."/>
      <w:lvlJc w:val="left"/>
      <w:pPr>
        <w:tabs>
          <w:tab w:val="num" w:pos="2997"/>
        </w:tabs>
        <w:ind w:left="2997" w:hanging="870"/>
      </w:pPr>
      <w:rPr>
        <w:rFonts w:hint="default"/>
      </w:rPr>
    </w:lvl>
    <w:lvl w:ilvl="3">
      <w:start w:val="1"/>
      <w:numFmt w:val="decimal"/>
      <w:lvlText w:val="%4."/>
      <w:lvlJc w:val="left"/>
      <w:pPr>
        <w:tabs>
          <w:tab w:val="num" w:pos="2970"/>
        </w:tabs>
        <w:ind w:left="2970" w:hanging="1080"/>
      </w:pPr>
      <w:rPr>
        <w:rFonts w:ascii="Courier New" w:hAnsi="Courier New" w:cs="Courier New"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3" w15:restartNumberingAfterBreak="0">
    <w:nsid w:val="07574ADB"/>
    <w:multiLevelType w:val="hybridMultilevel"/>
    <w:tmpl w:val="C37C123A"/>
    <w:lvl w:ilvl="0" w:tplc="D500FC68">
      <w:start w:val="1"/>
      <w:numFmt w:val="decimal"/>
      <w:lvlText w:val="%1."/>
      <w:lvlJc w:val="left"/>
      <w:pPr>
        <w:ind w:left="1069" w:hanging="360"/>
      </w:pPr>
      <w:rPr>
        <w:rFonts w:eastAsia="Times New Roman"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0A549E"/>
    <w:multiLevelType w:val="hybridMultilevel"/>
    <w:tmpl w:val="32E29778"/>
    <w:lvl w:ilvl="0" w:tplc="48A8AF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F7A6BE7"/>
    <w:multiLevelType w:val="hybridMultilevel"/>
    <w:tmpl w:val="1D98D1B2"/>
    <w:lvl w:ilvl="0" w:tplc="4D52D23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6" w15:restartNumberingAfterBreak="0">
    <w:nsid w:val="12ED50D3"/>
    <w:multiLevelType w:val="hybridMultilevel"/>
    <w:tmpl w:val="CCC4F72C"/>
    <w:lvl w:ilvl="0" w:tplc="16D8DD32">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47E64A8"/>
    <w:multiLevelType w:val="hybridMultilevel"/>
    <w:tmpl w:val="B99C1B56"/>
    <w:lvl w:ilvl="0" w:tplc="CD3CE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26704F"/>
    <w:multiLevelType w:val="multilevel"/>
    <w:tmpl w:val="C8D647E6"/>
    <w:lvl w:ilvl="0">
      <w:start w:val="1"/>
      <w:numFmt w:val="decimal"/>
      <w:lvlText w:val="%1."/>
      <w:lvlJc w:val="left"/>
      <w:pPr>
        <w:ind w:left="1212" w:hanging="360"/>
      </w:pPr>
      <w:rPr>
        <w:rFonts w:ascii="Times New Roman" w:hAnsi="Times New Roman" w:cs="Times New Roman" w:hint="default"/>
        <w:b/>
        <w:color w:val="auto"/>
        <w:sz w:val="28"/>
      </w:rPr>
    </w:lvl>
    <w:lvl w:ilvl="1">
      <w:start w:val="1"/>
      <w:numFmt w:val="decimal"/>
      <w:lvlText w:val="%1.%2."/>
      <w:lvlJc w:val="left"/>
      <w:pPr>
        <w:ind w:left="496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FD7D3B"/>
    <w:multiLevelType w:val="multilevel"/>
    <w:tmpl w:val="D12AEF4E"/>
    <w:lvl w:ilvl="0">
      <w:start w:val="5"/>
      <w:numFmt w:val="decimal"/>
      <w:lvlText w:val="%1."/>
      <w:lvlJc w:val="left"/>
      <w:pPr>
        <w:ind w:left="585" w:hanging="585"/>
      </w:pPr>
    </w:lvl>
    <w:lvl w:ilvl="1">
      <w:start w:val="3"/>
      <w:numFmt w:val="decimal"/>
      <w:lvlText w:val="%1.%2."/>
      <w:lvlJc w:val="left"/>
      <w:pPr>
        <w:ind w:left="1624" w:hanging="720"/>
      </w:pPr>
    </w:lvl>
    <w:lvl w:ilvl="2">
      <w:start w:val="1"/>
      <w:numFmt w:val="decimal"/>
      <w:lvlText w:val="%1.%2.%3."/>
      <w:lvlJc w:val="left"/>
      <w:pPr>
        <w:ind w:left="2528" w:hanging="720"/>
      </w:pPr>
    </w:lvl>
    <w:lvl w:ilvl="3">
      <w:start w:val="1"/>
      <w:numFmt w:val="decimal"/>
      <w:lvlText w:val="%1.%2.%3.%4."/>
      <w:lvlJc w:val="left"/>
      <w:pPr>
        <w:ind w:left="3792" w:hanging="1080"/>
      </w:pPr>
    </w:lvl>
    <w:lvl w:ilvl="4">
      <w:start w:val="1"/>
      <w:numFmt w:val="decimal"/>
      <w:lvlText w:val="%1.%2.%3.%4.%5."/>
      <w:lvlJc w:val="left"/>
      <w:pPr>
        <w:ind w:left="4696" w:hanging="1080"/>
      </w:pPr>
    </w:lvl>
    <w:lvl w:ilvl="5">
      <w:start w:val="1"/>
      <w:numFmt w:val="decimal"/>
      <w:lvlText w:val="%1.%2.%3.%4.%5.%6."/>
      <w:lvlJc w:val="left"/>
      <w:pPr>
        <w:ind w:left="5960" w:hanging="1440"/>
      </w:pPr>
    </w:lvl>
    <w:lvl w:ilvl="6">
      <w:start w:val="1"/>
      <w:numFmt w:val="decimal"/>
      <w:lvlText w:val="%1.%2.%3.%4.%5.%6.%7."/>
      <w:lvlJc w:val="left"/>
      <w:pPr>
        <w:ind w:left="6864" w:hanging="1440"/>
      </w:pPr>
    </w:lvl>
    <w:lvl w:ilvl="7">
      <w:start w:val="1"/>
      <w:numFmt w:val="decimal"/>
      <w:lvlText w:val="%1.%2.%3.%4.%5.%6.%7.%8."/>
      <w:lvlJc w:val="left"/>
      <w:pPr>
        <w:ind w:left="8128" w:hanging="1800"/>
      </w:pPr>
    </w:lvl>
    <w:lvl w:ilvl="8">
      <w:start w:val="1"/>
      <w:numFmt w:val="decimal"/>
      <w:lvlText w:val="%1.%2.%3.%4.%5.%6.%7.%8.%9."/>
      <w:lvlJc w:val="left"/>
      <w:pPr>
        <w:ind w:left="9032" w:hanging="1800"/>
      </w:pPr>
    </w:lvl>
  </w:abstractNum>
  <w:abstractNum w:abstractNumId="10" w15:restartNumberingAfterBreak="0">
    <w:nsid w:val="219F06AC"/>
    <w:multiLevelType w:val="hybridMultilevel"/>
    <w:tmpl w:val="BFC47346"/>
    <w:lvl w:ilvl="0" w:tplc="48A8AF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48672C2"/>
    <w:multiLevelType w:val="hybridMultilevel"/>
    <w:tmpl w:val="D5386F4C"/>
    <w:lvl w:ilvl="0" w:tplc="2C8EA7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6B81685"/>
    <w:multiLevelType w:val="hybridMultilevel"/>
    <w:tmpl w:val="1D98D1B2"/>
    <w:lvl w:ilvl="0" w:tplc="4D52D23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3" w15:restartNumberingAfterBreak="0">
    <w:nsid w:val="2B423BE3"/>
    <w:multiLevelType w:val="hybridMultilevel"/>
    <w:tmpl w:val="F74CAE94"/>
    <w:lvl w:ilvl="0" w:tplc="E8268D80">
      <w:start w:val="1"/>
      <w:numFmt w:val="decimal"/>
      <w:lvlText w:val="%1."/>
      <w:lvlJc w:val="left"/>
      <w:pPr>
        <w:ind w:left="720" w:hanging="360"/>
      </w:pPr>
      <w:rPr>
        <w:rFonts w:eastAsia="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7B4818"/>
    <w:multiLevelType w:val="hybridMultilevel"/>
    <w:tmpl w:val="0B24BAB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014E9D"/>
    <w:multiLevelType w:val="hybridMultilevel"/>
    <w:tmpl w:val="2E806852"/>
    <w:lvl w:ilvl="0" w:tplc="08168518">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154EB1"/>
    <w:multiLevelType w:val="hybridMultilevel"/>
    <w:tmpl w:val="0D38750A"/>
    <w:lvl w:ilvl="0" w:tplc="88F8F7A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D406C1"/>
    <w:multiLevelType w:val="hybridMultilevel"/>
    <w:tmpl w:val="4E3A922C"/>
    <w:lvl w:ilvl="0" w:tplc="E05EF5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EA87DA2"/>
    <w:multiLevelType w:val="multilevel"/>
    <w:tmpl w:val="0298FA68"/>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1500"/>
        </w:tabs>
        <w:ind w:left="1500" w:hanging="870"/>
      </w:pPr>
      <w:rPr>
        <w:rFonts w:hint="default"/>
      </w:rPr>
    </w:lvl>
    <w:lvl w:ilvl="2">
      <w:start w:val="1"/>
      <w:numFmt w:val="decimal"/>
      <w:lvlText w:val="%1.%2.%3."/>
      <w:lvlJc w:val="left"/>
      <w:pPr>
        <w:tabs>
          <w:tab w:val="num" w:pos="2130"/>
        </w:tabs>
        <w:ind w:left="2130" w:hanging="87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9" w15:restartNumberingAfterBreak="0">
    <w:nsid w:val="3F2A6865"/>
    <w:multiLevelType w:val="hybridMultilevel"/>
    <w:tmpl w:val="766695B2"/>
    <w:lvl w:ilvl="0" w:tplc="7414B1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76F3A31"/>
    <w:multiLevelType w:val="hybridMultilevel"/>
    <w:tmpl w:val="32E29778"/>
    <w:lvl w:ilvl="0" w:tplc="48A8AF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7A70274"/>
    <w:multiLevelType w:val="hybridMultilevel"/>
    <w:tmpl w:val="72384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B4E2F"/>
    <w:multiLevelType w:val="hybridMultilevel"/>
    <w:tmpl w:val="D5386F4C"/>
    <w:lvl w:ilvl="0" w:tplc="2C8EA7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4D807E0A"/>
    <w:multiLevelType w:val="hybridMultilevel"/>
    <w:tmpl w:val="1D98D1B2"/>
    <w:lvl w:ilvl="0" w:tplc="4D52D23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4" w15:restartNumberingAfterBreak="0">
    <w:nsid w:val="55B53753"/>
    <w:multiLevelType w:val="hybridMultilevel"/>
    <w:tmpl w:val="1D98D1B2"/>
    <w:lvl w:ilvl="0" w:tplc="4D52D23C">
      <w:start w:val="1"/>
      <w:numFmt w:val="decimal"/>
      <w:lvlText w:val="%1."/>
      <w:lvlJc w:val="left"/>
      <w:pPr>
        <w:tabs>
          <w:tab w:val="num" w:pos="1212"/>
        </w:tabs>
        <w:ind w:left="1212" w:hanging="360"/>
      </w:pPr>
      <w:rPr>
        <w:rFonts w:hint="default"/>
      </w:rPr>
    </w:lvl>
    <w:lvl w:ilvl="1" w:tplc="04190019">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5" w15:restartNumberingAfterBreak="0">
    <w:nsid w:val="563C0C01"/>
    <w:multiLevelType w:val="hybridMultilevel"/>
    <w:tmpl w:val="C37C123A"/>
    <w:lvl w:ilvl="0" w:tplc="D500FC68">
      <w:start w:val="1"/>
      <w:numFmt w:val="decimal"/>
      <w:lvlText w:val="%1."/>
      <w:lvlJc w:val="left"/>
      <w:pPr>
        <w:ind w:left="1069" w:hanging="360"/>
      </w:pPr>
      <w:rPr>
        <w:rFonts w:eastAsia="Times New Roman"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D430C7B"/>
    <w:multiLevelType w:val="hybridMultilevel"/>
    <w:tmpl w:val="563A4B00"/>
    <w:name w:val="WW8Num632"/>
    <w:lvl w:ilvl="0" w:tplc="C68453C4">
      <w:start w:val="1"/>
      <w:numFmt w:val="decimal"/>
      <w:lvlText w:val="%1."/>
      <w:lvlJc w:val="left"/>
      <w:pPr>
        <w:ind w:left="720" w:hanging="360"/>
      </w:pPr>
      <w:rPr>
        <w:b w:val="0"/>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076E72"/>
    <w:multiLevelType w:val="hybridMultilevel"/>
    <w:tmpl w:val="3B70C17E"/>
    <w:lvl w:ilvl="0" w:tplc="D460E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44D3154"/>
    <w:multiLevelType w:val="hybridMultilevel"/>
    <w:tmpl w:val="6242E172"/>
    <w:lvl w:ilvl="0" w:tplc="4D52D23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47C2E6B"/>
    <w:multiLevelType w:val="multilevel"/>
    <w:tmpl w:val="D9E858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E62B80"/>
    <w:multiLevelType w:val="hybridMultilevel"/>
    <w:tmpl w:val="07F0CD96"/>
    <w:lvl w:ilvl="0" w:tplc="0419000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CD33469"/>
    <w:multiLevelType w:val="hybridMultilevel"/>
    <w:tmpl w:val="CCC4F72C"/>
    <w:lvl w:ilvl="0" w:tplc="16D8DD32">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6F446A2"/>
    <w:multiLevelType w:val="hybridMultilevel"/>
    <w:tmpl w:val="0D3ABC9E"/>
    <w:lvl w:ilvl="0" w:tplc="3BFECC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805287B"/>
    <w:multiLevelType w:val="hybridMultilevel"/>
    <w:tmpl w:val="4992D364"/>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8534C4B"/>
    <w:multiLevelType w:val="multilevel"/>
    <w:tmpl w:val="3AFAD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EB1B96"/>
    <w:multiLevelType w:val="hybridMultilevel"/>
    <w:tmpl w:val="563A4B00"/>
    <w:lvl w:ilvl="0" w:tplc="C68453C4">
      <w:start w:val="1"/>
      <w:numFmt w:val="decimal"/>
      <w:lvlText w:val="%1."/>
      <w:lvlJc w:val="left"/>
      <w:pPr>
        <w:ind w:left="720" w:hanging="360"/>
      </w:pPr>
      <w:rPr>
        <w:b w:val="0"/>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E17DB"/>
    <w:multiLevelType w:val="hybridMultilevel"/>
    <w:tmpl w:val="DDCEDACE"/>
    <w:lvl w:ilvl="0" w:tplc="8DE06E80">
      <w:start w:val="1"/>
      <w:numFmt w:val="bullet"/>
      <w:lvlText w:val="­"/>
      <w:lvlJc w:val="left"/>
      <w:pPr>
        <w:ind w:left="1070"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017FA1"/>
    <w:multiLevelType w:val="hybridMultilevel"/>
    <w:tmpl w:val="0D3ABC9E"/>
    <w:lvl w:ilvl="0" w:tplc="3BFECC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F6B104D"/>
    <w:multiLevelType w:val="hybridMultilevel"/>
    <w:tmpl w:val="42701BCC"/>
    <w:lvl w:ilvl="0" w:tplc="D172796A">
      <w:start w:val="1"/>
      <w:numFmt w:val="decimal"/>
      <w:lvlText w:val="%1."/>
      <w:lvlJc w:val="left"/>
      <w:pPr>
        <w:ind w:left="1069" w:hanging="360"/>
      </w:pPr>
      <w:rPr>
        <w:rFonts w:eastAsia="Times New Roman" w:hint="default"/>
        <w:b w:val="0"/>
        <w:color w:val="000000"/>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8"/>
  </w:num>
  <w:num w:numId="3">
    <w:abstractNumId w:val="6"/>
  </w:num>
  <w:num w:numId="4">
    <w:abstractNumId w:val="28"/>
  </w:num>
  <w:num w:numId="5">
    <w:abstractNumId w:val="24"/>
  </w:num>
  <w:num w:numId="6">
    <w:abstractNumId w:val="12"/>
  </w:num>
  <w:num w:numId="7">
    <w:abstractNumId w:val="5"/>
  </w:num>
  <w:num w:numId="8">
    <w:abstractNumId w:val="22"/>
  </w:num>
  <w:num w:numId="9">
    <w:abstractNumId w:val="4"/>
  </w:num>
  <w:num w:numId="10">
    <w:abstractNumId w:val="20"/>
  </w:num>
  <w:num w:numId="11">
    <w:abstractNumId w:val="10"/>
  </w:num>
  <w:num w:numId="12">
    <w:abstractNumId w:val="37"/>
  </w:num>
  <w:num w:numId="13">
    <w:abstractNumId w:val="32"/>
  </w:num>
  <w:num w:numId="14">
    <w:abstractNumId w:val="17"/>
  </w:num>
  <w:num w:numId="15">
    <w:abstractNumId w:val="36"/>
  </w:num>
  <w:num w:numId="16">
    <w:abstractNumId w:val="2"/>
  </w:num>
  <w:num w:numId="17">
    <w:abstractNumId w:val="31"/>
  </w:num>
  <w:num w:numId="18">
    <w:abstractNumId w:val="14"/>
  </w:num>
  <w:num w:numId="19">
    <w:abstractNumId w:val="23"/>
  </w:num>
  <w:num w:numId="20">
    <w:abstractNumId w:val="0"/>
  </w:num>
  <w:num w:numId="21">
    <w:abstractNumId w:val="3"/>
  </w:num>
  <w:num w:numId="22">
    <w:abstractNumId w:val="2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7"/>
  </w:num>
  <w:num w:numId="29">
    <w:abstractNumId w:val="35"/>
  </w:num>
  <w:num w:numId="30">
    <w:abstractNumId w:val="38"/>
  </w:num>
  <w:num w:numId="31">
    <w:abstractNumId w:val="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1"/>
  </w:num>
  <w:num w:numId="34">
    <w:abstractNumId w:val="13"/>
  </w:num>
  <w:num w:numId="35">
    <w:abstractNumId w:val="29"/>
  </w:num>
  <w:num w:numId="36">
    <w:abstractNumId w:val="34"/>
  </w:num>
  <w:num w:numId="37">
    <w:abstractNumId w:val="30"/>
  </w:num>
  <w:num w:numId="38">
    <w:abstractNumId w:val="33"/>
  </w:num>
  <w:num w:numId="39">
    <w:abstractNumId w:val="19"/>
  </w:num>
  <w:num w:numId="40">
    <w:abstractNumId w:val="1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2BE"/>
    <w:rsid w:val="00020DF5"/>
    <w:rsid w:val="000244AC"/>
    <w:rsid w:val="00031A54"/>
    <w:rsid w:val="00031D05"/>
    <w:rsid w:val="000602AE"/>
    <w:rsid w:val="000C5C3A"/>
    <w:rsid w:val="00107ADD"/>
    <w:rsid w:val="00150255"/>
    <w:rsid w:val="0019487E"/>
    <w:rsid w:val="002274B4"/>
    <w:rsid w:val="00296D60"/>
    <w:rsid w:val="002B7BEA"/>
    <w:rsid w:val="002C21B2"/>
    <w:rsid w:val="002D3F62"/>
    <w:rsid w:val="00353C70"/>
    <w:rsid w:val="00383DAB"/>
    <w:rsid w:val="00387EC9"/>
    <w:rsid w:val="00394BAA"/>
    <w:rsid w:val="003A1298"/>
    <w:rsid w:val="003C15B7"/>
    <w:rsid w:val="003D3172"/>
    <w:rsid w:val="003F1CE1"/>
    <w:rsid w:val="004305E4"/>
    <w:rsid w:val="00447588"/>
    <w:rsid w:val="0045330A"/>
    <w:rsid w:val="00481536"/>
    <w:rsid w:val="004C7CE9"/>
    <w:rsid w:val="004D1DA1"/>
    <w:rsid w:val="004F285C"/>
    <w:rsid w:val="0051501D"/>
    <w:rsid w:val="005222BF"/>
    <w:rsid w:val="005F535D"/>
    <w:rsid w:val="006D1065"/>
    <w:rsid w:val="006F2B00"/>
    <w:rsid w:val="006F4FBC"/>
    <w:rsid w:val="00724706"/>
    <w:rsid w:val="007416A7"/>
    <w:rsid w:val="00760941"/>
    <w:rsid w:val="00764317"/>
    <w:rsid w:val="007B4990"/>
    <w:rsid w:val="00841035"/>
    <w:rsid w:val="008645E4"/>
    <w:rsid w:val="0087565B"/>
    <w:rsid w:val="008D220F"/>
    <w:rsid w:val="009270BF"/>
    <w:rsid w:val="00931FBE"/>
    <w:rsid w:val="00965977"/>
    <w:rsid w:val="00A3598C"/>
    <w:rsid w:val="00A608F4"/>
    <w:rsid w:val="00A72EB3"/>
    <w:rsid w:val="00A811C8"/>
    <w:rsid w:val="00AA7741"/>
    <w:rsid w:val="00AB0D7D"/>
    <w:rsid w:val="00AB5FD7"/>
    <w:rsid w:val="00AD080C"/>
    <w:rsid w:val="00AE48C9"/>
    <w:rsid w:val="00B06E58"/>
    <w:rsid w:val="00B26D3D"/>
    <w:rsid w:val="00B37E66"/>
    <w:rsid w:val="00B95E9D"/>
    <w:rsid w:val="00BB1113"/>
    <w:rsid w:val="00BC5BCB"/>
    <w:rsid w:val="00BE2C01"/>
    <w:rsid w:val="00C81730"/>
    <w:rsid w:val="00C84A84"/>
    <w:rsid w:val="00CB03A1"/>
    <w:rsid w:val="00CD0CFA"/>
    <w:rsid w:val="00CE602E"/>
    <w:rsid w:val="00CE78D6"/>
    <w:rsid w:val="00CE7F17"/>
    <w:rsid w:val="00D00636"/>
    <w:rsid w:val="00D055B0"/>
    <w:rsid w:val="00D312BE"/>
    <w:rsid w:val="00D57141"/>
    <w:rsid w:val="00D63326"/>
    <w:rsid w:val="00D7008F"/>
    <w:rsid w:val="00D8332C"/>
    <w:rsid w:val="00D83B35"/>
    <w:rsid w:val="00DC3CFD"/>
    <w:rsid w:val="00DD0DA0"/>
    <w:rsid w:val="00E04A5E"/>
    <w:rsid w:val="00E1695E"/>
    <w:rsid w:val="00E20DAE"/>
    <w:rsid w:val="00E34C13"/>
    <w:rsid w:val="00E65E8D"/>
    <w:rsid w:val="00EA2B5B"/>
    <w:rsid w:val="00EB0894"/>
    <w:rsid w:val="00F33848"/>
    <w:rsid w:val="00FA078F"/>
    <w:rsid w:val="00FF4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D8E9"/>
  <w15:docId w15:val="{DF65ACB3-4FDC-4C2C-9FB5-B7C0640B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BEA"/>
    <w:rPr>
      <w:rFonts w:eastAsiaTheme="minorEastAsia"/>
      <w:lang w:eastAsia="ru-RU"/>
    </w:rPr>
  </w:style>
  <w:style w:type="paragraph" w:styleId="1">
    <w:name w:val="heading 1"/>
    <w:basedOn w:val="a"/>
    <w:next w:val="a"/>
    <w:link w:val="10"/>
    <w:uiPriority w:val="9"/>
    <w:qFormat/>
    <w:rsid w:val="002B7B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BEA"/>
    <w:rPr>
      <w:rFonts w:asciiTheme="majorHAnsi" w:eastAsiaTheme="majorEastAsia" w:hAnsiTheme="majorHAnsi" w:cstheme="majorBidi"/>
      <w:b/>
      <w:bCs/>
      <w:color w:val="365F91" w:themeColor="accent1" w:themeShade="BF"/>
      <w:sz w:val="28"/>
      <w:szCs w:val="28"/>
      <w:lang w:eastAsia="ru-RU"/>
    </w:rPr>
  </w:style>
  <w:style w:type="paragraph" w:styleId="a3">
    <w:name w:val="No Spacing"/>
    <w:link w:val="a4"/>
    <w:uiPriority w:val="1"/>
    <w:qFormat/>
    <w:rsid w:val="002B7BEA"/>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2B7BEA"/>
    <w:rPr>
      <w:rFonts w:ascii="Calibri" w:eastAsia="Calibri" w:hAnsi="Calibri" w:cs="Times New Roman"/>
    </w:rPr>
  </w:style>
  <w:style w:type="paragraph" w:customStyle="1" w:styleId="a5">
    <w:name w:val="Генплан глава"/>
    <w:basedOn w:val="a6"/>
    <w:link w:val="a7"/>
    <w:qFormat/>
    <w:rsid w:val="002B7BEA"/>
    <w:pPr>
      <w:spacing w:line="360" w:lineRule="auto"/>
      <w:ind w:left="0"/>
      <w:jc w:val="center"/>
    </w:pPr>
    <w:rPr>
      <w:rFonts w:ascii="Times New Roman" w:eastAsia="Courier New" w:hAnsi="Times New Roman" w:cs="Times New Roman"/>
      <w:b/>
      <w:color w:val="000000"/>
      <w:sz w:val="28"/>
      <w:szCs w:val="28"/>
    </w:rPr>
  </w:style>
  <w:style w:type="paragraph" w:styleId="a6">
    <w:name w:val="List Paragraph"/>
    <w:aliases w:val="Заголовок мой1,СписокСТПр,Введение"/>
    <w:basedOn w:val="a"/>
    <w:link w:val="a8"/>
    <w:qFormat/>
    <w:rsid w:val="002B7BEA"/>
    <w:pPr>
      <w:ind w:left="720"/>
      <w:contextualSpacing/>
    </w:pPr>
  </w:style>
  <w:style w:type="character" w:customStyle="1" w:styleId="a8">
    <w:name w:val="Абзац списка Знак"/>
    <w:aliases w:val="Заголовок мой1 Знак,СписокСТПр Знак,Введение Знак"/>
    <w:link w:val="a6"/>
    <w:locked/>
    <w:rsid w:val="002B7BEA"/>
    <w:rPr>
      <w:rFonts w:eastAsiaTheme="minorEastAsia"/>
      <w:lang w:eastAsia="ru-RU"/>
    </w:rPr>
  </w:style>
  <w:style w:type="character" w:customStyle="1" w:styleId="a7">
    <w:name w:val="Генплан глава Знак"/>
    <w:basedOn w:val="a0"/>
    <w:link w:val="a5"/>
    <w:rsid w:val="002B7BEA"/>
    <w:rPr>
      <w:rFonts w:ascii="Times New Roman" w:eastAsia="Courier New" w:hAnsi="Times New Roman" w:cs="Times New Roman"/>
      <w:b/>
      <w:color w:val="000000"/>
      <w:sz w:val="28"/>
      <w:szCs w:val="28"/>
      <w:lang w:eastAsia="ru-RU"/>
    </w:rPr>
  </w:style>
  <w:style w:type="paragraph" w:customStyle="1" w:styleId="a9">
    <w:name w:val="Генплан подглава"/>
    <w:basedOn w:val="a"/>
    <w:link w:val="aa"/>
    <w:qFormat/>
    <w:rsid w:val="002B7BEA"/>
    <w:pPr>
      <w:spacing w:line="360" w:lineRule="auto"/>
      <w:ind w:firstLine="709"/>
      <w:jc w:val="both"/>
    </w:pPr>
    <w:rPr>
      <w:rFonts w:ascii="Times New Roman" w:hAnsi="Times New Roman" w:cs="Times New Roman"/>
      <w:b/>
      <w:sz w:val="28"/>
      <w:szCs w:val="28"/>
    </w:rPr>
  </w:style>
  <w:style w:type="character" w:customStyle="1" w:styleId="aa">
    <w:name w:val="Генплан подглава Знак"/>
    <w:basedOn w:val="a0"/>
    <w:link w:val="a9"/>
    <w:rsid w:val="002B7BEA"/>
    <w:rPr>
      <w:rFonts w:ascii="Times New Roman" w:eastAsiaTheme="minorEastAsia" w:hAnsi="Times New Roman" w:cs="Times New Roman"/>
      <w:b/>
      <w:sz w:val="28"/>
      <w:szCs w:val="28"/>
      <w:lang w:eastAsia="ru-RU"/>
    </w:rPr>
  </w:style>
  <w:style w:type="table" w:styleId="ab">
    <w:name w:val="Table Grid"/>
    <w:basedOn w:val="a1"/>
    <w:uiPriority w:val="59"/>
    <w:rsid w:val="002B7BEA"/>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2B7B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rsid w:val="002B7BEA"/>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2B7BEA"/>
    <w:pPr>
      <w:spacing w:after="120"/>
    </w:pPr>
  </w:style>
  <w:style w:type="character" w:customStyle="1" w:styleId="af">
    <w:name w:val="Основной текст Знак"/>
    <w:basedOn w:val="a0"/>
    <w:link w:val="ae"/>
    <w:uiPriority w:val="99"/>
    <w:semiHidden/>
    <w:rsid w:val="002B7BEA"/>
    <w:rPr>
      <w:rFonts w:eastAsiaTheme="minorEastAsia"/>
      <w:lang w:eastAsia="ru-RU"/>
    </w:rPr>
  </w:style>
  <w:style w:type="paragraph" w:styleId="af0">
    <w:name w:val="Body Text First Indent"/>
    <w:basedOn w:val="ae"/>
    <w:link w:val="11"/>
    <w:rsid w:val="002B7BEA"/>
    <w:pPr>
      <w:spacing w:line="240" w:lineRule="auto"/>
      <w:ind w:firstLine="210"/>
    </w:pPr>
    <w:rPr>
      <w:rFonts w:ascii="Times New Roman" w:eastAsia="Times New Roman" w:hAnsi="Times New Roman" w:cs="Times New Roman"/>
      <w:sz w:val="24"/>
      <w:szCs w:val="24"/>
    </w:rPr>
  </w:style>
  <w:style w:type="character" w:customStyle="1" w:styleId="11">
    <w:name w:val="Красная строка Знак1"/>
    <w:basedOn w:val="a0"/>
    <w:link w:val="af0"/>
    <w:rsid w:val="002B7BEA"/>
    <w:rPr>
      <w:rFonts w:ascii="Times New Roman" w:eastAsia="Times New Roman" w:hAnsi="Times New Roman" w:cs="Times New Roman"/>
      <w:sz w:val="24"/>
      <w:szCs w:val="24"/>
      <w:lang w:eastAsia="ru-RU"/>
    </w:rPr>
  </w:style>
  <w:style w:type="character" w:customStyle="1" w:styleId="af1">
    <w:name w:val="Красная строка Знак"/>
    <w:basedOn w:val="af"/>
    <w:uiPriority w:val="99"/>
    <w:semiHidden/>
    <w:rsid w:val="002B7BEA"/>
    <w:rPr>
      <w:rFonts w:eastAsiaTheme="minorEastAsia"/>
      <w:lang w:eastAsia="ru-RU"/>
    </w:rPr>
  </w:style>
  <w:style w:type="character" w:styleId="af2">
    <w:name w:val="Hyperlink"/>
    <w:basedOn w:val="a0"/>
    <w:uiPriority w:val="99"/>
    <w:unhideWhenUsed/>
    <w:rsid w:val="002B7BEA"/>
    <w:rPr>
      <w:color w:val="0000FF"/>
      <w:u w:val="single"/>
    </w:rPr>
  </w:style>
  <w:style w:type="paragraph" w:styleId="12">
    <w:name w:val="toc 1"/>
    <w:basedOn w:val="a"/>
    <w:next w:val="a"/>
    <w:autoRedefine/>
    <w:uiPriority w:val="39"/>
    <w:unhideWhenUsed/>
    <w:qFormat/>
    <w:rsid w:val="002B7BEA"/>
    <w:pPr>
      <w:tabs>
        <w:tab w:val="left" w:pos="440"/>
        <w:tab w:val="right" w:leader="dot" w:pos="10195"/>
      </w:tabs>
      <w:spacing w:after="100"/>
    </w:pPr>
    <w:rPr>
      <w:rFonts w:ascii="Times New Roman" w:hAnsi="Times New Roman" w:cs="Times New Roman"/>
      <w:noProof/>
      <w:spacing w:val="-20"/>
      <w:sz w:val="28"/>
      <w:szCs w:val="28"/>
    </w:rPr>
  </w:style>
  <w:style w:type="paragraph" w:styleId="af3">
    <w:name w:val="TOC Heading"/>
    <w:basedOn w:val="1"/>
    <w:next w:val="a"/>
    <w:uiPriority w:val="39"/>
    <w:unhideWhenUsed/>
    <w:qFormat/>
    <w:rsid w:val="002B7BEA"/>
    <w:pPr>
      <w:outlineLvl w:val="9"/>
    </w:pPr>
  </w:style>
  <w:style w:type="paragraph" w:styleId="2">
    <w:name w:val="toc 2"/>
    <w:basedOn w:val="a"/>
    <w:next w:val="a"/>
    <w:autoRedefine/>
    <w:uiPriority w:val="39"/>
    <w:unhideWhenUsed/>
    <w:qFormat/>
    <w:rsid w:val="00841035"/>
    <w:pPr>
      <w:tabs>
        <w:tab w:val="left" w:pos="880"/>
        <w:tab w:val="right" w:leader="dot" w:pos="10195"/>
      </w:tabs>
      <w:spacing w:after="100"/>
      <w:ind w:left="220"/>
      <w:jc w:val="both"/>
    </w:pPr>
    <w:rPr>
      <w:rFonts w:ascii="Times New Roman" w:hAnsi="Times New Roman" w:cs="Times New Roman"/>
      <w:sz w:val="28"/>
      <w:szCs w:val="28"/>
    </w:rPr>
  </w:style>
  <w:style w:type="paragraph" w:styleId="af4">
    <w:name w:val="Balloon Text"/>
    <w:basedOn w:val="a"/>
    <w:link w:val="af5"/>
    <w:uiPriority w:val="99"/>
    <w:semiHidden/>
    <w:unhideWhenUsed/>
    <w:rsid w:val="002B7BEA"/>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B7BEA"/>
    <w:rPr>
      <w:rFonts w:ascii="Tahoma" w:eastAsiaTheme="minorEastAsia" w:hAnsi="Tahoma" w:cs="Tahoma"/>
      <w:sz w:val="16"/>
      <w:szCs w:val="16"/>
      <w:lang w:eastAsia="ru-RU"/>
    </w:rPr>
  </w:style>
  <w:style w:type="paragraph" w:styleId="af6">
    <w:name w:val="Document Map"/>
    <w:basedOn w:val="a"/>
    <w:link w:val="af7"/>
    <w:uiPriority w:val="99"/>
    <w:semiHidden/>
    <w:unhideWhenUsed/>
    <w:rsid w:val="00D8332C"/>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D8332C"/>
    <w:rPr>
      <w:rFonts w:ascii="Tahoma" w:eastAsiaTheme="minorEastAsia" w:hAnsi="Tahoma" w:cs="Tahoma"/>
      <w:sz w:val="16"/>
      <w:szCs w:val="16"/>
      <w:lang w:eastAsia="ru-RU"/>
    </w:rPr>
  </w:style>
  <w:style w:type="character" w:customStyle="1" w:styleId="af8">
    <w:name w:val="Другое_"/>
    <w:basedOn w:val="a0"/>
    <w:link w:val="af9"/>
    <w:rsid w:val="00D8332C"/>
    <w:rPr>
      <w:rFonts w:ascii="Times New Roman" w:eastAsia="Times New Roman" w:hAnsi="Times New Roman" w:cs="Times New Roman"/>
    </w:rPr>
  </w:style>
  <w:style w:type="paragraph" w:customStyle="1" w:styleId="af9">
    <w:name w:val="Другое"/>
    <w:basedOn w:val="a"/>
    <w:link w:val="af8"/>
    <w:rsid w:val="00D8332C"/>
    <w:pPr>
      <w:widowControl w:val="0"/>
      <w:spacing w:after="0" w:line="240" w:lineRule="auto"/>
    </w:pPr>
    <w:rPr>
      <w:rFonts w:ascii="Times New Roman" w:eastAsia="Times New Roman" w:hAnsi="Times New Roman" w:cs="Times New Roman"/>
      <w:lang w:eastAsia="en-US"/>
    </w:rPr>
  </w:style>
  <w:style w:type="character" w:customStyle="1" w:styleId="20">
    <w:name w:val="Обычный (веб) Знак2"/>
    <w:aliases w:val="Знак Знак,Обычный (Web) Знак,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link w:val="afa"/>
    <w:uiPriority w:val="1"/>
    <w:locked/>
    <w:rsid w:val="000244AC"/>
    <w:rPr>
      <w:rFonts w:ascii="Times New Roman" w:eastAsia="Times New Roman" w:hAnsi="Times New Roman"/>
      <w:sz w:val="24"/>
      <w:szCs w:val="24"/>
    </w:rPr>
  </w:style>
  <w:style w:type="paragraph" w:styleId="afa">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
    <w:basedOn w:val="a"/>
    <w:link w:val="20"/>
    <w:uiPriority w:val="1"/>
    <w:unhideWhenUsed/>
    <w:qFormat/>
    <w:rsid w:val="000244AC"/>
    <w:pPr>
      <w:spacing w:after="0" w:line="240" w:lineRule="auto"/>
      <w:ind w:left="720"/>
      <w:contextualSpacing/>
    </w:pPr>
    <w:rPr>
      <w:rFonts w:ascii="Times New Roman" w:eastAsia="Times New Roman" w:hAnsi="Times New Roman"/>
      <w:sz w:val="24"/>
      <w:szCs w:val="24"/>
      <w:lang w:eastAsia="en-US"/>
    </w:rPr>
  </w:style>
  <w:style w:type="paragraph" w:styleId="afb">
    <w:name w:val="header"/>
    <w:basedOn w:val="a"/>
    <w:link w:val="afc"/>
    <w:uiPriority w:val="99"/>
    <w:unhideWhenUsed/>
    <w:rsid w:val="002274B4"/>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2274B4"/>
    <w:rPr>
      <w:rFonts w:eastAsiaTheme="minorEastAsia"/>
      <w:lang w:eastAsia="ru-RU"/>
    </w:rPr>
  </w:style>
  <w:style w:type="character" w:customStyle="1" w:styleId="afd">
    <w:name w:val="Текст концевой сноски Знак"/>
    <w:basedOn w:val="a0"/>
    <w:link w:val="afe"/>
    <w:rsid w:val="00B06E58"/>
    <w:rPr>
      <w:rFonts w:ascii="Times New Roman" w:eastAsia="Times New Roman" w:hAnsi="Times New Roman" w:cs="Times New Roman"/>
      <w:sz w:val="20"/>
      <w:szCs w:val="20"/>
      <w:lang w:eastAsia="ru-RU"/>
    </w:rPr>
  </w:style>
  <w:style w:type="paragraph" w:styleId="afe">
    <w:name w:val="endnote text"/>
    <w:basedOn w:val="a"/>
    <w:link w:val="afd"/>
    <w:rsid w:val="00B06E58"/>
    <w:pPr>
      <w:spacing w:after="0" w:line="240" w:lineRule="auto"/>
    </w:pPr>
    <w:rPr>
      <w:rFonts w:ascii="Times New Roman" w:eastAsia="Times New Roman" w:hAnsi="Times New Roman" w:cs="Times New Roman"/>
      <w:sz w:val="20"/>
      <w:szCs w:val="20"/>
    </w:rPr>
  </w:style>
  <w:style w:type="paragraph" w:customStyle="1" w:styleId="13">
    <w:name w:val="Обычный1"/>
    <w:rsid w:val="00B06E58"/>
    <w:pPr>
      <w:spacing w:after="0" w:line="240" w:lineRule="auto"/>
    </w:pPr>
    <w:rPr>
      <w:rFonts w:ascii="Times New Roman" w:eastAsia="Times New Roman" w:hAnsi="Times New Roman" w:cs="Times New Roman"/>
      <w:snapToGrid w:val="0"/>
      <w:sz w:val="24"/>
      <w:szCs w:val="20"/>
      <w:lang w:eastAsia="ru-RU"/>
    </w:rPr>
  </w:style>
  <w:style w:type="character" w:styleId="aff">
    <w:name w:val="page number"/>
    <w:basedOn w:val="a0"/>
    <w:rsid w:val="00B0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64181">
      <w:bodyDiv w:val="1"/>
      <w:marLeft w:val="0"/>
      <w:marRight w:val="0"/>
      <w:marTop w:val="0"/>
      <w:marBottom w:val="0"/>
      <w:divBdr>
        <w:top w:val="none" w:sz="0" w:space="0" w:color="auto"/>
        <w:left w:val="none" w:sz="0" w:space="0" w:color="auto"/>
        <w:bottom w:val="none" w:sz="0" w:space="0" w:color="auto"/>
        <w:right w:val="none" w:sz="0" w:space="0" w:color="auto"/>
      </w:divBdr>
    </w:div>
    <w:div w:id="884410001">
      <w:bodyDiv w:val="1"/>
      <w:marLeft w:val="0"/>
      <w:marRight w:val="0"/>
      <w:marTop w:val="0"/>
      <w:marBottom w:val="0"/>
      <w:divBdr>
        <w:top w:val="none" w:sz="0" w:space="0" w:color="auto"/>
        <w:left w:val="none" w:sz="0" w:space="0" w:color="auto"/>
        <w:bottom w:val="none" w:sz="0" w:space="0" w:color="auto"/>
        <w:right w:val="none" w:sz="0" w:space="0" w:color="auto"/>
      </w:divBdr>
    </w:div>
    <w:div w:id="1561330009">
      <w:bodyDiv w:val="1"/>
      <w:marLeft w:val="0"/>
      <w:marRight w:val="0"/>
      <w:marTop w:val="0"/>
      <w:marBottom w:val="0"/>
      <w:divBdr>
        <w:top w:val="none" w:sz="0" w:space="0" w:color="auto"/>
        <w:left w:val="none" w:sz="0" w:space="0" w:color="auto"/>
        <w:bottom w:val="none" w:sz="0" w:space="0" w:color="auto"/>
        <w:right w:val="none" w:sz="0" w:space="0" w:color="auto"/>
      </w:divBdr>
    </w:div>
    <w:div w:id="1593396398">
      <w:bodyDiv w:val="1"/>
      <w:marLeft w:val="0"/>
      <w:marRight w:val="0"/>
      <w:marTop w:val="0"/>
      <w:marBottom w:val="0"/>
      <w:divBdr>
        <w:top w:val="none" w:sz="0" w:space="0" w:color="auto"/>
        <w:left w:val="none" w:sz="0" w:space="0" w:color="auto"/>
        <w:bottom w:val="none" w:sz="0" w:space="0" w:color="auto"/>
        <w:right w:val="none" w:sz="0" w:space="0" w:color="auto"/>
      </w:divBdr>
    </w:div>
    <w:div w:id="1729454758">
      <w:bodyDiv w:val="1"/>
      <w:marLeft w:val="0"/>
      <w:marRight w:val="0"/>
      <w:marTop w:val="0"/>
      <w:marBottom w:val="0"/>
      <w:divBdr>
        <w:top w:val="none" w:sz="0" w:space="0" w:color="auto"/>
        <w:left w:val="none" w:sz="0" w:space="0" w:color="auto"/>
        <w:bottom w:val="none" w:sz="0" w:space="0" w:color="auto"/>
        <w:right w:val="none" w:sz="0" w:space="0" w:color="auto"/>
      </w:divBdr>
    </w:div>
    <w:div w:id="1903564920">
      <w:bodyDiv w:val="1"/>
      <w:marLeft w:val="0"/>
      <w:marRight w:val="0"/>
      <w:marTop w:val="0"/>
      <w:marBottom w:val="0"/>
      <w:divBdr>
        <w:top w:val="none" w:sz="0" w:space="0" w:color="auto"/>
        <w:left w:val="none" w:sz="0" w:space="0" w:color="auto"/>
        <w:bottom w:val="none" w:sz="0" w:space="0" w:color="auto"/>
        <w:right w:val="none" w:sz="0" w:space="0" w:color="auto"/>
      </w:divBdr>
    </w:div>
    <w:div w:id="19953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FFE9D-6CA5-4C76-ADB9-878CEBF78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1331</TotalTime>
  <Pages>11</Pages>
  <Words>2004</Words>
  <Characters>11425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Муравьёва Мария Андреевна</dc:creator>
  <cp:lastModifiedBy>MuravievaMA</cp:lastModifiedBy>
  <cp:revision>12</cp:revision>
  <cp:lastPrinted>2021-06-23T05:18:00Z</cp:lastPrinted>
  <dcterms:created xsi:type="dcterms:W3CDTF">2023-05-11T07:42:00Z</dcterms:created>
  <dcterms:modified xsi:type="dcterms:W3CDTF">2023-07-26T04:34:00Z</dcterms:modified>
</cp:coreProperties>
</file>