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2F" w:rsidRDefault="00E04A2F" w:rsidP="00E04A2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04A2F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E04A2F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04A2F" w:rsidRPr="00823567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56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04A2F" w:rsidRPr="00823567" w:rsidRDefault="000C0EA4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567">
        <w:rPr>
          <w:rFonts w:ascii="Times New Roman" w:hAnsi="Times New Roman"/>
          <w:b/>
          <w:sz w:val="28"/>
          <w:szCs w:val="28"/>
        </w:rPr>
        <w:t>Двадцать седьмое</w:t>
      </w:r>
      <w:r w:rsidR="00E04A2F" w:rsidRPr="00823567">
        <w:rPr>
          <w:rFonts w:ascii="Times New Roman" w:hAnsi="Times New Roman"/>
          <w:b/>
          <w:sz w:val="28"/>
          <w:szCs w:val="28"/>
        </w:rPr>
        <w:t xml:space="preserve">   заседание Совета депутатов Новоселовского муниципального образования  первого созыва</w:t>
      </w:r>
    </w:p>
    <w:p w:rsidR="00E04A2F" w:rsidRPr="00823567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04A2F" w:rsidRPr="00823567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567">
        <w:rPr>
          <w:rFonts w:ascii="Times New Roman" w:hAnsi="Times New Roman"/>
          <w:b/>
          <w:sz w:val="28"/>
          <w:szCs w:val="28"/>
        </w:rPr>
        <w:t>РЕШЕНИЕ</w:t>
      </w:r>
    </w:p>
    <w:p w:rsidR="00E04A2F" w:rsidRPr="00823567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04A2F" w:rsidRDefault="00823567" w:rsidP="00E04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3567">
        <w:rPr>
          <w:rFonts w:ascii="Times New Roman" w:hAnsi="Times New Roman"/>
          <w:b/>
          <w:sz w:val="28"/>
          <w:szCs w:val="28"/>
        </w:rPr>
        <w:t>от  01</w:t>
      </w:r>
      <w:r w:rsidR="00E04A2F" w:rsidRPr="00823567">
        <w:rPr>
          <w:rFonts w:ascii="Times New Roman" w:hAnsi="Times New Roman"/>
          <w:b/>
          <w:sz w:val="28"/>
          <w:szCs w:val="28"/>
        </w:rPr>
        <w:t xml:space="preserve">.11.2019 года                            </w:t>
      </w:r>
      <w:r w:rsidRPr="00823567">
        <w:rPr>
          <w:rFonts w:ascii="Times New Roman" w:hAnsi="Times New Roman"/>
          <w:b/>
          <w:sz w:val="28"/>
          <w:szCs w:val="28"/>
        </w:rPr>
        <w:t>№ 82</w:t>
      </w:r>
      <w:r w:rsidR="00E04A2F" w:rsidRPr="00823567">
        <w:rPr>
          <w:rFonts w:ascii="Times New Roman" w:hAnsi="Times New Roman"/>
          <w:b/>
          <w:sz w:val="28"/>
          <w:szCs w:val="28"/>
        </w:rPr>
        <w:t xml:space="preserve">                                      с.Новоселовка</w:t>
      </w:r>
    </w:p>
    <w:p w:rsidR="00823567" w:rsidRDefault="00823567" w:rsidP="00E04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479"/>
      </w:tblGrid>
      <w:tr w:rsidR="00E04A2F" w:rsidTr="00E04A2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E04A2F" w:rsidRPr="00E04A2F" w:rsidRDefault="00E04A2F" w:rsidP="00E04A2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и дополнений в решение Совета депутатов Новоселовского МО от 09.11.2018 года №25 «</w:t>
            </w:r>
            <w:r w:rsidRPr="00041E83">
              <w:rPr>
                <w:rFonts w:ascii="Times New Roman" w:hAnsi="Times New Roman" w:cs="Times New Roman"/>
                <w:b/>
                <w:sz w:val="28"/>
                <w:szCs w:val="28"/>
              </w:rPr>
              <w:t>О муниципальной долговой книге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Новоселовского </w:t>
            </w:r>
            <w:r w:rsidRPr="00041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1E8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E04A2F" w:rsidRDefault="00E04A2F" w:rsidP="00E04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4CC" w:rsidRPr="00E04A2F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4A2F">
        <w:rPr>
          <w:rFonts w:ascii="Times New Roman" w:hAnsi="Times New Roman" w:cs="Times New Roman"/>
          <w:sz w:val="28"/>
          <w:szCs w:val="28"/>
        </w:rPr>
        <w:t xml:space="preserve">     В  целях создания единой системы учета, управления и регистрации муниципального внутреннего долга Новоселовского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</w:t>
      </w:r>
      <w:r w:rsidR="00E04A2F" w:rsidRPr="00E04A2F">
        <w:rPr>
          <w:rFonts w:ascii="Times New Roman" w:hAnsi="Times New Roman" w:cs="Times New Roman"/>
          <w:sz w:val="28"/>
          <w:szCs w:val="28"/>
        </w:rPr>
        <w:t xml:space="preserve"> </w:t>
      </w:r>
      <w:r w:rsidR="00E04A2F" w:rsidRPr="00E04A2F">
        <w:rPr>
          <w:rFonts w:ascii="Times New Roman" w:hAnsi="Times New Roman"/>
          <w:sz w:val="28"/>
          <w:szCs w:val="28"/>
        </w:rPr>
        <w:t xml:space="preserve">на основании Федерального закона от 02.08.2019 г. №278-ФЗ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"Об особенностях эмиссии и обращения государственных и муниципальных ценных бумаг" </w:t>
      </w:r>
      <w:r w:rsidRPr="00E04A2F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474CC" w:rsidRDefault="00F474CC" w:rsidP="00F474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F30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74CC" w:rsidRDefault="00F474CC" w:rsidP="00D95F80">
      <w:pPr>
        <w:pStyle w:val="a4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B4">
        <w:rPr>
          <w:rFonts w:ascii="Times New Roman" w:hAnsi="Times New Roman" w:cs="Times New Roman"/>
          <w:sz w:val="28"/>
          <w:szCs w:val="28"/>
        </w:rPr>
        <w:t>1.</w:t>
      </w:r>
      <w:r w:rsidR="000F7DB4">
        <w:rPr>
          <w:rFonts w:ascii="Times New Roman" w:hAnsi="Times New Roman"/>
          <w:sz w:val="28"/>
          <w:szCs w:val="28"/>
        </w:rPr>
        <w:t>Внести следующие изменения и дополнения</w:t>
      </w:r>
      <w:r w:rsidR="000F7DB4" w:rsidRPr="000F7DB4">
        <w:rPr>
          <w:rFonts w:ascii="Times New Roman" w:hAnsi="Times New Roman"/>
          <w:sz w:val="28"/>
          <w:szCs w:val="28"/>
        </w:rPr>
        <w:t xml:space="preserve"> в решение Совета депутатов Новоселовского МО от 09.11.2018 года №25 «</w:t>
      </w:r>
      <w:r w:rsidR="000F7DB4" w:rsidRPr="000F7DB4">
        <w:rPr>
          <w:rFonts w:ascii="Times New Roman" w:hAnsi="Times New Roman" w:cs="Times New Roman"/>
          <w:sz w:val="28"/>
          <w:szCs w:val="28"/>
        </w:rPr>
        <w:t>О муниципальной долговой книге Новоселовского  муниципального образования»</w:t>
      </w:r>
      <w:r w:rsidR="000F7DB4">
        <w:rPr>
          <w:rFonts w:ascii="Times New Roman" w:hAnsi="Times New Roman" w:cs="Times New Roman"/>
          <w:sz w:val="28"/>
          <w:szCs w:val="28"/>
        </w:rPr>
        <w:t>:</w:t>
      </w:r>
    </w:p>
    <w:p w:rsidR="000F7DB4" w:rsidRPr="000F7DB4" w:rsidRDefault="000F7DB4" w:rsidP="00D95F8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F7DB4">
        <w:rPr>
          <w:rFonts w:ascii="Times New Roman" w:hAnsi="Times New Roman"/>
          <w:sz w:val="28"/>
          <w:szCs w:val="28"/>
        </w:rPr>
        <w:t xml:space="preserve">1)абзац 2 пункта 1.2. </w:t>
      </w:r>
      <w:r w:rsidR="00B9315A">
        <w:rPr>
          <w:rFonts w:ascii="Times New Roman" w:hAnsi="Times New Roman"/>
          <w:sz w:val="28"/>
          <w:szCs w:val="28"/>
        </w:rPr>
        <w:t>части</w:t>
      </w:r>
      <w:r w:rsidRPr="000F7DB4">
        <w:rPr>
          <w:rFonts w:ascii="Times New Roman" w:hAnsi="Times New Roman"/>
          <w:sz w:val="28"/>
          <w:szCs w:val="28"/>
        </w:rPr>
        <w:t xml:space="preserve"> 1</w:t>
      </w:r>
      <w:r w:rsidR="00B9315A">
        <w:rPr>
          <w:rFonts w:ascii="Times New Roman" w:hAnsi="Times New Roman"/>
          <w:sz w:val="28"/>
          <w:szCs w:val="28"/>
        </w:rPr>
        <w:t xml:space="preserve">Положения </w:t>
      </w:r>
      <w:r w:rsidRPr="000F7DB4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0F7DB4" w:rsidRPr="00D95F80" w:rsidRDefault="000F7DB4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B4">
        <w:rPr>
          <w:rFonts w:ascii="Times New Roman" w:hAnsi="Times New Roman"/>
          <w:sz w:val="28"/>
          <w:szCs w:val="28"/>
        </w:rPr>
        <w:t>«</w:t>
      </w:r>
      <w:r w:rsidRPr="000F7DB4">
        <w:rPr>
          <w:rFonts w:ascii="Times New Roman" w:hAnsi="Times New Roman" w:cs="Times New Roman"/>
          <w:sz w:val="28"/>
          <w:szCs w:val="28"/>
        </w:rPr>
        <w:t xml:space="preserve">В соответствии с ч.2 ст.100 БК РФ в долговую книгу вносятся долговые </w:t>
      </w:r>
      <w:r w:rsidRPr="00D95F80">
        <w:rPr>
          <w:rFonts w:ascii="Times New Roman" w:hAnsi="Times New Roman" w:cs="Times New Roman"/>
          <w:sz w:val="28"/>
          <w:szCs w:val="28"/>
        </w:rPr>
        <w:t>обязательства Новоселовского муниципального образования в виде обязательств по:</w:t>
      </w:r>
    </w:p>
    <w:p w:rsidR="000F7DB4" w:rsidRPr="00D95F80" w:rsidRDefault="000F7DB4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>-муниципальным ценным бумагам;</w:t>
      </w:r>
    </w:p>
    <w:p w:rsidR="000F7DB4" w:rsidRPr="00D95F80" w:rsidRDefault="000F7DB4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>-бюджетным кредитам, привлеченным в местный бюджет от других бюджетов бюджетной системы Российской Федерации;</w:t>
      </w:r>
    </w:p>
    <w:p w:rsidR="000F7DB4" w:rsidRPr="00D95F80" w:rsidRDefault="000F7DB4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>-кредитам, привлеченным муниципальным образованием от кредитных организаций;</w:t>
      </w:r>
    </w:p>
    <w:p w:rsidR="000F7DB4" w:rsidRPr="00D95F80" w:rsidRDefault="000F7DB4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>-муниципальным гарантиям;</w:t>
      </w:r>
    </w:p>
    <w:p w:rsidR="000F7DB4" w:rsidRPr="00D95F80" w:rsidRDefault="000F7DB4" w:rsidP="00D95F80">
      <w:pPr>
        <w:pStyle w:val="a4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>-</w:t>
      </w:r>
      <w:r w:rsidRPr="00D95F80">
        <w:rPr>
          <w:rFonts w:ascii="Times New Roman" w:eastAsia="Times New Roman CYR" w:hAnsi="Times New Roman" w:cs="Times New Roman"/>
          <w:sz w:val="28"/>
          <w:szCs w:val="28"/>
        </w:rPr>
        <w:t>иным долговым обязательствам</w:t>
      </w:r>
      <w:r w:rsidRPr="00D95F80">
        <w:rPr>
          <w:rFonts w:ascii="Times New Roman" w:hAnsi="Times New Roman" w:cs="Times New Roman"/>
          <w:sz w:val="28"/>
          <w:szCs w:val="28"/>
        </w:rPr>
        <w:t>.»</w:t>
      </w:r>
    </w:p>
    <w:p w:rsidR="000F7DB4" w:rsidRPr="00D95F80" w:rsidRDefault="000F7DB4" w:rsidP="00D95F8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 xml:space="preserve">2)п.п.4 пункта 2.1 </w:t>
      </w:r>
      <w:r w:rsidR="00B9315A" w:rsidRPr="00D95F80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D95F80">
        <w:rPr>
          <w:rFonts w:ascii="Times New Roman" w:hAnsi="Times New Roman" w:cs="Times New Roman"/>
          <w:sz w:val="28"/>
          <w:szCs w:val="28"/>
        </w:rPr>
        <w:t>2</w:t>
      </w:r>
      <w:r w:rsidR="00B9315A" w:rsidRPr="00D95F8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D95F80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D95F80">
        <w:rPr>
          <w:rFonts w:ascii="Times New Roman" w:hAnsi="Times New Roman"/>
          <w:sz w:val="28"/>
          <w:szCs w:val="28"/>
        </w:rPr>
        <w:t>новой редакции:</w:t>
      </w:r>
    </w:p>
    <w:p w:rsidR="000F7DB4" w:rsidRPr="00D95F80" w:rsidRDefault="000F7DB4" w:rsidP="00D95F80">
      <w:pPr>
        <w:pStyle w:val="a4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/>
          <w:sz w:val="28"/>
          <w:szCs w:val="28"/>
        </w:rPr>
        <w:lastRenderedPageBreak/>
        <w:t>«</w:t>
      </w:r>
      <w:r w:rsidRPr="00D95F80">
        <w:rPr>
          <w:rFonts w:ascii="Times New Roman" w:hAnsi="Times New Roman" w:cs="Times New Roman"/>
          <w:sz w:val="28"/>
          <w:szCs w:val="28"/>
        </w:rPr>
        <w:t>4.бюджетные кредиты, привлеченные от бюджетов других уровней бюджетной системы Российской Федерации;»</w:t>
      </w:r>
    </w:p>
    <w:p w:rsidR="000F7DB4" w:rsidRPr="00D95F80" w:rsidRDefault="000F7DB4" w:rsidP="00D95F8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>3)</w:t>
      </w:r>
      <w:r w:rsidR="007B483E" w:rsidRPr="00D95F80">
        <w:rPr>
          <w:rFonts w:ascii="Times New Roman" w:hAnsi="Times New Roman" w:cs="Times New Roman"/>
          <w:sz w:val="28"/>
          <w:szCs w:val="28"/>
        </w:rPr>
        <w:t>пункт 2.2.</w:t>
      </w:r>
      <w:r w:rsidR="00D95F80" w:rsidRPr="00D95F80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D95F80">
        <w:rPr>
          <w:rFonts w:ascii="Times New Roman" w:hAnsi="Times New Roman" w:cs="Times New Roman"/>
          <w:sz w:val="28"/>
          <w:szCs w:val="28"/>
        </w:rPr>
        <w:t xml:space="preserve"> 2 Положения </w:t>
      </w:r>
      <w:r w:rsidRPr="00D95F80">
        <w:rPr>
          <w:rFonts w:ascii="Times New Roman" w:hAnsi="Times New Roman"/>
          <w:sz w:val="28"/>
          <w:szCs w:val="28"/>
        </w:rPr>
        <w:t xml:space="preserve">дополнить </w:t>
      </w:r>
      <w:r w:rsidR="00B9315A" w:rsidRPr="00D95F80">
        <w:rPr>
          <w:rFonts w:ascii="Times New Roman" w:hAnsi="Times New Roman"/>
          <w:sz w:val="28"/>
          <w:szCs w:val="28"/>
        </w:rPr>
        <w:t>под</w:t>
      </w:r>
      <w:r w:rsidRPr="00D95F80">
        <w:rPr>
          <w:rFonts w:ascii="Times New Roman" w:hAnsi="Times New Roman"/>
          <w:sz w:val="28"/>
          <w:szCs w:val="28"/>
        </w:rPr>
        <w:t>пунктами 2.2.4 и 2.2.5 следующего содержания:</w:t>
      </w:r>
    </w:p>
    <w:p w:rsidR="007B483E" w:rsidRPr="00D95F80" w:rsidRDefault="000F7DB4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hAnsi="Times New Roman"/>
          <w:sz w:val="26"/>
          <w:szCs w:val="26"/>
        </w:rPr>
        <w:t>«</w:t>
      </w:r>
      <w:r w:rsidR="007B483E" w:rsidRPr="00D95F80">
        <w:rPr>
          <w:rFonts w:ascii="Times New Roman" w:eastAsia="Times New Roman CYR" w:hAnsi="Times New Roman"/>
          <w:sz w:val="28"/>
          <w:szCs w:val="28"/>
        </w:rPr>
        <w:t>2.2.4. Для долгового обязательства по бюджетным кредитам, привлеченным в местный бюджет от других бюджетов бюджетной системы Российской Федерации: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 регистрационный номер долгового обязательства;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 xml:space="preserve">- основание для заключения договора или соглашения; 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 номер и дата договора или соглашения;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 наименование кредитора;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 валюта обязательства;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 xml:space="preserve">- объем обязательств по договору или соглашению; 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 процентная ставка по бюджетному кредиту;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 даты получения кредита, выплаты процентных платежей, погашения кредита;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 xml:space="preserve">- сведения о фактическом использовании кредита; 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 сведения о погашении кредита;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 сведения о процентных платежах по кредиту (произведены или не произведены);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 изменение условий договора или соглашения о предоставлении кредита;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 фактическая задолженность по бюджетному кредиту, в том числе фактическая задолженность по основному долгу по бюджетному кредиту, по обслуживанию бюджетного кредита и просроченная задолженность по бюджетному кредиту (учитывая начисленные и уплаченные проценты, комиссии, маржу, неустойку (штрафы, пени) и иные платежи, предусмотренные условиями договора или соглашения;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договора или соглашения о предоставлении кредита.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2.2.5. Для иных долговых обязательств: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 xml:space="preserve">- регистрационный номер долгового обязательства; 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 основание для возникновения обязательства;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 даты возникновения и погашения обязательства (полностью, частично);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 сведения о погашении обязательства;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 форма обеспечения обязательств;</w:t>
      </w:r>
    </w:p>
    <w:p w:rsidR="007B483E" w:rsidRPr="00D95F80" w:rsidRDefault="007B483E" w:rsidP="00D95F80">
      <w:pPr>
        <w:spacing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исполнения обязательства.»</w:t>
      </w:r>
    </w:p>
    <w:p w:rsidR="007B483E" w:rsidRPr="00D95F80" w:rsidRDefault="007B483E" w:rsidP="00D95F8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 xml:space="preserve">4)пункт 3.4 </w:t>
      </w:r>
      <w:r w:rsidR="00D95F80" w:rsidRPr="00D95F80">
        <w:rPr>
          <w:rFonts w:ascii="Times New Roman" w:hAnsi="Times New Roman" w:cs="Times New Roman"/>
          <w:sz w:val="28"/>
          <w:szCs w:val="28"/>
        </w:rPr>
        <w:t>части</w:t>
      </w:r>
      <w:r w:rsidRPr="00D95F80">
        <w:rPr>
          <w:rFonts w:ascii="Times New Roman" w:hAnsi="Times New Roman" w:cs="Times New Roman"/>
          <w:sz w:val="28"/>
          <w:szCs w:val="28"/>
        </w:rPr>
        <w:t xml:space="preserve"> 3 Положения изложить в </w:t>
      </w:r>
      <w:r w:rsidRPr="00D95F80">
        <w:rPr>
          <w:rFonts w:ascii="Times New Roman" w:hAnsi="Times New Roman"/>
          <w:sz w:val="28"/>
          <w:szCs w:val="28"/>
        </w:rPr>
        <w:t>новой редакции:</w:t>
      </w:r>
    </w:p>
    <w:p w:rsidR="007B483E" w:rsidRPr="00D95F80" w:rsidRDefault="007B483E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/>
          <w:sz w:val="28"/>
          <w:szCs w:val="28"/>
        </w:rPr>
        <w:t>«</w:t>
      </w:r>
      <w:r w:rsidRPr="00D95F80">
        <w:rPr>
          <w:rFonts w:ascii="Times New Roman" w:hAnsi="Times New Roman" w:cs="Times New Roman"/>
          <w:sz w:val="28"/>
          <w:szCs w:val="28"/>
        </w:rPr>
        <w:t>3.4. 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заверенными в установленном порядке копиями договора и иных документов являющихся основанием возникновения или изменения обязательства.</w:t>
      </w:r>
    </w:p>
    <w:p w:rsidR="007B483E" w:rsidRPr="00D95F80" w:rsidRDefault="007B483E" w:rsidP="00D95F80">
      <w:pPr>
        <w:spacing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В случае внесения изменений и дополнений в указанные документы, эти документы должны быть представлены в финансовое управление в двухдневный срок.»</w:t>
      </w:r>
    </w:p>
    <w:p w:rsidR="007B483E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lastRenderedPageBreak/>
        <w:t>5)часть 4 Положения изложить в новой редакции:</w:t>
      </w:r>
    </w:p>
    <w:p w:rsidR="00D95F80" w:rsidRPr="00D95F80" w:rsidRDefault="00D95F80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7B483E" w:rsidRPr="00D95F80" w:rsidRDefault="007B483E" w:rsidP="00D95F80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«</w:t>
      </w:r>
      <w:r w:rsidRPr="00D95F80">
        <w:rPr>
          <w:rFonts w:ascii="Times New Roman" w:hAnsi="Times New Roman" w:cs="Times New Roman"/>
          <w:b/>
          <w:sz w:val="28"/>
          <w:szCs w:val="28"/>
        </w:rPr>
        <w:t>4.Предоставление информации и отчетности о состоянии и изменении муниципального долга.</w:t>
      </w:r>
    </w:p>
    <w:p w:rsidR="007B483E" w:rsidRPr="00D95F80" w:rsidRDefault="007B483E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>4.1.Информация, содержащаяся в долговой книге, является конфиденциальной.</w:t>
      </w:r>
    </w:p>
    <w:p w:rsidR="007B483E" w:rsidRPr="00D95F80" w:rsidRDefault="007B483E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7B483E" w:rsidRPr="00D95F80" w:rsidRDefault="007B483E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80">
        <w:rPr>
          <w:rFonts w:ascii="Times New Roman" w:hAnsi="Times New Roman" w:cs="Times New Roman"/>
          <w:sz w:val="28"/>
          <w:szCs w:val="28"/>
        </w:rPr>
        <w:t>4.4.Кредиторы администрации и кредиторы получателей муниципальных  гарантий  имеют право получить документ подтверждающий регистрацию долгового обязательства, в форме выписки из долгового книги. Выписка из долговой книги предоставляется на основании письменного запроса за подписью уполномоченного лица кредитора.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4.5.Информация о долговых обязательствах Новоселовского муниципального образования Екатериновского муниципального района Саратовской области, отраженная в долговой книге, подлежит обязательной передаче Министерству финансов Саратовской области в соответствии с установленным им порядком.</w:t>
      </w:r>
    </w:p>
    <w:p w:rsidR="007B483E" w:rsidRPr="00D95F80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eastAsia="Times New Roman CYR" w:hAnsi="Times New Roman"/>
          <w:sz w:val="28"/>
          <w:szCs w:val="28"/>
        </w:rPr>
        <w:t>4.6.Документы (оригиналы или заверенные в установленном порядке копии), подтверждающие возникновение, изменение или прекращение долгового обязательства, хранятся в металлическом несгораемом шкафу, ключ от которого находится на ответственном хранении у лиц, ответственных за ведение долговой книги, которые предоставляют указанные документы либо информацию о них в целях ведения бухгалтерского учета, а также осуществления финансового контроля.</w:t>
      </w:r>
    </w:p>
    <w:p w:rsidR="007B483E" w:rsidRPr="005C65B8" w:rsidRDefault="007B483E" w:rsidP="00D95F80">
      <w:pPr>
        <w:spacing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D95F80">
        <w:rPr>
          <w:rFonts w:ascii="Times New Roman" w:hAnsi="Times New Roman"/>
          <w:sz w:val="28"/>
          <w:szCs w:val="28"/>
        </w:rPr>
        <w:t>4.7.Администрация муниципального образования на основании данных</w:t>
      </w:r>
      <w:r>
        <w:rPr>
          <w:rFonts w:ascii="Times New Roman" w:hAnsi="Times New Roman"/>
          <w:sz w:val="28"/>
          <w:szCs w:val="28"/>
        </w:rPr>
        <w:t xml:space="preserve"> долговой книги формирует отчетность, предусмотренную законодательством Российской Федерации.» </w:t>
      </w:r>
    </w:p>
    <w:p w:rsidR="00F474CC" w:rsidRPr="00145B56" w:rsidRDefault="000F7DB4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74CC" w:rsidRPr="00145B5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</w:t>
      </w:r>
    </w:p>
    <w:p w:rsidR="00F474CC" w:rsidRPr="00536297" w:rsidRDefault="000F7DB4" w:rsidP="00D95F80">
      <w:pPr>
        <w:pStyle w:val="a4"/>
        <w:widowControl w:val="0"/>
        <w:autoSpaceDE w:val="0"/>
        <w:autoSpaceDN w:val="0"/>
        <w:adjustRightInd w:val="0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3</w:t>
      </w:r>
      <w:r w:rsidR="00F474CC" w:rsidRPr="00F474CC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. </w:t>
      </w:r>
      <w:r w:rsidR="00F474CC" w:rsidRPr="00F474C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="00F474C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F474CC" w:rsidRDefault="00F474CC" w:rsidP="00D95F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Pr="00331CD1" w:rsidRDefault="00F474CC" w:rsidP="00F474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r w:rsidR="00AE755E">
        <w:rPr>
          <w:rFonts w:ascii="Times New Roman" w:hAnsi="Times New Roman" w:cs="Times New Roman"/>
          <w:b/>
          <w:sz w:val="28"/>
          <w:szCs w:val="28"/>
        </w:rPr>
        <w:t xml:space="preserve">                       В.В.Вязовов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CFE" w:rsidRDefault="00FF4CFE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F80" w:rsidRDefault="00D95F80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F80" w:rsidRDefault="00D95F80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F80" w:rsidRDefault="00D95F80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F80" w:rsidRDefault="00D95F80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F80" w:rsidRDefault="00D95F80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F80" w:rsidRDefault="00D95F80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F80" w:rsidRDefault="00D95F80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CFE" w:rsidRDefault="00FF4CFE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4CC" w:rsidRPr="000F4AE5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0F4AE5">
        <w:rPr>
          <w:rFonts w:ascii="Times New Roman" w:hAnsi="Times New Roman" w:cs="Times New Roman"/>
          <w:b/>
        </w:rPr>
        <w:t xml:space="preserve">Приложение №1 </w:t>
      </w:r>
    </w:p>
    <w:p w:rsidR="00F474CC" w:rsidRPr="000F4AE5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0F4AE5">
        <w:rPr>
          <w:rFonts w:ascii="Times New Roman" w:hAnsi="Times New Roman" w:cs="Times New Roman"/>
          <w:b/>
        </w:rPr>
        <w:t xml:space="preserve">к решению Совета депутатов </w:t>
      </w:r>
    </w:p>
    <w:p w:rsidR="00F474CC" w:rsidRPr="000F4AE5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Новоселовского </w:t>
      </w:r>
    </w:p>
    <w:p w:rsidR="00F474CC" w:rsidRPr="000F4AE5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0F4AE5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F474CC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337725">
        <w:rPr>
          <w:rFonts w:ascii="Times New Roman" w:hAnsi="Times New Roman" w:cs="Times New Roman"/>
          <w:b/>
        </w:rPr>
        <w:t>от «0</w:t>
      </w:r>
      <w:r w:rsidR="00482351" w:rsidRPr="00337725">
        <w:rPr>
          <w:rFonts w:ascii="Times New Roman" w:hAnsi="Times New Roman" w:cs="Times New Roman"/>
          <w:b/>
        </w:rPr>
        <w:t>9</w:t>
      </w:r>
      <w:r w:rsidR="003B2204">
        <w:rPr>
          <w:rFonts w:ascii="Times New Roman" w:hAnsi="Times New Roman" w:cs="Times New Roman"/>
          <w:b/>
        </w:rPr>
        <w:t xml:space="preserve"> » но</w:t>
      </w:r>
      <w:r w:rsidRPr="00337725">
        <w:rPr>
          <w:rFonts w:ascii="Times New Roman" w:hAnsi="Times New Roman" w:cs="Times New Roman"/>
          <w:b/>
        </w:rPr>
        <w:t>ября 2018г. №25</w:t>
      </w:r>
      <w:r>
        <w:rPr>
          <w:rFonts w:ascii="Times New Roman" w:hAnsi="Times New Roman" w:cs="Times New Roman"/>
          <w:b/>
        </w:rPr>
        <w:t xml:space="preserve"> </w:t>
      </w:r>
    </w:p>
    <w:p w:rsidR="007B483E" w:rsidRDefault="007B483E" w:rsidP="007B483E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новой редакции( решение от _.11..2019 г. №_)</w:t>
      </w:r>
    </w:p>
    <w:p w:rsidR="007B483E" w:rsidRDefault="007B483E" w:rsidP="00F474CC">
      <w:pPr>
        <w:pStyle w:val="a4"/>
        <w:jc w:val="right"/>
        <w:rPr>
          <w:rFonts w:ascii="Times New Roman" w:hAnsi="Times New Roman" w:cs="Times New Roman"/>
          <w:b/>
        </w:rPr>
      </w:pPr>
    </w:p>
    <w:p w:rsidR="00F474CC" w:rsidRDefault="00F474CC" w:rsidP="00F474CC">
      <w:pPr>
        <w:pStyle w:val="a4"/>
        <w:rPr>
          <w:rFonts w:ascii="Times New Roman" w:hAnsi="Times New Roman" w:cs="Times New Roman"/>
          <w:b/>
        </w:rPr>
      </w:pPr>
    </w:p>
    <w:p w:rsidR="00F474CC" w:rsidRDefault="00F474CC" w:rsidP="00F474CC">
      <w:pPr>
        <w:pStyle w:val="a4"/>
        <w:rPr>
          <w:rFonts w:ascii="Times New Roman" w:hAnsi="Times New Roman" w:cs="Times New Roman"/>
          <w:b/>
        </w:rPr>
      </w:pPr>
    </w:p>
    <w:p w:rsidR="00F474CC" w:rsidRDefault="00F474CC" w:rsidP="00F474CC">
      <w:pPr>
        <w:pStyle w:val="a4"/>
        <w:rPr>
          <w:rFonts w:ascii="Times New Roman" w:hAnsi="Times New Roman" w:cs="Times New Roman"/>
          <w:b/>
        </w:rPr>
      </w:pPr>
    </w:p>
    <w:p w:rsidR="00F474CC" w:rsidRDefault="00F474CC" w:rsidP="00F474CC">
      <w:pPr>
        <w:pStyle w:val="a4"/>
        <w:rPr>
          <w:rFonts w:ascii="Times New Roman" w:hAnsi="Times New Roman" w:cs="Times New Roman"/>
          <w:b/>
        </w:rPr>
      </w:pP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E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E5">
        <w:rPr>
          <w:rFonts w:ascii="Times New Roman" w:hAnsi="Times New Roman" w:cs="Times New Roman"/>
          <w:b/>
          <w:sz w:val="28"/>
          <w:szCs w:val="28"/>
        </w:rPr>
        <w:t>о муници</w:t>
      </w:r>
      <w:r>
        <w:rPr>
          <w:rFonts w:ascii="Times New Roman" w:hAnsi="Times New Roman" w:cs="Times New Roman"/>
          <w:b/>
          <w:sz w:val="28"/>
          <w:szCs w:val="28"/>
        </w:rPr>
        <w:t xml:space="preserve">пальной  долговой книге Новоселовского </w:t>
      </w:r>
      <w:r w:rsidRPr="000F4AE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CC" w:rsidRPr="000F4AE5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474CC" w:rsidRDefault="00F474CC" w:rsidP="00F474C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Положение о муниципальной долговой книге Новоселовского муниципального образования  (далее Положение) </w:t>
      </w:r>
      <w:r w:rsidRPr="000F4AE5">
        <w:rPr>
          <w:rFonts w:ascii="Times New Roman" w:hAnsi="Times New Roman" w:cs="Times New Roman"/>
          <w:sz w:val="28"/>
          <w:szCs w:val="28"/>
        </w:rPr>
        <w:t xml:space="preserve">определяет процедуру </w:t>
      </w:r>
      <w:r>
        <w:rPr>
          <w:rFonts w:ascii="Times New Roman" w:hAnsi="Times New Roman" w:cs="Times New Roman"/>
          <w:sz w:val="28"/>
          <w:szCs w:val="28"/>
        </w:rPr>
        <w:t xml:space="preserve"> реги</w:t>
      </w:r>
      <w:r w:rsidRPr="000F4AE5">
        <w:rPr>
          <w:rFonts w:ascii="Times New Roman" w:hAnsi="Times New Roman" w:cs="Times New Roman"/>
          <w:sz w:val="28"/>
          <w:szCs w:val="28"/>
        </w:rPr>
        <w:t xml:space="preserve">страции и учета муниципального долга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0F4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и операций по его привлечению, обслуживанию и погашению в муниципальной долговой книге Новоселовского муниципального образования.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Муниципальная долговая книга Новоселовского муниципального образования (далее - долговая книга) – систематизированный свод информации о долговых обязательствах Новоселовского муниципального образования.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ч.2 ст.100 БК РФ в долговую книгу вносятся долговые обязательства Новоселовского муниципального образования в виде обязательств по: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ценным бумагам;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-бюджетным кредитам, привлеченным в местный бюджет от других бюджетов бюджетной системы Российской Федерации;</w:t>
      </w:r>
    </w:p>
    <w:p w:rsidR="007B483E" w:rsidRDefault="007B483E" w:rsidP="007B48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-кредитам, </w:t>
      </w:r>
      <w:r w:rsidRPr="000B376A">
        <w:rPr>
          <w:rFonts w:ascii="Times New Roman" w:hAnsi="Times New Roman" w:cs="Times New Roman"/>
          <w:sz w:val="28"/>
          <w:szCs w:val="28"/>
          <w:highlight w:val="green"/>
        </w:rPr>
        <w:t>привлеченным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от кредитных организаций;</w:t>
      </w:r>
    </w:p>
    <w:p w:rsidR="007B483E" w:rsidRDefault="007B483E" w:rsidP="007B48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гарантиям;</w:t>
      </w:r>
    </w:p>
    <w:p w:rsidR="007B483E" w:rsidRDefault="007B483E" w:rsidP="007B48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6A">
        <w:rPr>
          <w:rFonts w:ascii="Times New Roman" w:hAnsi="Times New Roman" w:cs="Times New Roman"/>
          <w:sz w:val="28"/>
          <w:szCs w:val="28"/>
          <w:highlight w:val="green"/>
        </w:rPr>
        <w:t>-</w:t>
      </w:r>
      <w:r w:rsidRPr="000B376A">
        <w:rPr>
          <w:rFonts w:ascii="Times New Roman" w:eastAsia="Times New Roman CYR" w:hAnsi="Times New Roman" w:cs="Times New Roman"/>
          <w:sz w:val="28"/>
          <w:szCs w:val="28"/>
          <w:highlight w:val="green"/>
        </w:rPr>
        <w:t>ины</w:t>
      </w:r>
      <w:r>
        <w:rPr>
          <w:rFonts w:ascii="Times New Roman" w:eastAsia="Times New Roman CYR" w:hAnsi="Times New Roman" w:cs="Times New Roman"/>
          <w:sz w:val="28"/>
          <w:szCs w:val="28"/>
          <w:highlight w:val="green"/>
        </w:rPr>
        <w:t>м долговым</w:t>
      </w:r>
      <w:r w:rsidRPr="000B376A">
        <w:rPr>
          <w:rFonts w:ascii="Times New Roman" w:eastAsia="Times New Roman CYR" w:hAnsi="Times New Roman" w:cs="Times New Roman"/>
          <w:sz w:val="28"/>
          <w:szCs w:val="28"/>
          <w:highlight w:val="green"/>
        </w:rPr>
        <w:t xml:space="preserve"> обязательства</w:t>
      </w:r>
      <w:r>
        <w:rPr>
          <w:rFonts w:ascii="Times New Roman" w:eastAsia="Times New Roman CYR" w:hAnsi="Times New Roman" w:cs="Times New Roman"/>
          <w:sz w:val="28"/>
          <w:szCs w:val="28"/>
          <w:highlight w:val="green"/>
        </w:rPr>
        <w:t>м</w:t>
      </w:r>
      <w:r w:rsidRPr="000B376A"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Ведение долговой книги осуществляет администрация Новоселовского муниципального образования (далее Администрация).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1.4.Администрация несет ответственность за сохранность, полноту и правильность ведения долговой книги.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156">
        <w:rPr>
          <w:rFonts w:ascii="Times New Roman" w:hAnsi="Times New Roman" w:cs="Times New Roman"/>
          <w:b/>
          <w:sz w:val="28"/>
          <w:szCs w:val="28"/>
        </w:rPr>
        <w:t xml:space="preserve">2.Содержание муниципальной долговой книги </w:t>
      </w:r>
      <w:r w:rsidRPr="00F474CC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87115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50F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Долговая книга включает следующие семь разделов: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1.кредиты, привлеченные от банков и иных кредитных организаций;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2.иные заимствования;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3.муниципальные гарантии по обязательствам третьих лиц;</w:t>
      </w:r>
    </w:p>
    <w:p w:rsidR="007B483E" w:rsidRPr="00F032CF" w:rsidRDefault="007B483E" w:rsidP="007B48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2CF">
        <w:rPr>
          <w:rFonts w:ascii="Times New Roman" w:hAnsi="Times New Roman" w:cs="Times New Roman"/>
          <w:sz w:val="28"/>
          <w:szCs w:val="28"/>
        </w:rPr>
        <w:t xml:space="preserve">4.бюджетные </w:t>
      </w:r>
      <w:r w:rsidRPr="00F032CF">
        <w:rPr>
          <w:rFonts w:ascii="Times New Roman" w:hAnsi="Times New Roman" w:cs="Times New Roman"/>
          <w:sz w:val="28"/>
          <w:szCs w:val="28"/>
          <w:highlight w:val="green"/>
        </w:rPr>
        <w:t>кредиты,</w:t>
      </w:r>
      <w:r w:rsidRPr="00F032CF">
        <w:rPr>
          <w:rFonts w:ascii="Times New Roman" w:hAnsi="Times New Roman" w:cs="Times New Roman"/>
          <w:sz w:val="28"/>
          <w:szCs w:val="28"/>
        </w:rPr>
        <w:t xml:space="preserve"> </w:t>
      </w:r>
      <w:r w:rsidRPr="00F032CF">
        <w:rPr>
          <w:rFonts w:ascii="Times New Roman" w:hAnsi="Times New Roman" w:cs="Times New Roman"/>
          <w:sz w:val="28"/>
          <w:szCs w:val="28"/>
          <w:highlight w:val="green"/>
        </w:rPr>
        <w:t>привлеченные</w:t>
      </w:r>
      <w:r w:rsidRPr="00F032CF">
        <w:rPr>
          <w:rFonts w:ascii="Times New Roman" w:hAnsi="Times New Roman" w:cs="Times New Roman"/>
          <w:sz w:val="28"/>
          <w:szCs w:val="28"/>
        </w:rPr>
        <w:t xml:space="preserve"> от бюджетов других уровней бюджетной системы Российской Федерации;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5.муниципальные ценные бумаги;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6.структура муниципального долга;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7.обслуживание муниципального долга.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2.2.1.Для долгового обязательства в виде кредита, привлеченные от банков и иных кредитных  организаций: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заемщик;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-наименование, номер и дата заключения договора, которым оформлено обязательство;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кредитора;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 обеспечения исполнения обязательств;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муниципального долга за 4 месяца;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-сведения о фактически совершенных операциях по погашению и обслуживанию обязательства (дата и реквизиты платежного документа и объем платежа по погашению обязательств и выплате процентов);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привлечения кредита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2.2.2.Для долгового обязательства в виде муниципальных ценных бумаг указываются: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-государственный регистрационный номер выпуска ценных бумаг;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-дата государственной регистрации условий эмиссии регистрационный номер;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 и вид ценной бумаги;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-параметры  выпуска ценных бумаг (размещение, обращение, погашение);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-ограничения на владельцев ценных бумаг (при наличии таковых);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-объявленный объем эмиссии (дополнительного выпуска) ценных бумаг по номинальной стоимости;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-даты размещения, доразмещения, выкупа планируемого и фактического погашения ценных бумаг;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-объемы размещения, доразмещения, выкупа и погашения ценных бумаг по номинальной стоимости;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долга по ценным бумагам по номинальной стоимости;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-направление использования заемных средств;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-способ обеспечения исполнения обязательств по ценным бумагам;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долга за 4 месяца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обязательства.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2.2.3.Для долгового обязательства в виде муниципальной гарантии указываются:   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принятия правового акта, в соответствии с которым возникло обязательство;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заемщика (принципала) кредитора (бенефициара) по основному обязательству;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-срок исполнения обязательств по договору о предоставлении гарантии;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-процентная ставка;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 на 01.01.20___г., (за 4 месяца);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осуществления заимствования;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и обязательства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2.2.4. </w:t>
      </w:r>
      <w:r>
        <w:rPr>
          <w:rFonts w:ascii="Times New Roman" w:eastAsia="Times New Roman CYR" w:hAnsi="Times New Roman"/>
          <w:sz w:val="28"/>
          <w:szCs w:val="28"/>
          <w:highlight w:val="green"/>
        </w:rPr>
        <w:t xml:space="preserve">Для долгового обязательства </w:t>
      </w: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по бюджетным кредитам, привлеченным в местный бюджет от других бюджетов бюджетной системы Российской Федерации: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 регистрационный номер долгового обязательства;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 xml:space="preserve">- основание для заключения договора или соглашения; 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 номер и дата договора или соглашения;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 наименование кредитора;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 валюта обязательства;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 xml:space="preserve">- объем обязательств по договору или соглашению; 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 процентная ставка по бюджетному кредиту;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 даты получения кредита, выплаты процентных платежей, погашения кредита;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 xml:space="preserve">- сведения о фактическом использовании кредита; 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 сведения о погашении кредита;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 сведения о процентных платежах по кредиту (произведены или не произведены);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 изменение условий договора или соглашения о предоставлении кредита;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 xml:space="preserve">- фактическая задолженность по бюджетному кредиту, в том числе фактическая задолженность по основному долгу по бюджетному кредиту, по обслуживанию бюджетного кредита и просроченная задолженность по </w:t>
      </w: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lastRenderedPageBreak/>
        <w:t>бюджетному кредиту (учитывая начисленные и уплаченные проценты, комиссии, маржу, неустойку (штрафы, пени) и иные платежи, предусмотренные условиями договора или соглашения;</w:t>
      </w:r>
    </w:p>
    <w:p w:rsidR="007B483E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 иные сведения, раскрывающие условия договора или соглашения о предоставлении кредита.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>
        <w:rPr>
          <w:rFonts w:ascii="Times New Roman" w:eastAsia="Times New Roman CYR" w:hAnsi="Times New Roman"/>
          <w:sz w:val="28"/>
          <w:szCs w:val="28"/>
          <w:highlight w:val="green"/>
        </w:rPr>
        <w:t>2.2</w:t>
      </w: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 xml:space="preserve">.5. </w:t>
      </w:r>
      <w:r>
        <w:rPr>
          <w:rFonts w:ascii="Times New Roman" w:eastAsia="Times New Roman CYR" w:hAnsi="Times New Roman"/>
          <w:sz w:val="28"/>
          <w:szCs w:val="28"/>
          <w:highlight w:val="green"/>
        </w:rPr>
        <w:t>Для иных долговых обязательств</w:t>
      </w: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: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 xml:space="preserve">- регистрационный номер долгового обязательства; 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 основание для возникновения обязательства;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 даты возникновения и погашения обязательства (полностью, частично);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 сведения о погашении обязательства;</w:t>
      </w:r>
    </w:p>
    <w:p w:rsidR="007B483E" w:rsidRPr="00F032CF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 форма обеспечения обязательств;</w:t>
      </w:r>
    </w:p>
    <w:p w:rsidR="007B483E" w:rsidRPr="007B483E" w:rsidRDefault="007B483E" w:rsidP="00D95F8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F032CF">
        <w:rPr>
          <w:rFonts w:ascii="Times New Roman" w:eastAsia="Times New Roman CYR" w:hAnsi="Times New Roman"/>
          <w:sz w:val="28"/>
          <w:szCs w:val="28"/>
          <w:highlight w:val="green"/>
        </w:rPr>
        <w:t>- иные сведения, раскрывающие условия исполнения обязательства.</w:t>
      </w:r>
    </w:p>
    <w:p w:rsidR="00F474CC" w:rsidRDefault="00F474CC" w:rsidP="00D95F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2.3.В соответствии с ч.1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2.4.Общая сумма муниципальных гарантий включается в состав муниципального долга муниципального образования.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2.5.Все муниципальные долговые обязательства Новоселовского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6E">
        <w:rPr>
          <w:rFonts w:ascii="Times New Roman" w:hAnsi="Times New Roman" w:cs="Times New Roman"/>
          <w:b/>
          <w:sz w:val="28"/>
          <w:szCs w:val="28"/>
        </w:rPr>
        <w:t>3.Порядок ведения муниципальной долговой книги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417">
        <w:rPr>
          <w:rFonts w:ascii="Times New Roman" w:hAnsi="Times New Roman" w:cs="Times New Roman"/>
          <w:sz w:val="28"/>
          <w:szCs w:val="28"/>
        </w:rPr>
        <w:t xml:space="preserve">Долговая </w:t>
      </w:r>
      <w:r>
        <w:rPr>
          <w:rFonts w:ascii="Times New Roman" w:hAnsi="Times New Roman" w:cs="Times New Roman"/>
          <w:sz w:val="28"/>
          <w:szCs w:val="28"/>
        </w:rPr>
        <w:t>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носителе должна быть пронумерована, прошнурована, скреплена гербовой печатью администрации </w:t>
      </w:r>
      <w:r w:rsidR="0043036D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B9315A" w:rsidRDefault="00F474CC" w:rsidP="00B9315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9315A">
        <w:rPr>
          <w:rFonts w:ascii="Times New Roman" w:hAnsi="Times New Roman" w:cs="Times New Roman"/>
          <w:sz w:val="28"/>
          <w:szCs w:val="28"/>
        </w:rPr>
        <w:t xml:space="preserve">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</w:t>
      </w:r>
      <w:r w:rsidR="00B9315A" w:rsidRPr="005C65B8">
        <w:rPr>
          <w:rFonts w:ascii="Times New Roman" w:hAnsi="Times New Roman" w:cs="Times New Roman"/>
          <w:sz w:val="28"/>
          <w:szCs w:val="28"/>
          <w:highlight w:val="green"/>
        </w:rPr>
        <w:t>заверенными в установленном порядке</w:t>
      </w:r>
      <w:r w:rsidR="00B9315A">
        <w:rPr>
          <w:rFonts w:ascii="Times New Roman" w:hAnsi="Times New Roman" w:cs="Times New Roman"/>
          <w:sz w:val="28"/>
          <w:szCs w:val="28"/>
        </w:rPr>
        <w:t xml:space="preserve"> копиями договора и иных документов являющихся основанием возникновения или изменения обязательства.</w:t>
      </w:r>
    </w:p>
    <w:p w:rsidR="00B9315A" w:rsidRPr="00D95F80" w:rsidRDefault="00B9315A" w:rsidP="00B9315A">
      <w:pPr>
        <w:spacing w:after="0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5C65B8">
        <w:rPr>
          <w:rFonts w:ascii="Times New Roman" w:eastAsia="Times New Roman CYR" w:hAnsi="Times New Roman"/>
          <w:sz w:val="28"/>
          <w:szCs w:val="28"/>
          <w:highlight w:val="green"/>
        </w:rPr>
        <w:lastRenderedPageBreak/>
        <w:t xml:space="preserve">В случае внесения изменений и дополнений в указанные документы, эти </w:t>
      </w:r>
      <w:r w:rsidRPr="00D95F80">
        <w:rPr>
          <w:rFonts w:ascii="Times New Roman" w:eastAsia="Times New Roman CYR" w:hAnsi="Times New Roman"/>
          <w:sz w:val="28"/>
          <w:szCs w:val="28"/>
          <w:highlight w:val="green"/>
        </w:rPr>
        <w:t>документы должны быть представлены в финансовое управление в двухдневный срок.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3.6.Внесение в долговую книгу сведений об операциях, связанных с привлечением заемных средств, погашением и обслуживанием долгового обязательства, осуществляется в течение трех рабочих дней со дня их совершения в соответствии с оригиналами или копиями первичных бухгалтерских документов, подтверждающих их совершение.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9D">
        <w:rPr>
          <w:rFonts w:ascii="Times New Roman" w:hAnsi="Times New Roman" w:cs="Times New Roman"/>
          <w:b/>
          <w:sz w:val="28"/>
          <w:szCs w:val="28"/>
        </w:rPr>
        <w:t>4.Предоставление информации и отчетности о состоянии и изменении муниципального долга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4.1.Информация, содержащаяся в долговой книге, является конфиденциальной.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4.4.Кредиторы администрации и кредиторы получателей муниципальных </w:t>
      </w:r>
      <w:r w:rsidR="00430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гарантий </w:t>
      </w:r>
      <w:r w:rsidR="00430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 право получить документ подтверждающий регистрацию долгового обязательства, в форме выписки из долгового книги. Выписка из долговой книги предоставляется на основании письменного запроса за подписью уполномоченного лица кредитора.</w:t>
      </w:r>
    </w:p>
    <w:p w:rsidR="00B9315A" w:rsidRPr="005C65B8" w:rsidRDefault="00B9315A" w:rsidP="00B9315A">
      <w:pPr>
        <w:spacing w:after="0"/>
        <w:ind w:firstLine="720"/>
        <w:jc w:val="both"/>
        <w:rPr>
          <w:rFonts w:ascii="Times New Roman" w:eastAsia="Times New Roman CYR" w:hAnsi="Times New Roman"/>
          <w:sz w:val="28"/>
          <w:szCs w:val="28"/>
          <w:highlight w:val="green"/>
        </w:rPr>
      </w:pPr>
      <w:r w:rsidRPr="005C65B8">
        <w:rPr>
          <w:rFonts w:ascii="Times New Roman" w:eastAsia="Times New Roman CYR" w:hAnsi="Times New Roman"/>
          <w:sz w:val="28"/>
          <w:szCs w:val="28"/>
          <w:highlight w:val="green"/>
        </w:rPr>
        <w:t xml:space="preserve">4.5.Информация о долговых обязательствах </w:t>
      </w:r>
      <w:r>
        <w:rPr>
          <w:rFonts w:ascii="Times New Roman" w:eastAsia="Times New Roman CYR" w:hAnsi="Times New Roman"/>
          <w:sz w:val="28"/>
          <w:szCs w:val="28"/>
          <w:highlight w:val="green"/>
        </w:rPr>
        <w:t>Новоселовског</w:t>
      </w:r>
      <w:r w:rsidRPr="005C65B8">
        <w:rPr>
          <w:rFonts w:ascii="Times New Roman" w:eastAsia="Times New Roman CYR" w:hAnsi="Times New Roman"/>
          <w:sz w:val="28"/>
          <w:szCs w:val="28"/>
          <w:highlight w:val="green"/>
        </w:rPr>
        <w:t xml:space="preserve">о муниципального образования Екатериновского муниципального района Саратовской области, отраженная в долговой книге, подлежит обязательной </w:t>
      </w:r>
      <w:r w:rsidRPr="00D95F80">
        <w:rPr>
          <w:rFonts w:ascii="Times New Roman" w:eastAsia="Times New Roman CYR" w:hAnsi="Times New Roman"/>
          <w:sz w:val="28"/>
          <w:szCs w:val="28"/>
          <w:highlight w:val="green"/>
        </w:rPr>
        <w:t>передаче Министерству финансов Саратовской области в соответствии с</w:t>
      </w:r>
      <w:r w:rsidRPr="005C65B8">
        <w:rPr>
          <w:rFonts w:ascii="Times New Roman" w:eastAsia="Times New Roman CYR" w:hAnsi="Times New Roman"/>
          <w:sz w:val="28"/>
          <w:szCs w:val="28"/>
          <w:highlight w:val="green"/>
        </w:rPr>
        <w:t xml:space="preserve"> установленным им порядком.</w:t>
      </w:r>
    </w:p>
    <w:p w:rsidR="00B9315A" w:rsidRDefault="00B9315A" w:rsidP="00B9315A">
      <w:pPr>
        <w:spacing w:after="0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  <w:highlight w:val="green"/>
        </w:rPr>
        <w:t>4.6.</w:t>
      </w:r>
      <w:r w:rsidRPr="005C65B8">
        <w:rPr>
          <w:rFonts w:ascii="Times New Roman" w:eastAsia="Times New Roman CYR" w:hAnsi="Times New Roman"/>
          <w:sz w:val="28"/>
          <w:szCs w:val="28"/>
          <w:highlight w:val="green"/>
        </w:rPr>
        <w:t xml:space="preserve">Документы (оригиналы или заверенные в установленном порядке копии), подтверждающие возникновение, изменение или прекращение долгового обязательства, хранятся в металлическом несгораемом шкафу, ключ от которого находится на ответственном хранении у лиц, ответственных за ведение долговой книги, которые предоставляют указанные документы либо информацию о них в </w:t>
      </w:r>
      <w:r w:rsidRPr="005C65B8">
        <w:rPr>
          <w:rFonts w:ascii="Times New Roman" w:eastAsia="Times New Roman CYR" w:hAnsi="Times New Roman"/>
          <w:sz w:val="28"/>
          <w:szCs w:val="28"/>
          <w:highlight w:val="green"/>
        </w:rPr>
        <w:lastRenderedPageBreak/>
        <w:t>целях ведения бухгалтерского учета, а также осуществления финансового контроля.</w:t>
      </w:r>
    </w:p>
    <w:p w:rsidR="00F474CC" w:rsidRPr="00B9315A" w:rsidRDefault="00B9315A" w:rsidP="00B9315A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 </w:t>
      </w:r>
    </w:p>
    <w:sectPr w:rsidR="00F474CC" w:rsidRPr="00B9315A" w:rsidSect="00B9315A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6BD" w:rsidRDefault="006C26BD" w:rsidP="00B9315A">
      <w:pPr>
        <w:spacing w:after="0" w:line="240" w:lineRule="auto"/>
      </w:pPr>
      <w:r>
        <w:separator/>
      </w:r>
    </w:p>
  </w:endnote>
  <w:endnote w:type="continuationSeparator" w:id="1">
    <w:p w:rsidR="006C26BD" w:rsidRDefault="006C26BD" w:rsidP="00B9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6954"/>
      <w:docPartObj>
        <w:docPartGallery w:val="Page Numbers (Bottom of Page)"/>
        <w:docPartUnique/>
      </w:docPartObj>
    </w:sdtPr>
    <w:sdtContent>
      <w:p w:rsidR="00B9315A" w:rsidRDefault="00EA5407">
        <w:pPr>
          <w:pStyle w:val="a9"/>
          <w:jc w:val="right"/>
        </w:pPr>
        <w:fldSimple w:instr=" PAGE   \* MERGEFORMAT ">
          <w:r w:rsidR="00823567">
            <w:rPr>
              <w:noProof/>
            </w:rPr>
            <w:t>1</w:t>
          </w:r>
        </w:fldSimple>
      </w:p>
    </w:sdtContent>
  </w:sdt>
  <w:p w:rsidR="00B9315A" w:rsidRDefault="00B931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6BD" w:rsidRDefault="006C26BD" w:rsidP="00B9315A">
      <w:pPr>
        <w:spacing w:after="0" w:line="240" w:lineRule="auto"/>
      </w:pPr>
      <w:r>
        <w:separator/>
      </w:r>
    </w:p>
  </w:footnote>
  <w:footnote w:type="continuationSeparator" w:id="1">
    <w:p w:rsidR="006C26BD" w:rsidRDefault="006C26BD" w:rsidP="00B93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3E94"/>
    <w:multiLevelType w:val="hybridMultilevel"/>
    <w:tmpl w:val="6AF016F4"/>
    <w:lvl w:ilvl="0" w:tplc="2DB4B9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4CC"/>
    <w:rsid w:val="000C0EA4"/>
    <w:rsid w:val="000E7873"/>
    <w:rsid w:val="000F642E"/>
    <w:rsid w:val="000F7DB4"/>
    <w:rsid w:val="00110864"/>
    <w:rsid w:val="00167443"/>
    <w:rsid w:val="001A7F1A"/>
    <w:rsid w:val="001C60DB"/>
    <w:rsid w:val="002847BF"/>
    <w:rsid w:val="00317CE3"/>
    <w:rsid w:val="00337725"/>
    <w:rsid w:val="00384AD9"/>
    <w:rsid w:val="003A28D8"/>
    <w:rsid w:val="003B2204"/>
    <w:rsid w:val="0041614A"/>
    <w:rsid w:val="0043036D"/>
    <w:rsid w:val="00481E8E"/>
    <w:rsid w:val="00482351"/>
    <w:rsid w:val="004D3663"/>
    <w:rsid w:val="004E1943"/>
    <w:rsid w:val="00570333"/>
    <w:rsid w:val="005E5355"/>
    <w:rsid w:val="00600B17"/>
    <w:rsid w:val="00655597"/>
    <w:rsid w:val="006C26BD"/>
    <w:rsid w:val="006F4804"/>
    <w:rsid w:val="00776947"/>
    <w:rsid w:val="007B282A"/>
    <w:rsid w:val="007B483E"/>
    <w:rsid w:val="00805C39"/>
    <w:rsid w:val="00823567"/>
    <w:rsid w:val="00833DE0"/>
    <w:rsid w:val="008B6879"/>
    <w:rsid w:val="0094454A"/>
    <w:rsid w:val="009E5DBE"/>
    <w:rsid w:val="00A30498"/>
    <w:rsid w:val="00A439D1"/>
    <w:rsid w:val="00A77C9F"/>
    <w:rsid w:val="00A834B6"/>
    <w:rsid w:val="00A864A8"/>
    <w:rsid w:val="00AA785D"/>
    <w:rsid w:val="00AE1869"/>
    <w:rsid w:val="00AE28CB"/>
    <w:rsid w:val="00AE755E"/>
    <w:rsid w:val="00B53BEF"/>
    <w:rsid w:val="00B56931"/>
    <w:rsid w:val="00B715B7"/>
    <w:rsid w:val="00B9315A"/>
    <w:rsid w:val="00BD4241"/>
    <w:rsid w:val="00C37583"/>
    <w:rsid w:val="00C90157"/>
    <w:rsid w:val="00C95A38"/>
    <w:rsid w:val="00CB6DF2"/>
    <w:rsid w:val="00D95F80"/>
    <w:rsid w:val="00DA737F"/>
    <w:rsid w:val="00DE7AF5"/>
    <w:rsid w:val="00E00E79"/>
    <w:rsid w:val="00E01C34"/>
    <w:rsid w:val="00E04A2F"/>
    <w:rsid w:val="00E05681"/>
    <w:rsid w:val="00E45FBB"/>
    <w:rsid w:val="00E47ED1"/>
    <w:rsid w:val="00E87B9E"/>
    <w:rsid w:val="00EA5407"/>
    <w:rsid w:val="00EC01BA"/>
    <w:rsid w:val="00F04F9F"/>
    <w:rsid w:val="00F474CC"/>
    <w:rsid w:val="00F841C1"/>
    <w:rsid w:val="00FB7C48"/>
    <w:rsid w:val="00FF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4CC"/>
    <w:rPr>
      <w:color w:val="0000FF"/>
      <w:u w:val="single"/>
    </w:rPr>
  </w:style>
  <w:style w:type="paragraph" w:styleId="a4">
    <w:name w:val="No Spacing"/>
    <w:link w:val="a5"/>
    <w:uiPriority w:val="1"/>
    <w:qFormat/>
    <w:rsid w:val="00F474C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F474CC"/>
  </w:style>
  <w:style w:type="table" w:styleId="a6">
    <w:name w:val="Table Grid"/>
    <w:basedOn w:val="a1"/>
    <w:uiPriority w:val="59"/>
    <w:rsid w:val="00E04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9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315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9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315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gNcPCqD/PzhZak6l3cY2zb3q6ihHO+5O/NFQymbUE2Y=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agB0VW8o5xKWfgEIoY3UQ50bRRLl7NJG72CNbwkmuIKS81vqxpTyq8ljPsBcD7Ix
VY+1IXu1IGJAk1xUFca4zw==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FpJ8odYzWMGTCR2waqX7nADGnK0=</DigestValue>
      </Reference>
      <Reference URI="/word/endnotes.xml?ContentType=application/vnd.openxmlformats-officedocument.wordprocessingml.endnotes+xml">
        <DigestMethod Algorithm="http://www.w3.org/2000/09/xmldsig#sha1"/>
        <DigestValue>TcEhCs8oALBLCeZQndGg8dp2Q5M=</DigestValue>
      </Reference>
      <Reference URI="/word/fontTable.xml?ContentType=application/vnd.openxmlformats-officedocument.wordprocessingml.fontTable+xml">
        <DigestMethod Algorithm="http://www.w3.org/2000/09/xmldsig#sha1"/>
        <DigestValue>hKMA6SaZBodBLSk+a0+mhee1Lx8=</DigestValue>
      </Reference>
      <Reference URI="/word/footer1.xml?ContentType=application/vnd.openxmlformats-officedocument.wordprocessingml.footer+xml">
        <DigestMethod Algorithm="http://www.w3.org/2000/09/xmldsig#sha1"/>
        <DigestValue>TUFdHKu5Ybi+NYk8MQMRFwgIqXA=</DigestValue>
      </Reference>
      <Reference URI="/word/footnotes.xml?ContentType=application/vnd.openxmlformats-officedocument.wordprocessingml.footnotes+xml">
        <DigestMethod Algorithm="http://www.w3.org/2000/09/xmldsig#sha1"/>
        <DigestValue>qq7LraVtHI4QSzwH4O8YLzujtk8=</DigestValue>
      </Reference>
      <Reference URI="/word/numbering.xml?ContentType=application/vnd.openxmlformats-officedocument.wordprocessingml.numbering+xml">
        <DigestMethod Algorithm="http://www.w3.org/2000/09/xmldsig#sha1"/>
        <DigestValue>AW0sGn6t+TTp7E+Gu0t0yrvhV90=</DigestValue>
      </Reference>
      <Reference URI="/word/settings.xml?ContentType=application/vnd.openxmlformats-officedocument.wordprocessingml.settings+xml">
        <DigestMethod Algorithm="http://www.w3.org/2000/09/xmldsig#sha1"/>
        <DigestValue>vgt3mGQ1imUPkMoCkEJ3MOmfdrc=</DigestValue>
      </Reference>
      <Reference URI="/word/styles.xml?ContentType=application/vnd.openxmlformats-officedocument.wordprocessingml.styles+xml">
        <DigestMethod Algorithm="http://www.w3.org/2000/09/xmldsig#sha1"/>
        <DigestValue>1lzjRkn2+xJvu7BknVhjQQ1ntSY=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2019-11-19T11:36:03Z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2019-11-05T04:28:00Z</cp:lastPrinted>
  <dcterms:created xsi:type="dcterms:W3CDTF">2018-11-08T12:24:00Z</dcterms:created>
  <dcterms:modified xsi:type="dcterms:W3CDTF">2019-11-05T04:28:00Z</dcterms:modified>
</cp:coreProperties>
</file>