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CC9" w:rsidRDefault="00212CC9" w:rsidP="00212CC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АНДРЕЕВСКОЕ МУНИЦИПАЛЬНОЕ ОБРАЗОВАНИЕ</w:t>
      </w:r>
    </w:p>
    <w:p w:rsidR="00212CC9" w:rsidRDefault="00212CC9" w:rsidP="00212CC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ЕКАТЕРИНОВСКОГО МУНИЦИПАЛЬНОГО РАЙОНА</w:t>
      </w:r>
    </w:p>
    <w:p w:rsidR="00212CC9" w:rsidRDefault="00212CC9" w:rsidP="00212CC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САРАТОВСКОЙ ОБЛАСТИ</w:t>
      </w:r>
    </w:p>
    <w:p w:rsidR="00212CC9" w:rsidRDefault="00212CC9" w:rsidP="00212CC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ВОСЕМЬДЕСЯТ ВТОРОЕ  ЗАСЕДАНИЕ СОВЕТА ДЕПУТАТОВ АНДРЕЕВСКОГО МУНИЦИПАЛЬНОГО ОБРАЗОВАНИЯ ТРЕТЬЕГО СОЗЫВА</w:t>
      </w:r>
    </w:p>
    <w:p w:rsidR="00212CC9" w:rsidRDefault="00212CC9" w:rsidP="00212CC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12CC9" w:rsidRDefault="00212CC9" w:rsidP="00212CC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212CC9" w:rsidRDefault="00212CC9" w:rsidP="00212CC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12CC9" w:rsidRDefault="00212CC9" w:rsidP="00212CC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 02 октября  2017 года   №  163  с</w:t>
      </w:r>
      <w:proofErr w:type="gramStart"/>
      <w:r>
        <w:rPr>
          <w:rFonts w:ascii="Times New Roman" w:hAnsi="Times New Roman"/>
          <w:sz w:val="28"/>
          <w:szCs w:val="28"/>
        </w:rPr>
        <w:t>.А</w:t>
      </w:r>
      <w:proofErr w:type="gramEnd"/>
      <w:r>
        <w:rPr>
          <w:rFonts w:ascii="Times New Roman" w:hAnsi="Times New Roman"/>
          <w:sz w:val="28"/>
          <w:szCs w:val="28"/>
        </w:rPr>
        <w:t>ндреевка</w:t>
      </w:r>
    </w:p>
    <w:p w:rsidR="00212CC9" w:rsidRDefault="00212CC9" w:rsidP="00212CC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решение Совета </w:t>
      </w:r>
    </w:p>
    <w:p w:rsidR="00212CC9" w:rsidRDefault="00212CC9" w:rsidP="00212CC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депутатов Андреевского муниципального</w:t>
      </w:r>
    </w:p>
    <w:p w:rsidR="00212CC9" w:rsidRDefault="00212CC9" w:rsidP="00212CC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15 августа 2013года № 167 « </w:t>
      </w:r>
      <w:proofErr w:type="gramStart"/>
      <w:r>
        <w:rPr>
          <w:rFonts w:ascii="Times New Roman" w:hAnsi="Times New Roman"/>
          <w:sz w:val="28"/>
          <w:szCs w:val="28"/>
        </w:rPr>
        <w:t>Об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212CC9" w:rsidRDefault="00212CC9" w:rsidP="00212CC9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утверждении</w:t>
      </w:r>
      <w:proofErr w:type="gramEnd"/>
      <w:r>
        <w:rPr>
          <w:rFonts w:ascii="Times New Roman" w:hAnsi="Times New Roman"/>
          <w:sz w:val="28"/>
          <w:szCs w:val="28"/>
        </w:rPr>
        <w:t xml:space="preserve">  структуры администрации</w:t>
      </w:r>
    </w:p>
    <w:p w:rsidR="00212CC9" w:rsidRDefault="00212CC9" w:rsidP="00212CC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Андреевского муниципального образования»   </w:t>
      </w:r>
    </w:p>
    <w:p w:rsidR="00212CC9" w:rsidRDefault="00212CC9" w:rsidP="00212CC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12CC9" w:rsidRDefault="00212CC9" w:rsidP="00212CC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основании статей 31, 33 Устава Андреевского муниципального образования Екатериновского муниципального района Саратовской области Совет депутатов Андреевского муниципального образования </w:t>
      </w:r>
    </w:p>
    <w:p w:rsidR="00212CC9" w:rsidRDefault="00212CC9" w:rsidP="00212CC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12CC9" w:rsidRDefault="00212CC9" w:rsidP="00212CC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212CC9" w:rsidRDefault="00212CC9" w:rsidP="00212CC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12CC9" w:rsidRDefault="00212CC9" w:rsidP="00212CC9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следующее изменение в решение Совета депутатов Андреевского муниципального образования Екатериновского муниципального района Саратовской области    от    15 августа 2013 года № 167  «Об утверждении структуры администрации Андреевского муниципального образования», </w:t>
      </w:r>
      <w:proofErr w:type="gramStart"/>
      <w:r>
        <w:rPr>
          <w:rFonts w:ascii="Times New Roman" w:hAnsi="Times New Roman"/>
          <w:sz w:val="28"/>
          <w:szCs w:val="28"/>
        </w:rPr>
        <w:t>согласно  приложения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1    изложив его в новой редакции.  </w:t>
      </w:r>
    </w:p>
    <w:p w:rsidR="00212CC9" w:rsidRDefault="00212CC9" w:rsidP="00212CC9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Обнародовать настоящее решение на информационных стендах в специально отведенных местах для обнародования и разместить на официальном сайте администрации в сети Интернет.</w:t>
      </w:r>
    </w:p>
    <w:p w:rsidR="00212CC9" w:rsidRDefault="00212CC9" w:rsidP="00212CC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после его обнародования.</w:t>
      </w:r>
    </w:p>
    <w:p w:rsidR="00212CC9" w:rsidRDefault="00212CC9" w:rsidP="00212CC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12CC9" w:rsidRDefault="00212CC9" w:rsidP="00212CC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12CC9" w:rsidRDefault="00212CC9" w:rsidP="00212CC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Андреевского МО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Т.А.Курышова</w:t>
      </w:r>
      <w:proofErr w:type="spellEnd"/>
    </w:p>
    <w:p w:rsidR="00212CC9" w:rsidRDefault="00212CC9" w:rsidP="00212CC9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12CC9" w:rsidRDefault="00212CC9" w:rsidP="00212CC9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12CC9" w:rsidRDefault="00212CC9" w:rsidP="00212CC9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12CC9" w:rsidRDefault="00212CC9" w:rsidP="00212CC9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212CC9" w:rsidRDefault="00212CC9" w:rsidP="00212CC9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1 к решению Совета депутатов </w:t>
      </w:r>
    </w:p>
    <w:p w:rsidR="00212CC9" w:rsidRDefault="00212CC9" w:rsidP="00212CC9">
      <w:pPr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Андреевского МО № 163 от 02.10.2017 года</w:t>
      </w:r>
    </w:p>
    <w:p w:rsidR="00212CC9" w:rsidRDefault="00212CC9" w:rsidP="00212CC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12CC9" w:rsidRDefault="00212CC9" w:rsidP="00212CC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12CC9" w:rsidRDefault="00212CC9" w:rsidP="00212CC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</w:t>
      </w:r>
    </w:p>
    <w:p w:rsidR="00212CC9" w:rsidRDefault="00212CC9" w:rsidP="00212CC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АНДРЕЕВСКОГО МУНИЦИПАЛЬНОГО ОБРАЗОВАНИЯ</w:t>
      </w:r>
    </w:p>
    <w:p w:rsidR="00212CC9" w:rsidRDefault="00212CC9" w:rsidP="00212CC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02.10.2017 г.</w:t>
      </w:r>
    </w:p>
    <w:p w:rsidR="00212CC9" w:rsidRDefault="00212CC9" w:rsidP="00212CC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12CC9" w:rsidRDefault="00212CC9" w:rsidP="00212CC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12CC9" w:rsidRDefault="00212CC9" w:rsidP="00212CC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617" w:type="dxa"/>
        <w:tblInd w:w="0" w:type="dxa"/>
        <w:tblLook w:val="04A0"/>
      </w:tblPr>
      <w:tblGrid>
        <w:gridCol w:w="4808"/>
        <w:gridCol w:w="4809"/>
      </w:tblGrid>
      <w:tr w:rsidR="00212CC9" w:rsidTr="00212CC9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CC9" w:rsidRDefault="00212CC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Наименование штатной единицы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CC9" w:rsidRDefault="00212CC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Количество штатных единиц</w:t>
            </w:r>
          </w:p>
        </w:tc>
      </w:tr>
      <w:tr w:rsidR="00212CC9" w:rsidTr="00212CC9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CC9" w:rsidRDefault="00212CC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Глава администрации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CC9" w:rsidRDefault="00212CC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212CC9" w:rsidTr="00212CC9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CC9" w:rsidRDefault="00212CC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Заместитель главы администрации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CC9" w:rsidRDefault="00212CC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212CC9" w:rsidTr="00212CC9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CC9" w:rsidRDefault="00212CC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Ведущий специалист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CC9" w:rsidRDefault="00212CC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212CC9" w:rsidTr="00212CC9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CC9" w:rsidRDefault="00212CC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Водитель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CC9" w:rsidRDefault="00212CC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212CC9" w:rsidTr="00212CC9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CC9" w:rsidRDefault="00212CC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Истопник 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CC9" w:rsidRDefault="00212CC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0,5</w:t>
            </w:r>
          </w:p>
        </w:tc>
      </w:tr>
      <w:tr w:rsidR="00212CC9" w:rsidTr="00212CC9"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CC9" w:rsidRDefault="00212CC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CC9" w:rsidRDefault="00212CC9">
            <w:pPr>
              <w:rPr>
                <w:rFonts w:eastAsiaTheme="minorHAnsi"/>
                <w:lang w:eastAsia="en-US"/>
              </w:rPr>
            </w:pPr>
          </w:p>
        </w:tc>
      </w:tr>
      <w:tr w:rsidR="00212CC9" w:rsidTr="00212CC9"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CC9" w:rsidRDefault="00212CC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CC9" w:rsidRDefault="00212CC9">
            <w:pPr>
              <w:rPr>
                <w:rFonts w:eastAsiaTheme="minorHAnsi"/>
                <w:lang w:eastAsia="en-US"/>
              </w:rPr>
            </w:pPr>
          </w:p>
        </w:tc>
      </w:tr>
    </w:tbl>
    <w:p w:rsidR="00212CC9" w:rsidRDefault="00212CC9" w:rsidP="00212CC9">
      <w:pPr>
        <w:spacing w:after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212CC9" w:rsidRDefault="00212CC9" w:rsidP="00212CC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12CC9" w:rsidRDefault="00212CC9" w:rsidP="00212CC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12CC9" w:rsidRDefault="00212CC9" w:rsidP="00212CC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12CC9" w:rsidRDefault="00212CC9" w:rsidP="00212CC9">
      <w:pPr>
        <w:spacing w:after="0"/>
        <w:rPr>
          <w:rFonts w:ascii="Times New Roman" w:hAnsi="Times New Roman"/>
          <w:sz w:val="28"/>
          <w:szCs w:val="28"/>
        </w:rPr>
      </w:pPr>
    </w:p>
    <w:p w:rsidR="00212CC9" w:rsidRDefault="00212CC9" w:rsidP="00212CC9">
      <w:pPr>
        <w:spacing w:after="0"/>
        <w:rPr>
          <w:rFonts w:ascii="Times New Roman" w:hAnsi="Times New Roman"/>
          <w:sz w:val="28"/>
          <w:szCs w:val="28"/>
        </w:rPr>
      </w:pPr>
    </w:p>
    <w:p w:rsidR="00212CC9" w:rsidRDefault="00212CC9" w:rsidP="00212CC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Андреевского МО: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Т.А.Курышова</w:t>
      </w:r>
      <w:proofErr w:type="spellEnd"/>
    </w:p>
    <w:p w:rsidR="00212CC9" w:rsidRDefault="00212CC9" w:rsidP="00212CC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12CC9" w:rsidRDefault="00212CC9" w:rsidP="00212CC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12CC9" w:rsidRDefault="00212CC9" w:rsidP="00212CC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12CC9" w:rsidRDefault="00212CC9" w:rsidP="00212CC9">
      <w:pPr>
        <w:pStyle w:val="a3"/>
        <w:spacing w:after="0"/>
        <w:ind w:left="705"/>
        <w:rPr>
          <w:rFonts w:ascii="Times New Roman" w:hAnsi="Times New Roman"/>
          <w:sz w:val="28"/>
          <w:szCs w:val="28"/>
        </w:rPr>
      </w:pPr>
    </w:p>
    <w:p w:rsidR="00212CC9" w:rsidRDefault="00212CC9" w:rsidP="00212CC9">
      <w:pPr>
        <w:rPr>
          <w:rFonts w:ascii="Times New Roman" w:hAnsi="Times New Roman"/>
          <w:sz w:val="28"/>
          <w:szCs w:val="28"/>
        </w:rPr>
      </w:pPr>
    </w:p>
    <w:p w:rsidR="00212CC9" w:rsidRDefault="00212CC9" w:rsidP="00212CC9">
      <w:pPr>
        <w:rPr>
          <w:rFonts w:ascii="Calibri" w:hAnsi="Calibri"/>
          <w:sz w:val="28"/>
          <w:szCs w:val="28"/>
        </w:rPr>
      </w:pPr>
    </w:p>
    <w:p w:rsidR="00212CC9" w:rsidRDefault="00212CC9" w:rsidP="00212CC9">
      <w:pPr>
        <w:rPr>
          <w:rFonts w:ascii="Times New Roman" w:hAnsi="Times New Roman" w:cs="Times New Roman"/>
          <w:sz w:val="28"/>
          <w:szCs w:val="28"/>
        </w:rPr>
      </w:pPr>
    </w:p>
    <w:p w:rsidR="00212CC9" w:rsidRDefault="00212CC9" w:rsidP="00212CC9"/>
    <w:p w:rsidR="00D0347E" w:rsidRDefault="00D0347E"/>
    <w:sectPr w:rsidR="00D0347E" w:rsidSect="00D03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94178"/>
    <w:multiLevelType w:val="hybridMultilevel"/>
    <w:tmpl w:val="DF38F4B6"/>
    <w:lvl w:ilvl="0" w:tplc="790C3D0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2CC9"/>
    <w:rsid w:val="00212CC9"/>
    <w:rsid w:val="00D03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C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CC9"/>
    <w:pPr>
      <w:ind w:left="720"/>
      <w:contextualSpacing/>
    </w:pPr>
    <w:rPr>
      <w:rFonts w:ascii="Calibri" w:hAnsi="Calibri" w:cs="Times New Roman"/>
      <w:lang w:eastAsia="en-US"/>
    </w:rPr>
  </w:style>
  <w:style w:type="table" w:styleId="a4">
    <w:name w:val="Table Grid"/>
    <w:basedOn w:val="a1"/>
    <w:uiPriority w:val="59"/>
    <w:rsid w:val="00212CC9"/>
    <w:pPr>
      <w:spacing w:after="0" w:line="240" w:lineRule="auto"/>
    </w:pPr>
    <w:rPr>
      <w:b/>
      <w:color w:val="0D0D0D" w:themeColor="text1" w:themeTint="F2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2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1452</Characters>
  <Application>Microsoft Office Word</Application>
  <DocSecurity>0</DocSecurity>
  <Lines>12</Lines>
  <Paragraphs>3</Paragraphs>
  <ScaleCrop>false</ScaleCrop>
  <Company>MultiDVD Team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2017-10-05T06:14:00Z</dcterms:created>
  <dcterms:modified xsi:type="dcterms:W3CDTF">2017-10-05T06:16:00Z</dcterms:modified>
</cp:coreProperties>
</file>