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4D" w:rsidRDefault="00D57E4D" w:rsidP="00D57E4D">
      <w:pPr>
        <w:jc w:val="center"/>
        <w:rPr>
          <w:b/>
        </w:rPr>
      </w:pPr>
      <w:r>
        <w:rPr>
          <w:b/>
        </w:rPr>
        <w:t>РОССИЙСКАЯ  ФЕДЕРАЦИЯ</w:t>
      </w:r>
    </w:p>
    <w:p w:rsidR="00D57E4D" w:rsidRDefault="00D57E4D" w:rsidP="00D57E4D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D57E4D" w:rsidRDefault="00D57E4D" w:rsidP="00D57E4D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D57E4D" w:rsidRDefault="00D57E4D" w:rsidP="00D57E4D">
      <w:pPr>
        <w:jc w:val="center"/>
        <w:rPr>
          <w:b/>
        </w:rPr>
      </w:pPr>
      <w:r>
        <w:rPr>
          <w:b/>
        </w:rPr>
        <w:t>САРАТОВСКОЙ  ОБЛАСТИ</w:t>
      </w:r>
    </w:p>
    <w:p w:rsidR="00D57E4D" w:rsidRDefault="00D57E4D" w:rsidP="00D57E4D">
      <w:pPr>
        <w:jc w:val="center"/>
        <w:rPr>
          <w:b/>
        </w:rPr>
      </w:pPr>
    </w:p>
    <w:p w:rsidR="00D57E4D" w:rsidRDefault="00D57E4D" w:rsidP="00D57E4D">
      <w:pPr>
        <w:jc w:val="center"/>
        <w:rPr>
          <w:b/>
        </w:rPr>
      </w:pPr>
      <w:r>
        <w:rPr>
          <w:b/>
        </w:rPr>
        <w:t>ПОСТАНОВЛЕНИЕ</w:t>
      </w:r>
    </w:p>
    <w:p w:rsidR="00D57E4D" w:rsidRDefault="00D57E4D" w:rsidP="00D57E4D">
      <w:pPr>
        <w:jc w:val="center"/>
      </w:pPr>
    </w:p>
    <w:p w:rsidR="00D57E4D" w:rsidRDefault="00D57E4D" w:rsidP="00D57E4D">
      <w:r>
        <w:t>от  24.06 2020  года     № 28                                 село  Андреевка</w:t>
      </w:r>
    </w:p>
    <w:p w:rsidR="00E63CDB" w:rsidRDefault="00D57E4D" w:rsidP="00E63CDB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 xml:space="preserve"> </w:t>
      </w:r>
    </w:p>
    <w:p w:rsidR="00E63CDB" w:rsidRDefault="00E63CDB" w:rsidP="00E63CDB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рассмотрения вопросов </w:t>
      </w:r>
    </w:p>
    <w:p w:rsidR="00E63CDB" w:rsidRDefault="00E63CDB" w:rsidP="00E63CDB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правоприменительной практики в целях профилактики коррупции </w:t>
      </w:r>
    </w:p>
    <w:p w:rsidR="00E63CDB" w:rsidRDefault="00E63CDB" w:rsidP="00E63CDB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</w:p>
    <w:p w:rsidR="00E63CDB" w:rsidRDefault="00E63CDB" w:rsidP="00D57E4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D57E4D">
          <w:rPr>
            <w:rStyle w:val="10"/>
            <w:b w:val="0"/>
          </w:rPr>
          <w:t>пунктом 2.1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 № 273-ФЗ «О противодействии коррупции», Уставом </w:t>
      </w:r>
      <w:r w:rsidR="00D57E4D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57E4D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 w:rsidR="00D57E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63CDB" w:rsidRDefault="00E63CDB" w:rsidP="00E63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рабочей группы Администрации </w:t>
      </w:r>
      <w:r w:rsidR="00D57E4D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рассмотрению вопросов правоприменительной практики в целях профилактики коррупции согласно приложение № 2 к настоящему постановлению.</w:t>
      </w:r>
    </w:p>
    <w:p w:rsidR="00E63CDB" w:rsidRDefault="00E63CDB" w:rsidP="00E63C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7E4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63CDB" w:rsidRDefault="00E63CDB" w:rsidP="00E63CDB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официального опубликования (обнародования).</w:t>
      </w:r>
    </w:p>
    <w:p w:rsidR="00E63CDB" w:rsidRDefault="00E63CDB" w:rsidP="00E63CDB">
      <w:pPr>
        <w:widowControl w:val="0"/>
        <w:autoSpaceDE w:val="0"/>
        <w:jc w:val="both"/>
        <w:rPr>
          <w:bCs/>
          <w:sz w:val="28"/>
          <w:szCs w:val="28"/>
        </w:rPr>
      </w:pPr>
    </w:p>
    <w:p w:rsidR="00D57E4D" w:rsidRDefault="00E63CDB" w:rsidP="00D57E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57E4D">
        <w:rPr>
          <w:rFonts w:ascii="Times New Roman" w:hAnsi="Times New Roman" w:cs="Times New Roman"/>
          <w:sz w:val="28"/>
          <w:szCs w:val="28"/>
        </w:rPr>
        <w:t>Андреевского</w:t>
      </w:r>
    </w:p>
    <w:p w:rsidR="00E63CDB" w:rsidRDefault="00D57E4D" w:rsidP="00D57E4D">
      <w:pPr>
        <w:pStyle w:val="ConsPlusNormal"/>
        <w:ind w:firstLine="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А.Н.Яшин</w:t>
      </w: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 w:rsidRPr="00D57E4D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</w:t>
      </w:r>
      <w:r w:rsidR="00D57E4D">
        <w:rPr>
          <w:sz w:val="28"/>
          <w:szCs w:val="28"/>
        </w:rPr>
        <w:t>Андреевского муниципального образования</w:t>
      </w: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i/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7E4D">
        <w:rPr>
          <w:sz w:val="28"/>
          <w:szCs w:val="28"/>
        </w:rPr>
        <w:t xml:space="preserve">24.06.2020 г.  </w:t>
      </w:r>
      <w:r>
        <w:rPr>
          <w:sz w:val="28"/>
          <w:szCs w:val="28"/>
        </w:rPr>
        <w:t>№</w:t>
      </w:r>
      <w:r w:rsidR="00D57E4D">
        <w:rPr>
          <w:sz w:val="28"/>
          <w:szCs w:val="28"/>
        </w:rPr>
        <w:t>28</w:t>
      </w:r>
    </w:p>
    <w:p w:rsidR="00E63CDB" w:rsidRDefault="00E63CDB" w:rsidP="00E63C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CDB" w:rsidRDefault="00E63CDB" w:rsidP="00D57E4D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bookmarkStart w:id="0" w:name="P44"/>
      <w:bookmarkEnd w:id="0"/>
      <w:r>
        <w:rPr>
          <w:b/>
          <w:sz w:val="28"/>
          <w:szCs w:val="28"/>
        </w:rPr>
        <w:t>Порядок</w:t>
      </w:r>
    </w:p>
    <w:p w:rsidR="00E63CDB" w:rsidRDefault="00E63CDB" w:rsidP="00D57E4D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рассмотрения вопросов правоприменительной практики</w:t>
      </w:r>
    </w:p>
    <w:p w:rsidR="00E63CDB" w:rsidRDefault="00E63CDB" w:rsidP="00D57E4D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целях профилактики коррупции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CDB" w:rsidRDefault="00E63CDB" w:rsidP="00E63C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</w:t>
      </w:r>
      <w:hyperlink r:id="rId7" w:history="1">
        <w:r w:rsidRPr="00D57E4D">
          <w:rPr>
            <w:rStyle w:val="10"/>
            <w:b w:val="0"/>
          </w:rPr>
          <w:t>пункта 2.1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r w:rsidR="00D57E4D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Администрация) и ее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E63CDB" w:rsidRDefault="00E63CDB" w:rsidP="00E63C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Рассмотрение вопросов правоприменительной практики включает в себя: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вступивших в законную силу решений судов, арбитражных судов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 (далее – судебные решения);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i/>
          <w:sz w:val="28"/>
          <w:szCs w:val="28"/>
        </w:rPr>
        <w:t xml:space="preserve">  (либо указывается руководитель структурного подразделения Администрации муниципального образования, обеспечивавшего участие представителя Администрации в рассмотрении судом дела о признании недействительным ненормативного правового акта, незаконными решения и действий (бездействия) Администрации муниципального образования и ее должностных лиц), </w:t>
      </w:r>
      <w:r>
        <w:rPr>
          <w:rFonts w:ascii="Times New Roman" w:hAnsi="Times New Roman" w:cs="Times New Roman"/>
          <w:sz w:val="28"/>
          <w:szCs w:val="28"/>
        </w:rPr>
        <w:t>в 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(___ указывается должность специалиста, ответственного в Администрации муниципального образования за  работу по профилактике коррупционных и иных правонарушений, на которого возложено рассмотрение вопросов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>(далее – специалист или указать иное краткое наименование должности).</w:t>
      </w:r>
      <w:proofErr w:type="gramEnd"/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 принятия Администрацией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 лицами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E63CDB" w:rsidRDefault="00D57E4D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Ведущий с</w:t>
      </w:r>
      <w:r w:rsidR="00E63CDB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3CDB">
        <w:rPr>
          <w:rFonts w:ascii="Times New Roman" w:hAnsi="Times New Roman" w:cs="Times New Roman"/>
          <w:sz w:val="28"/>
          <w:szCs w:val="28"/>
        </w:rPr>
        <w:t xml:space="preserve"> ведет учет судебных решений о признании </w:t>
      </w:r>
      <w:proofErr w:type="gramStart"/>
      <w:r w:rsidR="00E63CDB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="00E63CDB"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</w:t>
      </w:r>
      <w:r w:rsidR="00E63C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3CDB">
        <w:rPr>
          <w:rFonts w:ascii="Times New Roman" w:hAnsi="Times New Roman" w:cs="Times New Roman"/>
          <w:sz w:val="28"/>
          <w:szCs w:val="28"/>
        </w:rPr>
        <w:t>и ее</w:t>
      </w:r>
      <w:r w:rsidR="00E63C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3CDB"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Start w:id="2" w:name="P64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рассмотрению вопросов правоприменительной практики в целях профилактики коррупции (далее – рабочая группа).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Председатель рабочей группы на основании материалов, полученных в соответствии с </w:t>
      </w:r>
      <w:hyperlink r:id="rId8" w:anchor="P64" w:history="1">
        <w:r w:rsidRPr="00D57E4D">
          <w:rPr>
            <w:rStyle w:val="10"/>
            <w:b w:val="0"/>
          </w:rPr>
          <w:t>пунктом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7E4D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Заседание рабочей группы проводится в срок до 25 числа месяца, следующего за отчетным кварталом.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Секретарь рабочей группы извещает всех членов рабочей группы и иных работников Администрации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7E4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лиц, привлеченных к деятельности рабочей группы, о дате, месте и времени проведения заседания рабочей группы.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ходе рассмотрения вопросов правоприменительной практики по каждому случаю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7E4D"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и ее должностных лиц определяются: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принятия </w:t>
      </w:r>
      <w:r w:rsidRPr="00D57E4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причины, послужившие основаниями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лиц; 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ранее направленных рекомендаций рабочей группы рассматриваются результаты их исполнения.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По итогам рассмотрения вопросов правоприменительной практики по каждому случаю признания недействительным ненормативного правового акта,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и ее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 рабочая группа принимает решение, в котором: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принятия таких мер.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протоколе заседания рабочей группы указываются: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судебные акты, явившиеся основанием для рассмотрения вопросов правоприменительной практики;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лиц и краткое описание изложенных выступлений;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голосования по каждому случаю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 и ее должностных лиц;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  <w:proofErr w:type="gramEnd"/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Протоколы заседаний рабочей группы хранятся у </w:t>
      </w:r>
      <w:r w:rsidR="00D57E4D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Pr="00D57E4D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D57E4D" w:rsidRPr="00D57E4D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</w:t>
      </w:r>
      <w:r w:rsidR="00D57E4D">
        <w:rPr>
          <w:rFonts w:ascii="Times New Roman" w:hAnsi="Times New Roman" w:cs="Times New Roman"/>
          <w:sz w:val="28"/>
          <w:szCs w:val="28"/>
        </w:rPr>
        <w:t xml:space="preserve">ведущим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D57E4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заинтересованным должностным лицам администрации.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лиц, председателем рабочей группы на имя </w:t>
      </w:r>
      <w:r w:rsidR="00D57E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7E4D">
        <w:rPr>
          <w:rFonts w:ascii="Times New Roman" w:hAnsi="Times New Roman" w:cs="Times New Roman"/>
          <w:sz w:val="28"/>
          <w:szCs w:val="28"/>
        </w:rPr>
        <w:t>главы администрации,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7E4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 служебная записка для последующего рассмотрения вопроса о соблюдении муниципальным служащими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и урегулированию конфликта интересов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решений.</w:t>
      </w:r>
    </w:p>
    <w:p w:rsidR="00E63CDB" w:rsidRDefault="00E63CDB" w:rsidP="00E63CDB">
      <w:pPr>
        <w:ind w:firstLine="709"/>
        <w:jc w:val="both"/>
        <w:rPr>
          <w:sz w:val="28"/>
          <w:szCs w:val="28"/>
        </w:rPr>
      </w:pPr>
    </w:p>
    <w:p w:rsidR="00E63CDB" w:rsidRDefault="00E63CDB" w:rsidP="00E63CDB">
      <w:pPr>
        <w:ind w:firstLine="709"/>
        <w:jc w:val="both"/>
        <w:rPr>
          <w:sz w:val="28"/>
          <w:szCs w:val="28"/>
        </w:rPr>
      </w:pP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CDB" w:rsidRDefault="00E63CDB" w:rsidP="00E63CD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3CDB" w:rsidRDefault="00E63CDB" w:rsidP="00E63CD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3CDB" w:rsidRDefault="00E63CDB" w:rsidP="00E63CD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57E4D" w:rsidRDefault="00D57E4D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i/>
          <w:sz w:val="28"/>
          <w:szCs w:val="28"/>
        </w:rPr>
      </w:pPr>
      <w:r w:rsidRPr="00D57E4D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</w:t>
      </w:r>
      <w:r w:rsidR="00D57E4D">
        <w:rPr>
          <w:sz w:val="28"/>
          <w:szCs w:val="28"/>
        </w:rPr>
        <w:t>Андреевского муниципального образования</w:t>
      </w: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i/>
          <w:sz w:val="28"/>
          <w:szCs w:val="28"/>
        </w:rPr>
      </w:pPr>
    </w:p>
    <w:p w:rsidR="00E63CDB" w:rsidRDefault="00E63CDB" w:rsidP="00E63CDB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D57E4D">
        <w:rPr>
          <w:sz w:val="28"/>
          <w:szCs w:val="28"/>
        </w:rPr>
        <w:t xml:space="preserve"> «4.06.2020 г. </w:t>
      </w:r>
      <w:r>
        <w:rPr>
          <w:sz w:val="28"/>
          <w:szCs w:val="28"/>
        </w:rPr>
        <w:t>№</w:t>
      </w:r>
      <w:r w:rsidR="00D57E4D">
        <w:rPr>
          <w:sz w:val="28"/>
          <w:szCs w:val="28"/>
        </w:rPr>
        <w:t xml:space="preserve"> 28</w:t>
      </w:r>
    </w:p>
    <w:p w:rsidR="00E63CDB" w:rsidRDefault="00E63CDB" w:rsidP="00E6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CDB" w:rsidRDefault="00E63CDB" w:rsidP="00E63CD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CDB" w:rsidRPr="00D57E4D" w:rsidRDefault="00E63CDB" w:rsidP="00D57E4D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рабочей группы Администрации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7E4D" w:rsidRPr="00D57E4D"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  <w:r w:rsidR="00D57E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рассмотрению вопросов правоприменительной практики </w:t>
      </w:r>
      <w:r w:rsidR="00D57E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целях профилактики коррупции</w:t>
      </w:r>
    </w:p>
    <w:p w:rsidR="00E63CDB" w:rsidRDefault="00E63CDB" w:rsidP="00E63CDB">
      <w:pPr>
        <w:ind w:firstLine="709"/>
        <w:jc w:val="both"/>
        <w:rPr>
          <w:i/>
          <w:sz w:val="28"/>
          <w:szCs w:val="28"/>
        </w:rPr>
      </w:pPr>
    </w:p>
    <w:p w:rsidR="00E63CDB" w:rsidRDefault="00E63CDB" w:rsidP="00E63CD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председатель рабочей группы:</w:t>
      </w:r>
      <w:r w:rsidR="00D57E4D">
        <w:rPr>
          <w:i/>
          <w:sz w:val="28"/>
          <w:szCs w:val="28"/>
        </w:rPr>
        <w:t xml:space="preserve"> Яшин А.Н., глава администрации Андреевского МО</w:t>
      </w:r>
    </w:p>
    <w:p w:rsidR="00E63CDB" w:rsidRDefault="00E63CDB" w:rsidP="00E63CDB">
      <w:pPr>
        <w:ind w:firstLine="709"/>
        <w:jc w:val="both"/>
        <w:rPr>
          <w:i/>
          <w:sz w:val="28"/>
          <w:szCs w:val="28"/>
        </w:rPr>
      </w:pPr>
    </w:p>
    <w:p w:rsidR="00E63CDB" w:rsidRPr="00F7353D" w:rsidRDefault="00E63CDB" w:rsidP="00E63CD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члены рабочей группы:</w:t>
      </w:r>
      <w:r w:rsidR="00D57E4D">
        <w:rPr>
          <w:i/>
          <w:sz w:val="28"/>
          <w:szCs w:val="28"/>
        </w:rPr>
        <w:t xml:space="preserve"> Волкова С.А. , депутат Совета депутатов </w:t>
      </w:r>
      <w:r w:rsidR="00D57E4D" w:rsidRPr="00F7353D">
        <w:rPr>
          <w:i/>
          <w:sz w:val="28"/>
          <w:szCs w:val="28"/>
        </w:rPr>
        <w:t xml:space="preserve">Андреевского </w:t>
      </w:r>
      <w:r w:rsidR="00F7353D" w:rsidRPr="00F7353D">
        <w:rPr>
          <w:i/>
          <w:sz w:val="28"/>
          <w:szCs w:val="28"/>
        </w:rPr>
        <w:t xml:space="preserve"> МО </w:t>
      </w:r>
    </w:p>
    <w:p w:rsidR="00F7353D" w:rsidRDefault="00E63CDB" w:rsidP="00F7353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секретарь рабочей группы:</w:t>
      </w:r>
      <w:r w:rsidR="00F7353D">
        <w:rPr>
          <w:i/>
          <w:sz w:val="28"/>
          <w:szCs w:val="28"/>
        </w:rPr>
        <w:t xml:space="preserve"> </w:t>
      </w:r>
      <w:proofErr w:type="gramStart"/>
      <w:r w:rsidR="00F7353D">
        <w:rPr>
          <w:i/>
          <w:sz w:val="28"/>
          <w:szCs w:val="28"/>
        </w:rPr>
        <w:t>Кривулина</w:t>
      </w:r>
      <w:proofErr w:type="gramEnd"/>
      <w:r w:rsidR="00F7353D">
        <w:rPr>
          <w:i/>
          <w:sz w:val="28"/>
          <w:szCs w:val="28"/>
        </w:rPr>
        <w:t xml:space="preserve"> Е.М., ведущий специалист администрации Андреевского МО</w:t>
      </w:r>
    </w:p>
    <w:p w:rsidR="00E63CDB" w:rsidRDefault="00E63CDB" w:rsidP="00E63CDB">
      <w:pPr>
        <w:ind w:firstLine="709"/>
        <w:jc w:val="both"/>
        <w:rPr>
          <w:i/>
          <w:sz w:val="28"/>
          <w:szCs w:val="28"/>
        </w:rPr>
      </w:pPr>
    </w:p>
    <w:p w:rsidR="00D675F6" w:rsidRDefault="00E63CDB" w:rsidP="00E63CDB">
      <w:pPr>
        <w:widowControl w:val="0"/>
        <w:autoSpaceDE w:val="0"/>
        <w:ind w:left="708" w:hanging="708"/>
        <w:jc w:val="both"/>
      </w:pPr>
      <w:r>
        <w:rPr>
          <w:sz w:val="28"/>
          <w:szCs w:val="28"/>
        </w:rPr>
        <w:br w:type="page"/>
      </w:r>
      <w:r>
        <w:rPr>
          <w:color w:val="000000"/>
          <w:sz w:val="28"/>
          <w:szCs w:val="28"/>
        </w:rPr>
        <w:t xml:space="preserve"> </w:t>
      </w:r>
    </w:p>
    <w:sectPr w:rsidR="00D675F6" w:rsidSect="00D6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63CDB"/>
    <w:rsid w:val="008110E8"/>
    <w:rsid w:val="00D57E4D"/>
    <w:rsid w:val="00D675F6"/>
    <w:rsid w:val="00E63CDB"/>
    <w:rsid w:val="00F7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63CDB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CD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3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4"/>
    <w:semiHidden/>
    <w:locked/>
    <w:rsid w:val="00E63CDB"/>
    <w:rPr>
      <w:lang w:eastAsia="zh-CN"/>
    </w:rPr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3"/>
    <w:semiHidden/>
    <w:unhideWhenUsed/>
    <w:rsid w:val="00E63CDB"/>
    <w:pPr>
      <w:tabs>
        <w:tab w:val="center" w:pos="4153"/>
        <w:tab w:val="right" w:pos="8306"/>
      </w:tabs>
      <w:overflowPunct w:val="0"/>
      <w:autoSpaceDE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E63C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E63C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basedOn w:val="a"/>
    <w:rsid w:val="00E63CD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E63C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234\AppData\Local\Temp\Rar$DI00.584\&#1043;&#1083;&#1072;&#1074;&#1099;%20&#1072;&#1076;&#1084;&#1080;&#1085;&#1080;&#1089;&#1090;&#1088;&#1072;&#1094;&#1080;&#1081;%20-%20%20&#1084;&#1086;&#1076;&#1077;&#1083;&#1100;&#1085;&#1099;&#1081;%20&#1072;&#1082;&#1090;%20-%20&#1054;&#1073;%20&#1091;&#1090;&#1074;&#1077;&#1088;&#1078;&#1076;&#1077;&#1085;&#1080;&#1080;%20&#1055;&#1086;&#1088;&#1103;&#1076;&#1082;&#1072;&#1093;%20&#1087;&#1088;&#1086;&#1092;&#1080;&#1083;&#1072;&#1082;&#1090;&#1080;&#1082;&#1080;%20&#1082;&#1086;&#1088;&#1088;&#1091;&#1087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9AB34162F3323B09B6B5BD8128D65FD2CBD2E36F8E567E74E0BD64685FEA25D451D905CZ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39E6-EDD5-47F6-892A-1096DEA1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1494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MultiDVD Team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2020-06-24T06:12:00Z</cp:lastPrinted>
  <dcterms:created xsi:type="dcterms:W3CDTF">2020-06-24T06:12:00Z</dcterms:created>
  <dcterms:modified xsi:type="dcterms:W3CDTF">2020-06-24T06:25:00Z</dcterms:modified>
</cp:coreProperties>
</file>