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2D" w:rsidRDefault="0075492D" w:rsidP="0075492D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br/>
        <w:t>РОССИЙСКАЯ ФЕДЕРАЦИЯ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О природных лечебных ресурсах, лечебно-оздоровительных местностях и курортах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                              27 января 1995 года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proofErr w:type="gramStart"/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09.05.2005 № 45-ФЗ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18.12.2006 № 232-ФЗ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29.12.2006 № 258-ФЗ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08.11.2007 № 258-ФЗ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23.07.2008 № 160-ФЗ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30.12.2008 № 309-ФЗ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27.12.2009 № 379-ФЗ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18.07.2011 № 219-ФЗ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08.12.2020 № 429-ФЗ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</w:t>
      </w:r>
      <w:proofErr w:type="gramEnd"/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</w:t>
      </w:r>
      <w:hyperlink r:id="rId16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26.05.2021 № 152-ФЗ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Природные лечебные ресурсы, лечебно-оздоровительные местности и курорты являются национальным достоянием народов Российской Федерации, предназначены для лечения и отдыха населения и относятся соответственно к особо охраняемым объектам и территориям, имеющим свои особенности в использовании и защите.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17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определяет принципы государственной политики и регулирует отношения в сфере изучения, использования, развития и охраны природных лечебных ресурсов, лечебно-оздоровительных местностей и курортов на территории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I. ОБЩИЕ ПОЛОЖЕНИЯ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1. Основные понятия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 настоящем Федеральном законе используются следующие основные понятия: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природные лечебные ресурсы - минеральные воды, лечебные грязи, рапа лиманов и озер, лечебный климат, другие природные объекты и условия, используемые для лечения и профилактики заболеваний и организации отдыха;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18" w:tgtFrame="contents" w:history="1">
        <w:r>
          <w:rPr>
            <w:rStyle w:val="a4"/>
            <w:color w:val="1C1CD6"/>
            <w:sz w:val="18"/>
            <w:szCs w:val="18"/>
          </w:rPr>
          <w:t>от 18.07.2011 № 219-ФЗ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лечебно-оздоровительная местность - территория, обладающая природными лечебными ресурсами и пригодная для организации лечения и профилактики заболеваний, а также для отдыха населения;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курорт - освоенная и используемая в лечебно-профилактических целях особо охраняемая территория, располагающая природными лечебными ресурсами и необходимыми для их эксплуатации зданиями и сооружениями, включая объекты инфраструктуры;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19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курорт федерального значения - освоенная и используемая в лечебно-профилактических целях особо охраняемая территория, находящаяся в установленном порядке в ведении федеральных органов государственной власти;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0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курорт регионального значения - освоенная и используемая в лечебно-профилактических целях особо охраняемая территория, находящаяся в установленном порядке в ведении органа государственной власти субъекта Российской Федерации;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1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курорт местного значения - освоенная и используемая в лечебно-профилактических целях особо охраняемая территория, находящаяся в ведении органов местного самоуправления;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2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курортный регион (район) - территория с компактно расположенными на ней курортами, объединенная общим округом санитарной (горно-санитарной) охраны;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курортное дело - совокупность всех видов научно-практической деятельности по организации и осуществлению лечения и профилактики заболеваний на основе использования природных лечебных ресурсов;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округ санитарной (горно-санитарной) охраны - особо охраняемая территория с установленным в соответствии с законодательством Российской Федерации режимом хозяйствования, проживания, природопользования, обеспечивающим защиту и сохранение природных лечебных ресурсов и лечебно-оздоровительной местности с прилегающими к ней участками от загрязнения и преждевременного истощения.</w:t>
      </w:r>
      <w:proofErr w:type="gramEnd"/>
      <w:r>
        <w:rPr>
          <w:color w:val="333333"/>
          <w:sz w:val="18"/>
          <w:szCs w:val="18"/>
        </w:rPr>
        <w:t xml:space="preserve"> Для лечебно-оздоровительных местностей и курортов, где природные лечебные ресурсы относятся к недрам (минеральные воды, лечебные грязи и другие), устанавливаются округа горно-санитарной охраны. В остальных случаях устанавливаются округа санитарной охраны. Внешний контур округа санитарной (горно-санитарной) охраны является границей лечебно-оздоровительной местности, курорта, курортного региона (района);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3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пользователи - юридические и физические лица, осуществляющие разработку и использование природных лечебных ресурсов на основании лицензии;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технологическая схема разработки и использования природных лечебных ресурсов - проектный документ, устанавливающий технические методы и объемы добычи и использования природных лечебных ресурсов, нормы потерь и способы сохранения и улучшения лечебных свойств указанных ресурсов при эксплуатации;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курортный фонд Российской Федерации - совокупность всех выявленных и учтенных природных лечебных ресурсов, лечебно-оздоровительных местностей, а также курортов и курортных регионов (районов).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2. Законодательство Российской Федерации о природных лечебных ресурсах, лечебно-оздоровительных местностях и курортах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Законодательство о природных лечебных ресурсах, лечебно-оздоровительных местностях и курортах основывается на положениях Конституции Российской Федерации и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Законодательство о природных лечебных ресурсах, лечебно-оздоровительных местностях и курортах регулирует отношения, возникающие в связи с использованием и охраной природных лечебных ресурсов как в пределах указанных особо охраняемых территорий, так и расположенных вне их границ.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4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Отношения, связанные с использованием и охраной природных ресурсов, не отнесенных к лечебным, регулируются земельным, водным, лесным и иным законодательством о природных ресурсах.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 Имущественные отношения в области использования и охраны природных лечебных ресурсов, лечебно-оздоровительных местностей и курортов регулируются гражданским законодательством, если иное не установлено федеральным законом.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</w:t>
      </w:r>
      <w:r>
        <w:rPr>
          <w:rStyle w:val="w9"/>
          <w:color w:val="333333"/>
          <w:sz w:val="11"/>
          <w:szCs w:val="11"/>
        </w:rPr>
        <w:t>1</w:t>
      </w:r>
      <w:r>
        <w:rPr>
          <w:b/>
          <w:bCs/>
          <w:color w:val="333333"/>
          <w:sz w:val="18"/>
          <w:szCs w:val="18"/>
        </w:rPr>
        <w:t>. Установление лечебных свой</w:t>
      </w:r>
      <w:proofErr w:type="gramStart"/>
      <w:r>
        <w:rPr>
          <w:b/>
          <w:bCs/>
          <w:color w:val="333333"/>
          <w:sz w:val="18"/>
          <w:szCs w:val="18"/>
        </w:rPr>
        <w:t>ств пр</w:t>
      </w:r>
      <w:proofErr w:type="gramEnd"/>
      <w:r>
        <w:rPr>
          <w:b/>
          <w:bCs/>
          <w:color w:val="333333"/>
          <w:sz w:val="18"/>
          <w:szCs w:val="18"/>
        </w:rPr>
        <w:t>иродных лечебных ресурсов и утверждение классификации природных лечебных ресурсов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Лечебные свойства природных лечебных ресурсов устанавливаются на основании научных исследований, соответствующей многолетней практики.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Классификация природных лечебных ресурсов, медицинские показания и противопоказания к их применению в лечебно-профилактических целях утверждаются уполномоченным Правительством Российской Федерации федеральным органом исполнительной власти.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введена - Федеральный закон </w:t>
      </w:r>
      <w:hyperlink r:id="rId25" w:tgtFrame="contents" w:history="1">
        <w:r>
          <w:rPr>
            <w:rStyle w:val="a4"/>
            <w:color w:val="1C1CD6"/>
            <w:sz w:val="18"/>
            <w:szCs w:val="18"/>
          </w:rPr>
          <w:t>от 18.07.2011 № 219-ФЗ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3. Признание территории лечебно-оздоровительной местностью, курортом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Признание территории лечебно-оздоровительной местностью или курортом осуществляется в зависимости от ее значения Правительством Российской Федерации, соответствующим органом исполнительной власти субъекта Российской Федерации или органом местного самоуправления на основании специальных курортологических, гидрогеологических и других исследований.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Курорты и лечебно-оздоровительные местности могут иметь федеральное, региональное или местное значение.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Территория признается лечебно-оздоровительной местностью или курортом федерального значения Правительством Российской Федерации по согласованию с соответствующим органом исполнительной власти субъекта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Территория признается лечебно-оздоровительной местностью или курортом регионального значения органом исполнительной власти субъекта Российской Федерации по согласованию с соответствующими федеральными органами исполнительной власти.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Территория признается лечебно-оздоровительной местностью или курортом местного значения в порядке, установленном правовыми актами субъекта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Порядок и особенности функционирования отдельного курорта определяются положением о данном курорте. В зависимости от значения курорта положение о нем соответственно утверждается уполномоченным Правительством Российской Федерации федеральным органом исполнительной власти либо соответствующим органом исполнительной власти субъекта Российской Федерации.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6" w:tgtFrame="contents" w:history="1">
        <w:r>
          <w:rPr>
            <w:rStyle w:val="a4"/>
            <w:color w:val="1C1CD6"/>
            <w:sz w:val="18"/>
            <w:szCs w:val="18"/>
          </w:rPr>
          <w:t>от 23.07.2008 № 160-ФЗ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II. ПОЛНОМОЧИЯ ПРАВИТЕЛЬСТВА РОССИЙСКОЙ ФЕДЕРАЦИИ, ФЕДЕРАЛЬНЫХ ОРГАНОВ ИСПОЛНИТЕЛЬНОЙ ВЛАСТИ, ОРГАНОВ ИСПОЛНИТЕЛЬНОЙ ВЛАСТИ СУБЪЕКТОВ РОССИЙСКОЙ ФЕДЕРАЦИИ И ОРГАНОВ МЕСТНОГО САМОУПРАВЛЕНИЯ</w:t>
      </w:r>
    </w:p>
    <w:p w:rsidR="0075492D" w:rsidRDefault="0075492D" w:rsidP="0075492D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(Наименование главы в редакции Федерального закона </w:t>
      </w:r>
      <w:hyperlink r:id="rId27" w:tgtFrame="contents" w:history="1">
        <w:r>
          <w:rPr>
            <w:rStyle w:val="a4"/>
            <w:color w:val="1C1CD6"/>
            <w:sz w:val="18"/>
            <w:szCs w:val="18"/>
          </w:rPr>
          <w:t>от 23.07.2008 № 160-ФЗ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4. Полномочия Правительства Российской Федерации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Правительство Российской Федерации: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обеспечивает проведение единой государственной политики в сфере санаторно-курортного лечения и отдыха;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устанавливает границы и режим округов санитарной (горно-санитарной) охраны курортов, имеющих федеральное значение;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устанавливает таможенные, инвестиционные льготы, стимулирующие сохранение и развитие курортов;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осуществляет международное сотрудничество в сфере изучения и использования природных лечебных ресурсов, лечебно-оздоровительных местностей, курортов и курортных регионов (районов).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 редакции Федерального закона </w:t>
      </w:r>
      <w:hyperlink r:id="rId28" w:tgtFrame="contents" w:history="1">
        <w:r>
          <w:rPr>
            <w:rStyle w:val="a4"/>
            <w:color w:val="1C1CD6"/>
            <w:sz w:val="18"/>
            <w:szCs w:val="18"/>
          </w:rPr>
          <w:t>от 23.07.2008 № 160-ФЗ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4</w:t>
      </w:r>
      <w:r>
        <w:rPr>
          <w:rStyle w:val="w9"/>
          <w:color w:val="333333"/>
          <w:sz w:val="11"/>
          <w:szCs w:val="11"/>
        </w:rPr>
        <w:t>1</w:t>
      </w:r>
      <w:r>
        <w:rPr>
          <w:b/>
          <w:bCs/>
          <w:color w:val="333333"/>
          <w:sz w:val="18"/>
          <w:szCs w:val="18"/>
        </w:rPr>
        <w:t>. Полномочия федеральных органов исполнительной власти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Уполномоченный Правительством Российской Федерации федеральный орган исполнительной власти: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устанавливает нормы и правила пользования природными лечебными ресурсами, лечебно-оздоровительными местностями и курортами;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ведет государственный учет курортного фонда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осуществляет государственную экспертизу программ развития курортов и курортных регионов (районов), разведанных запасов природных лечебных ресурсов, имеющих федеральное значение;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утверждает классификацию природных лечебных ресурсов, медицинские показания и противопоказания к их применению в лечебно-профилактических целях. </w:t>
      </w:r>
      <w:r>
        <w:rPr>
          <w:rStyle w:val="mark"/>
          <w:i/>
          <w:iCs/>
          <w:color w:val="1111EE"/>
          <w:sz w:val="18"/>
          <w:szCs w:val="18"/>
        </w:rPr>
        <w:t>(Абзац введен - Федеральный закон </w:t>
      </w:r>
      <w:hyperlink r:id="rId29" w:tgtFrame="contents" w:history="1">
        <w:r>
          <w:rPr>
            <w:rStyle w:val="a4"/>
            <w:color w:val="1C1CD6"/>
            <w:sz w:val="18"/>
            <w:szCs w:val="18"/>
          </w:rPr>
          <w:t>от 18.07.2011 № 219-ФЗ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введена - Федеральный закон </w:t>
      </w:r>
      <w:hyperlink r:id="rId30" w:tgtFrame="contents" w:history="1">
        <w:r>
          <w:rPr>
            <w:rStyle w:val="a4"/>
            <w:color w:val="1C1CD6"/>
            <w:sz w:val="18"/>
            <w:szCs w:val="18"/>
          </w:rPr>
          <w:t>от 23.07.2008 № 160-ФЗ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5. Полномочия органов исполнительной власти субъектов Российской Федерации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 полномочиям органов исполнительной власти субъектов Российской Федерации по регулированию отношений в области функционирования, развития и охраны курортов, лечебно-оздоровительных местностей и природных лечебных ресурсов относятся: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признание территории лечебно-оздоровительной местностью или курортом регионального значения;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установление границ и режима округов санитарной (горно-санитарной) охраны лечебно-оздоровительных местностей и курортов, имеющих региональное значение;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определение формы и размеров платы за пользование территориями курортов регионального и местного значения в пределах норм, установленных законодательством Российской Федерации и законодательством субъектов Российской Федерации;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регулирование в области использования и охраны курортов, лечебно-оздоровительных местностей и природных лечебных ресурсов, за исключением переданных в ведение Российской Федерации;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международное сотрудничество в сфере изучения и использования природных лечебных ресурсов, лечебно-оздоровительных местностей, курортов и курортных регионов (районов);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ведение реестра лечебно-оздоровительных местностей и курортов регионального значения, включая санаторно-курортные организации. </w:t>
      </w:r>
      <w:r>
        <w:rPr>
          <w:rStyle w:val="mark"/>
          <w:i/>
          <w:iCs/>
          <w:color w:val="1111EE"/>
          <w:sz w:val="18"/>
          <w:szCs w:val="18"/>
        </w:rPr>
        <w:t>(Абзац введен - Федеральный закон </w:t>
      </w:r>
      <w:hyperlink r:id="rId31" w:tgtFrame="contents" w:history="1">
        <w:r>
          <w:rPr>
            <w:rStyle w:val="a4"/>
            <w:color w:val="1C1CD6"/>
            <w:sz w:val="18"/>
            <w:szCs w:val="18"/>
          </w:rPr>
          <w:t>от 29.12.2006 № 258-ФЗ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6. Полномочия органов местного самоуправления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 полномочиям органов местного самоуправления по регулированию отношений в области функционирования, развития и охраны курортов, лечебно-оздоровительных местностей и природных лечебных ресурсов относятся: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представление в орган исполнительной власти субъекта Российской Федерации предложения о признании территории лечебно-оздоровительной местностью или курортом местного значения;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участие в реализации государственных программ освоения земель оздоровительного и рекреационного назначения, генеральных планов (программ) развития курортов и курортных регионов (районов);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(Абзац утратил силу - Федеральный закон </w:t>
      </w:r>
      <w:hyperlink r:id="rId32" w:tgtFrame="contents" w:history="1">
        <w:r>
          <w:rPr>
            <w:rStyle w:val="a4"/>
            <w:color w:val="1C1CD6"/>
            <w:sz w:val="18"/>
            <w:szCs w:val="18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участие во внешнеэкономической деятельности, направленной на привлечение материально-технических ресурсов, развитие сервиса, индустрии отдыха, использование зарубежного опыта в развитии курортов;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ведение реестра лечебно-оздоровительных местностей и курортов местного значения, включая санаторно-курортные организации. </w:t>
      </w:r>
      <w:r>
        <w:rPr>
          <w:rStyle w:val="mark"/>
          <w:i/>
          <w:iCs/>
          <w:color w:val="1111EE"/>
          <w:sz w:val="18"/>
          <w:szCs w:val="18"/>
        </w:rPr>
        <w:t>(Абзац введен - Федеральный закон </w:t>
      </w:r>
      <w:hyperlink r:id="rId33" w:tgtFrame="contents" w:history="1">
        <w:r>
          <w:rPr>
            <w:rStyle w:val="a4"/>
            <w:color w:val="1C1CD6"/>
            <w:sz w:val="18"/>
            <w:szCs w:val="18"/>
          </w:rPr>
          <w:t>от 29.12.2006 № 258-ФЗ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7. Координация деятельности в лечебно-оздоровительных местностях и на курортах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Государственную политику и координацию деятельности в сфере курортного дела и отдыха реализует специально уполномоченный Правительством Российской Федерации федеральный орган, который осуществляет: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ведение государственного реестра курортного фонда Российской Федерации;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разработку и координацию федеральных программ развития курортов;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организацию научных исследований в целях расширения курортного фонда Российской Федерации и повышения эффективности его использования;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подготовку кадров в сфере курортного лечения;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lastRenderedPageBreak/>
        <w:t>(Абзац  утратил силу - Федеральный закон </w:t>
      </w:r>
      <w:hyperlink r:id="rId34" w:tgtFrame="contents" w:history="1">
        <w:r>
          <w:rPr>
            <w:rStyle w:val="a4"/>
            <w:color w:val="1C1CD6"/>
            <w:sz w:val="18"/>
            <w:szCs w:val="18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8. Разграничение полномочий между органами государственной власти Российской Федерации и органами государственной власти субъектов Российской Федерации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Разграничение полномочий между органами государственной власти Российской Федерации и органами государственной власти субъектов Российской Федерации в области использования и охраны природных лечебных ресурсов, лечебно-оздоровительных местностей и курортов определяется настоящим Федеральным законом, договорами о разграничении предметов ведения и полномочий.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III. ОСОБЕННОСТИ ИСПОЛЬЗОВАНИЯ ПРИРОДНЫХ ЛЕЧЕБНЫХ РЕСУРСОВ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9. Право государственной собственности на природные лечебные ресурсы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Природные лечебные ресурсы являются государственной собственностью.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Они могут принадлежать на праве собственности Российской Федерации (федеральная собственность) либо принадлежать на праве собственности субъектам Российской Федерации (собственность субъекта Российской Федерации).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35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Вопросы владения, пользования и распоряжения природными лечебными ресурсами находятся в совместном ведении Российской Федерации и субъектов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От имени Российской Федерации и субъектов Российской Федерации права собственника осуществляют указанные в настоящем Федеральном законе органы государственной власти в рамках их компетенции, установленной нормативными правовыми актами, определяющими статус этих органов.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 Содержание права государственной собственности на природные лечебные ресурсы определяется федеральным законом на основании Гражданского кодекса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10. Предоставление природных лечебных ресурсов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Природные лечебные ресурсы предоставляются юридическим и физическим лицам для лечения и профилактики заболеваний, а также в целях отдыха. Минеральные воды могут использоваться также для промышленного розлива.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Предоставление природных лечебных ресурсов для целей, не предусмотренных настоящим Федеральным законом, как правило, не допускается. Правительство Российской Федерации в исключительных случаях при наличии положительного заключения экологической и санитарно-эпидемиологической экспертизы разрешает использование природных лечебных ресурсов для целей, не связанных с лечением, профилактикой и отдыхом населения, если это не повлечет ущерба для курортно-рекреационного потенциала соответствующих территорий.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Природные лечебные ресурсы предоставляются на основании лицензий в порядке, определенном Правительством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11. Разработка месторождений минеральных вод и лечебных грязей и использование других природных лечебных ресурсов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Месторождения минеральных вод, лечебных грязей и других природных лечебных ресурсов разрабатываются в соответствии с лицензией. На курортах, в курортных регионах (районах) разработка природных лечебных ресурсов осуществляется специализированными гидрогеологическими предприятиями и организациями, имеющими лицензии на этот вид деятельности.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Объемы добываемых минеральных вод, лечебных грязей, а также других полезных ископаемых, отнесенных к категории природных лечебных ресурсов, лимитируются утвержденными по промышленным категориям запасами и сроками их эксплуатации. Технические методы, применяемые при эксплуатации указанных природных лечебных ресурсов, основываются на технологических схемах их разработки. Качество природных лечебных ресурсов регламентируется специальными медицинскими заключениями, определяющими кондиционное содержание полезных и вредных для человека компонентов.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Технология добычи, подготовки и использования минеральных вод, лечебных грязей, а также других полезных ископаемых, отнесенных к категории природных лечебных ресурсов, должна гарантировать защиту месторождений от преждевременного истощения и загрязнения и защиту полезных ископаемых от утраты лечебных свойств.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 Природные лечебные ресурсы используются в лечебных целях в соответствии с условиями лицензий, предоставляемых на каждый вид такой деятельности.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12. Прекращение, приостановление и ограничение права пользования природными лечебными ресурсами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1. В случае нарушения установленных правил использования природных лечебных ресурсов право пользования природными лечебными ресурсами может быть прекращено, приостановлено или ограничено в установленном законом порядке.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36" w:tgtFrame="contents" w:history="1">
        <w:r>
          <w:rPr>
            <w:rStyle w:val="a4"/>
            <w:color w:val="1C1CD6"/>
            <w:sz w:val="18"/>
            <w:szCs w:val="18"/>
          </w:rPr>
          <w:t>от 09.05.2005 № 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Прекращение, приостановление и ограничение права пользования природными лечебными ресурсами не освобождает виновных лиц от иных видов ответственности, предусмотренных законодательством.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IV. ЭКОНОМИЧЕСКОЕ РЕГУЛИРОВАНИЕ В СФЕРЕ КУРОРТНОГО ЛЕЧЕНИЯ И ОТДЫХА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13. Поддержка развития курортов в Российской Федерации</w:t>
      </w:r>
    </w:p>
    <w:p w:rsidR="0075492D" w:rsidRDefault="0075492D" w:rsidP="0075492D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(Наименование в редакции Федерального закона </w:t>
      </w:r>
      <w:hyperlink r:id="rId37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Поддержка развития курортов федерального значения является расходным обязательством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Поддержка развития курортов регионального значения является расходным обязательством субъектов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Поддержка развития курортов местного значения является расходным обязательством поселений</w:t>
      </w:r>
      <w:r>
        <w:rPr>
          <w:rStyle w:val="ed"/>
          <w:color w:val="1111EE"/>
          <w:sz w:val="18"/>
          <w:szCs w:val="18"/>
          <w:shd w:val="clear" w:color="auto" w:fill="F0F0F0"/>
        </w:rPr>
        <w:t>, муниципальных округов, городских округов</w:t>
      </w:r>
      <w:r>
        <w:rPr>
          <w:color w:val="333333"/>
          <w:sz w:val="18"/>
          <w:szCs w:val="18"/>
        </w:rPr>
        <w:t>.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38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26.05.2021 № 152-ФЗ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Поддержка развития курортов может осуществляться из </w:t>
      </w:r>
      <w:proofErr w:type="gramStart"/>
      <w:r>
        <w:rPr>
          <w:color w:val="333333"/>
          <w:sz w:val="18"/>
          <w:szCs w:val="18"/>
        </w:rPr>
        <w:t>других</w:t>
      </w:r>
      <w:proofErr w:type="gramEnd"/>
      <w:r>
        <w:rPr>
          <w:color w:val="333333"/>
          <w:sz w:val="18"/>
          <w:szCs w:val="18"/>
        </w:rPr>
        <w:t xml:space="preserve"> не запрещенных законодательством Российской Федерации источников. </w:t>
      </w:r>
      <w:r>
        <w:rPr>
          <w:rStyle w:val="mark"/>
          <w:i/>
          <w:iCs/>
          <w:color w:val="1111EE"/>
          <w:sz w:val="18"/>
          <w:szCs w:val="18"/>
        </w:rPr>
        <w:t>(Абзац введен - Федеральный закон </w:t>
      </w:r>
      <w:hyperlink r:id="rId39" w:tgtFrame="contents" w:history="1">
        <w:r>
          <w:rPr>
            <w:rStyle w:val="a4"/>
            <w:color w:val="1C1CD6"/>
            <w:sz w:val="18"/>
            <w:szCs w:val="18"/>
          </w:rPr>
          <w:t>от 18.07.2011 № 219-ФЗ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(Пункт в редакции Федерального закона </w:t>
      </w:r>
      <w:hyperlink r:id="rId40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Координацию и обеспечение выполнения федеральных программ развития курортов осуществляет специально уполномоченный Правительством Российской Федерации федеральный орган.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</w:t>
      </w:r>
      <w:r>
        <w:rPr>
          <w:rStyle w:val="mark"/>
          <w:i/>
          <w:iCs/>
          <w:color w:val="1111EE"/>
          <w:sz w:val="18"/>
          <w:szCs w:val="18"/>
        </w:rPr>
        <w:t>(Пункт утратил силу - Федеральный закон </w:t>
      </w:r>
      <w:hyperlink r:id="rId41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14. Имущество санаторно-курортных организаций и порядок его использования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Санаторно-курортным организациям для осуществления лечебно-профилактической деятельности и организации отдыха населения предоставляются в соответствии с требованиями законодательства о природных ресурсах земельные участки и иные природные ресурсы.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Застройка земель лечебно-оздоровительных местностей и курортов осуществляется с соблюдением правил, установленных законодательством для проведения соответствующих работ на указанных особо охраняемых территориях.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2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Санаторно-курортные организации используют здания, строения и иное имущество исключительно в целях лечения, профилактики заболеваний и отдыха населения, если иное не следует из федерального закона.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15. Статус санаторно-курортных организаций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Санаторно-курортные организации, осуществляющие лечебный процесс, имеют статус лечебно-профилактических организаций и функционируют на основании предоставленной в соответствии с законодательством Российской Федерации лицензии на осуществление медицинской деятельности.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3" w:tgtFrame="contents" w:history="1">
        <w:r>
          <w:rPr>
            <w:rStyle w:val="a4"/>
            <w:color w:val="1C1CD6"/>
            <w:sz w:val="18"/>
            <w:szCs w:val="18"/>
          </w:rPr>
          <w:t>от 08.11.2007 № 258-ФЗ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Реорганизация санаторно-курортных организаций осуществляется с сохранением ими своей лечебно-оздоровительной специализации.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V. САНИТАРНАЯ (ГОРНО-САНИТАРНАЯ) ОХРАНА ПРИРОДНЫХ ЛЕЧЕБНЫХ РЕСУРСОВ, ЛЕЧЕБНО-ОЗДОРОВИТЕЛЬНЫХ МЕСТНОСТЕЙ И КУРОРТОВ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16. Организация санитарной (горно-санитарной) охраны природных лечебных ресурсов, лечебно-оздоровительных местностей и курортов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Природные лечебные ресурсы, лечебно-оздоровительные местности, а также курорты и их земли являются соответственно особо охраняемыми объектами и территориями. Их охрана осуществляется посредством установления округов санитарной (горно-санитарной) охраны.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4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</w:t>
      </w:r>
      <w:proofErr w:type="gramStart"/>
      <w:r>
        <w:rPr>
          <w:color w:val="333333"/>
          <w:sz w:val="18"/>
          <w:szCs w:val="18"/>
        </w:rPr>
        <w:t>Границы и режим округов санитарной (горно-санитарной) охраны, установленные для лечебно-оздоровительных местностей и курортов федерального значения, утверждаются Правительством Российской Федерации, а для лечебно-оздоровительных местностей и курортов регионального и местного значения - исполнительными органами государственной власти субъектов Российской Федерации.</w:t>
      </w:r>
      <w:proofErr w:type="gramEnd"/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В составе округа санитарной (горно-санитарной) охраны выделяется до трех зон.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На территории первой зоны запрещаются проживание и все виды хозяйственной деятельности, за исключением работ,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 территории второй зоны запрещаются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среду, природные лечебные ресурсы и приводящих к их истощению.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5" w:tgtFrame="contents" w:history="1">
        <w:r>
          <w:rPr>
            <w:rStyle w:val="a4"/>
            <w:color w:val="1C1CD6"/>
            <w:sz w:val="18"/>
            <w:szCs w:val="18"/>
          </w:rPr>
          <w:t>от 30.12.2008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 территории третьей зоны вводятся ограничения на размещение промышленных и сельскохозяйственных организаций и сооружений, а также на осуществление хозяйственной деятельности, сопровождающейся загрязнением окружающей среды, природных лечебных ресурсов и их истощением.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6" w:tgtFrame="contents" w:history="1">
        <w:r>
          <w:rPr>
            <w:rStyle w:val="a4"/>
            <w:color w:val="1C1CD6"/>
            <w:sz w:val="18"/>
            <w:szCs w:val="18"/>
          </w:rPr>
          <w:t>от 30.12.2008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 Обеспечение установленного режима санитарной (горно-санитарной) охраны осуществляется: в первой зоне - пользователями, во второй и третьей зонах - пользователями, землепользователями, землевладельцами, арендаторами, собственниками земельных участков и проживающими в этих зонах гражданами.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7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5. Санитарно-оздоровительные мероприятия и ликвидация очагов загрязнения в округах санитарной (горно-санитарной) охраны осуществляются за счет средств пользователей, землепользователей, землевладельцев, арендаторов, собственников земельных участков и граждан, нарушивших режим санитарной (горно-санитарной) охраны.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8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6. </w:t>
      </w:r>
      <w:r>
        <w:rPr>
          <w:rStyle w:val="mark"/>
          <w:i/>
          <w:iCs/>
          <w:color w:val="1111EE"/>
          <w:sz w:val="18"/>
          <w:szCs w:val="18"/>
        </w:rPr>
        <w:t>(Пункт утратил силу - Федеральный закон </w:t>
      </w:r>
      <w:hyperlink r:id="rId49" w:tgtFrame="contents" w:history="1">
        <w:r>
          <w:rPr>
            <w:rStyle w:val="a4"/>
            <w:color w:val="1C1CD6"/>
            <w:sz w:val="18"/>
            <w:szCs w:val="18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VI. РАЗРЕШЕНИЕ СПОРОВ В ОБЛАСТИ ИСПОЛЬЗОВАНИЯ И ОХРАНЫ ПРИРОДНЫХ ЛЕЧЕБНЫХ РЕСУРСОВ, ЛЕЧЕБНО-ОЗДОРОВИТЕЛЬНЫХ МЕСТНОСТЕЙ И КУРОРТОВ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17. Разрешение споров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Споры в области использования и охраны природных лечебных ресурсов, лечебно-оздоровительных местностей и курортов, а также имущественные споры, связанные с возмещением вреда, причиненного природным лечебным ресурсам, лечебно-оздоровительным местностям и курортам, а также здоровью человека, подлежат рассмотрению в судебном порядке.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Экономические споры и споры в сфере управления разрешаются арбитражным судом в соответствии с арбитражно-процессуальным законодательством.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По соглашению сторон экономические споры между организациями, являющимися юридическими лицами, и гражданами-предпринимателями могут решаться третейским судом.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18. Разрешение международных споров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Международные споры в области использования и охраны природных лечебных ресурсов, лечебно-оздоровительных местностей и курортов Российской Федерации разрешаются в порядке, установленном в соответствии с законодательством Российской Федерации, за исключениями, установленными международными договорами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VII. ОТВЕТСТВЕННОСТЬ ЗА НАРУШЕНИЕ НАСТОЯЩЕГО ФЕДЕРАЛЬНОГО ЗАКОНА. ГОСУДАРСТВЕННЫЙ НАДЗОР И МУНИЦИПАЛЬНЫЙ КОНТРОЛЬ В ОБЛАСТИ ОБЕСПЕЧЕНИЯ САНИТАРНОЙ (ГОРНО-САНИТАРНОЙ) ОХРАНЫ ПРИРОДНЫХ ЛЕЧЕБНЫХ РЕСУРСОВ, ЛЕЧЕБНО-ОЗДОРОВИТЕЛЬНЫХ МЕСТНОСТЕЙ И КУРОРТОВ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(Наименование в редакции Федерального закона </w:t>
      </w:r>
      <w:hyperlink r:id="rId50" w:tgtFrame="contents" w:history="1">
        <w:r>
          <w:rPr>
            <w:rStyle w:val="a4"/>
            <w:color w:val="1C1CD6"/>
            <w:sz w:val="18"/>
            <w:szCs w:val="18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19. Виды ответственности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За нарушения настоящего Федерального закона устанавливается дисциплинарная, материальная, гражданско-правовая, административная и уголовная ответственность в соответствии с законодательством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20. Государственный надзор и муниципальный контроль в области обеспечения санитарной (горно-санитарной) охраны природных лечебных ресурсов, лечебно-оздоровительных местностей и курортов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1. 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в пределах своей компетенции государственного надзора в области охраны и </w:t>
      </w:r>
      <w:proofErr w:type="gramStart"/>
      <w:r>
        <w:rPr>
          <w:color w:val="333333"/>
          <w:sz w:val="18"/>
          <w:szCs w:val="18"/>
        </w:rPr>
        <w:t>использования</w:t>
      </w:r>
      <w:proofErr w:type="gramEnd"/>
      <w:r>
        <w:rPr>
          <w:color w:val="333333"/>
          <w:sz w:val="18"/>
          <w:szCs w:val="18"/>
        </w:rPr>
        <w:t xml:space="preserve"> особо охраняемых природных территорий соответственно федерального и регионального значения, а также уполномоченным федеральным </w:t>
      </w:r>
      <w:r>
        <w:rPr>
          <w:color w:val="333333"/>
          <w:sz w:val="18"/>
          <w:szCs w:val="18"/>
        </w:rPr>
        <w:lastRenderedPageBreak/>
        <w:t>органом исполнительной власти при осуществлении федерального государственного санитарно-эпидемиологического надзора в соответствии с законодательством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2. Муниципальный контроль в области обеспечения санитарной (горно-санитарной) охраны природных лечебных ресурсов, лечебно-оздоровительных местностей и курортов осуществляется уполномоченными органами местного самоуправления при осуществлении в пределах своей компетенции муниципального контроля в области охраны и </w:t>
      </w:r>
      <w:proofErr w:type="gramStart"/>
      <w:r>
        <w:rPr>
          <w:color w:val="333333"/>
          <w:sz w:val="18"/>
          <w:szCs w:val="18"/>
        </w:rPr>
        <w:t>использования</w:t>
      </w:r>
      <w:proofErr w:type="gramEnd"/>
      <w:r>
        <w:rPr>
          <w:color w:val="333333"/>
          <w:sz w:val="18"/>
          <w:szCs w:val="18"/>
        </w:rPr>
        <w:t xml:space="preserve"> особо охраняемых природных территорий местного значения в соответствии с законодательством Российской Федерации.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 редакции Федерального закона </w:t>
      </w:r>
      <w:hyperlink r:id="rId51" w:tgtFrame="contents" w:history="1">
        <w:r>
          <w:rPr>
            <w:rStyle w:val="a4"/>
            <w:color w:val="1C1CD6"/>
            <w:sz w:val="18"/>
            <w:szCs w:val="18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VIII. МЕЖДУНАРОДНЫЕ ДОГОВОРЫ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21. Международные договоры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1. Если</w:t>
      </w:r>
      <w:r>
        <w:rPr>
          <w:color w:val="333333"/>
          <w:sz w:val="18"/>
          <w:szCs w:val="18"/>
        </w:rPr>
        <w:t> международным договором Российской Федерации в области рационального использования и охраны природных лечебных ресурсов, лечебно-оздоровительных местностей и курортов установлены иные правила, чем предусмотренные настоящим Федеральным законом, то применяются правила международного договора.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52" w:tgtFrame="contents" w:history="1">
        <w:r>
          <w:rPr>
            <w:rStyle w:val="a4"/>
            <w:color w:val="1C1CD6"/>
            <w:sz w:val="18"/>
            <w:szCs w:val="18"/>
          </w:rPr>
          <w:t>от 08.12.2020 № 429-ФЗ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2. Решения межгосударственных органов, принятые на основании положений международных договоров Российской Федерации в их 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  <w:r>
        <w:rPr>
          <w:rStyle w:val="mark"/>
          <w:i/>
          <w:iCs/>
          <w:color w:val="1111EE"/>
          <w:sz w:val="18"/>
          <w:szCs w:val="18"/>
        </w:rPr>
        <w:t> (Пункт введен - Федеральный закон </w:t>
      </w:r>
      <w:hyperlink r:id="rId53" w:tgtFrame="contents" w:history="1">
        <w:r>
          <w:rPr>
            <w:rStyle w:val="a4"/>
            <w:color w:val="1C1CD6"/>
            <w:sz w:val="18"/>
            <w:szCs w:val="18"/>
          </w:rPr>
          <w:t>от 08.12.2020 № 429-ФЗ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ГЛАВА </w:t>
      </w:r>
      <w:proofErr w:type="gramStart"/>
      <w:r>
        <w:rPr>
          <w:b/>
          <w:bCs/>
          <w:color w:val="333333"/>
          <w:sz w:val="18"/>
          <w:szCs w:val="18"/>
        </w:rPr>
        <w:t>I</w:t>
      </w:r>
      <w:proofErr w:type="gramEnd"/>
      <w:r>
        <w:rPr>
          <w:b/>
          <w:bCs/>
          <w:color w:val="333333"/>
          <w:sz w:val="18"/>
          <w:szCs w:val="18"/>
        </w:rPr>
        <w:t>Х. ЗАКЛЮЧИТЕЛЬНЫЕ ПОЛОЖЕНИЯ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22. Заключительные положения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Настоящий Федеральный закон вступает в силу со дня его официального опубликования.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Поручить Правительству Российской Федерации привести в соответствие с настоящим Федеральным законом нормативные правовые акты федеральных органов исполнительной власти.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Утвержденные до вступления в силу настоящего Федерального закона округа санитарной охраны курортов, использующих природные лечебные ресурсы, относящиеся к недрам, и месторождений природных лечебных ресурсов считать округами горно-санитарной охраны.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4. </w:t>
      </w:r>
      <w:proofErr w:type="gramStart"/>
      <w:r>
        <w:rPr>
          <w:color w:val="333333"/>
          <w:sz w:val="18"/>
          <w:szCs w:val="18"/>
        </w:rPr>
        <w:t xml:space="preserve">Отношения в сфере использования лечебно-оздоровительных местностей и курортов регулируются в соответствии с настоящим Федеральным законом, если иное не предусмотрено Федеральным законом от 1 декабря 2007 года № 310-ФЗ "Об организации и о проведении XXII Олимпийских зимних игр и XI </w:t>
      </w:r>
      <w:proofErr w:type="spellStart"/>
      <w:r>
        <w:rPr>
          <w:color w:val="333333"/>
          <w:sz w:val="18"/>
          <w:szCs w:val="18"/>
        </w:rPr>
        <w:t>Паралимпийских</w:t>
      </w:r>
      <w:proofErr w:type="spellEnd"/>
      <w:r>
        <w:rPr>
          <w:color w:val="333333"/>
          <w:sz w:val="18"/>
          <w:szCs w:val="18"/>
        </w:rPr>
        <w:t xml:space="preserve"> зимних игр 2014 года в городе Сочи, развитии города Сочи как горноклиматического курорта и внесении изменений в отдельные законодательные акты Российской</w:t>
      </w:r>
      <w:proofErr w:type="gramEnd"/>
      <w:r>
        <w:rPr>
          <w:color w:val="333333"/>
          <w:sz w:val="18"/>
          <w:szCs w:val="18"/>
        </w:rPr>
        <w:t xml:space="preserve"> Федерации". </w:t>
      </w:r>
      <w:r>
        <w:rPr>
          <w:rStyle w:val="mark"/>
          <w:i/>
          <w:iCs/>
          <w:color w:val="1111EE"/>
          <w:sz w:val="18"/>
          <w:szCs w:val="18"/>
        </w:rPr>
        <w:t>(Пункт введен - Федеральный закон </w:t>
      </w:r>
      <w:hyperlink r:id="rId54" w:tgtFrame="contents" w:history="1">
        <w:r>
          <w:rPr>
            <w:rStyle w:val="a4"/>
            <w:color w:val="1C1CD6"/>
            <w:sz w:val="18"/>
            <w:szCs w:val="18"/>
          </w:rPr>
          <w:t>от 27.12.2009 № 379-ФЗ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Б.Ельцин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Москва, Кремль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23 февраля 1995 года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№ 26-ФЗ</w:t>
      </w:r>
    </w:p>
    <w:p w:rsidR="0075492D" w:rsidRDefault="0075492D" w:rsidP="0075492D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D02B7" w:rsidRDefault="000D02B7"/>
    <w:sectPr w:rsidR="000D02B7" w:rsidSect="000D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492D"/>
    <w:rsid w:val="000D02B7"/>
    <w:rsid w:val="0075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75492D"/>
  </w:style>
  <w:style w:type="character" w:styleId="a4">
    <w:name w:val="Hyperlink"/>
    <w:basedOn w:val="a0"/>
    <w:uiPriority w:val="99"/>
    <w:semiHidden/>
    <w:unhideWhenUsed/>
    <w:rsid w:val="0075492D"/>
    <w:rPr>
      <w:color w:val="0000FF"/>
      <w:u w:val="single"/>
    </w:rPr>
  </w:style>
  <w:style w:type="paragraph" w:customStyle="1" w:styleId="h">
    <w:name w:val="h"/>
    <w:basedOn w:val="a"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75492D"/>
  </w:style>
  <w:style w:type="character" w:customStyle="1" w:styleId="ed">
    <w:name w:val="ed"/>
    <w:basedOn w:val="a0"/>
    <w:rsid w:val="0075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034405&amp;backlink=1&amp;&amp;nd=102157561" TargetMode="External"/><Relationship Id="rId18" Type="http://schemas.openxmlformats.org/officeDocument/2006/relationships/hyperlink" Target="http://pravo.gov.ru/proxy/ips/?docbody=&amp;prevDoc=102034405&amp;backlink=1&amp;&amp;nd=102149416" TargetMode="External"/><Relationship Id="rId26" Type="http://schemas.openxmlformats.org/officeDocument/2006/relationships/hyperlink" Target="http://pravo.gov.ru/proxy/ips/?docbody=&amp;prevDoc=102034405&amp;backlink=1&amp;&amp;nd=102123577" TargetMode="External"/><Relationship Id="rId39" Type="http://schemas.openxmlformats.org/officeDocument/2006/relationships/hyperlink" Target="http://pravo.gov.ru/proxy/ips/?docbody=&amp;prevDoc=102034405&amp;backlink=1&amp;&amp;nd=102149416" TargetMode="External"/><Relationship Id="rId21" Type="http://schemas.openxmlformats.org/officeDocument/2006/relationships/hyperlink" Target="http://pravo.gov.ru/proxy/ips/?docbody=&amp;prevDoc=102034405&amp;backlink=1&amp;&amp;nd=102170545" TargetMode="External"/><Relationship Id="rId34" Type="http://schemas.openxmlformats.org/officeDocument/2006/relationships/hyperlink" Target="http://pravo.gov.ru/proxy/ips/?docbody=&amp;prevDoc=102034405&amp;backlink=1&amp;&amp;nd=102157561" TargetMode="External"/><Relationship Id="rId42" Type="http://schemas.openxmlformats.org/officeDocument/2006/relationships/hyperlink" Target="http://pravo.gov.ru/proxy/ips/?docbody=&amp;prevDoc=102034405&amp;backlink=1&amp;&amp;nd=102170545" TargetMode="External"/><Relationship Id="rId47" Type="http://schemas.openxmlformats.org/officeDocument/2006/relationships/hyperlink" Target="http://pravo.gov.ru/proxy/ips/?docbody=&amp;prevDoc=102034405&amp;backlink=1&amp;&amp;nd=102170545" TargetMode="External"/><Relationship Id="rId50" Type="http://schemas.openxmlformats.org/officeDocument/2006/relationships/hyperlink" Target="http://pravo.gov.ru/proxy/ips/?docbody=&amp;prevDoc=102034405&amp;backlink=1&amp;&amp;nd=10215756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034405&amp;backlink=1&amp;&amp;nd=102111335" TargetMode="External"/><Relationship Id="rId12" Type="http://schemas.openxmlformats.org/officeDocument/2006/relationships/hyperlink" Target="http://pravo.gov.ru/proxy/ips/?docbody=&amp;prevDoc=102034405&amp;backlink=1&amp;&amp;nd=102149416" TargetMode="External"/><Relationship Id="rId17" Type="http://schemas.openxmlformats.org/officeDocument/2006/relationships/hyperlink" Target="http://pravo.gov.ru/proxy/ips/?docbody=&amp;prevDoc=102034405&amp;backlink=1&amp;&amp;nd=102170545" TargetMode="External"/><Relationship Id="rId25" Type="http://schemas.openxmlformats.org/officeDocument/2006/relationships/hyperlink" Target="http://pravo.gov.ru/proxy/ips/?docbody=&amp;prevDoc=102034405&amp;backlink=1&amp;&amp;nd=102149416" TargetMode="External"/><Relationship Id="rId33" Type="http://schemas.openxmlformats.org/officeDocument/2006/relationships/hyperlink" Target="http://pravo.gov.ru/proxy/ips/?docbody=&amp;prevDoc=102034405&amp;backlink=1&amp;&amp;nd=102111335" TargetMode="External"/><Relationship Id="rId38" Type="http://schemas.openxmlformats.org/officeDocument/2006/relationships/hyperlink" Target="http://pravo.gov.ru/proxy/ips/?docbody=&amp;prevDoc=102034405&amp;backlink=1&amp;&amp;nd=602194489" TargetMode="External"/><Relationship Id="rId46" Type="http://schemas.openxmlformats.org/officeDocument/2006/relationships/hyperlink" Target="http://pravo.gov.ru/proxy/ips/?docbody=&amp;prevDoc=102034405&amp;backlink=1&amp;&amp;nd=1021270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034405&amp;backlink=1&amp;&amp;nd=602194489" TargetMode="External"/><Relationship Id="rId20" Type="http://schemas.openxmlformats.org/officeDocument/2006/relationships/hyperlink" Target="http://pravo.gov.ru/proxy/ips/?docbody=&amp;prevDoc=102034405&amp;backlink=1&amp;&amp;nd=102170545" TargetMode="External"/><Relationship Id="rId29" Type="http://schemas.openxmlformats.org/officeDocument/2006/relationships/hyperlink" Target="http://pravo.gov.ru/proxy/ips/?docbody=&amp;prevDoc=102034405&amp;backlink=1&amp;&amp;nd=102149416" TargetMode="External"/><Relationship Id="rId41" Type="http://schemas.openxmlformats.org/officeDocument/2006/relationships/hyperlink" Target="http://pravo.gov.ru/proxy/ips/?docbody=&amp;prevDoc=102034405&amp;backlink=1&amp;&amp;nd=102088491" TargetMode="External"/><Relationship Id="rId54" Type="http://schemas.openxmlformats.org/officeDocument/2006/relationships/hyperlink" Target="http://pravo.gov.ru/proxy/ips/?docbody=&amp;prevDoc=102034405&amp;backlink=1&amp;&amp;nd=10213514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34405&amp;backlink=1&amp;&amp;nd=102110713" TargetMode="External"/><Relationship Id="rId11" Type="http://schemas.openxmlformats.org/officeDocument/2006/relationships/hyperlink" Target="http://pravo.gov.ru/proxy/ips/?docbody=&amp;prevDoc=102034405&amp;backlink=1&amp;&amp;nd=102135144" TargetMode="External"/><Relationship Id="rId24" Type="http://schemas.openxmlformats.org/officeDocument/2006/relationships/hyperlink" Target="http://pravo.gov.ru/proxy/ips/?docbody=&amp;prevDoc=102034405&amp;backlink=1&amp;&amp;nd=102170545" TargetMode="External"/><Relationship Id="rId32" Type="http://schemas.openxmlformats.org/officeDocument/2006/relationships/hyperlink" Target="http://pravo.gov.ru/proxy/ips/?docbody=&amp;prevDoc=102034405&amp;backlink=1&amp;&amp;nd=102157561" TargetMode="External"/><Relationship Id="rId37" Type="http://schemas.openxmlformats.org/officeDocument/2006/relationships/hyperlink" Target="http://pravo.gov.ru/proxy/ips/?docbody=&amp;prevDoc=102034405&amp;backlink=1&amp;&amp;nd=102088491" TargetMode="External"/><Relationship Id="rId40" Type="http://schemas.openxmlformats.org/officeDocument/2006/relationships/hyperlink" Target="http://pravo.gov.ru/proxy/ips/?docbody=&amp;prevDoc=102034405&amp;backlink=1&amp;&amp;nd=102088491" TargetMode="External"/><Relationship Id="rId45" Type="http://schemas.openxmlformats.org/officeDocument/2006/relationships/hyperlink" Target="http://pravo.gov.ru/proxy/ips/?docbody=&amp;prevDoc=102034405&amp;backlink=1&amp;&amp;nd=102127053" TargetMode="External"/><Relationship Id="rId53" Type="http://schemas.openxmlformats.org/officeDocument/2006/relationships/hyperlink" Target="http://pravo.gov.ru/proxy/ips/?docbody=&amp;prevDoc=102034405&amp;backlink=1&amp;&amp;nd=102932640" TargetMode="External"/><Relationship Id="rId5" Type="http://schemas.openxmlformats.org/officeDocument/2006/relationships/hyperlink" Target="http://pravo.gov.ru/proxy/ips/?docbody=&amp;prevDoc=102034405&amp;backlink=1&amp;&amp;nd=102092299" TargetMode="External"/><Relationship Id="rId15" Type="http://schemas.openxmlformats.org/officeDocument/2006/relationships/hyperlink" Target="http://pravo.gov.ru/proxy/ips/?docbody=&amp;prevDoc=102034405&amp;backlink=1&amp;&amp;nd=102932640" TargetMode="External"/><Relationship Id="rId23" Type="http://schemas.openxmlformats.org/officeDocument/2006/relationships/hyperlink" Target="http://pravo.gov.ru/proxy/ips/?docbody=&amp;prevDoc=102034405&amp;backlink=1&amp;&amp;nd=102170545" TargetMode="External"/><Relationship Id="rId28" Type="http://schemas.openxmlformats.org/officeDocument/2006/relationships/hyperlink" Target="http://pravo.gov.ru/proxy/ips/?docbody=&amp;prevDoc=102034405&amp;backlink=1&amp;&amp;nd=102123577" TargetMode="External"/><Relationship Id="rId36" Type="http://schemas.openxmlformats.org/officeDocument/2006/relationships/hyperlink" Target="http://pravo.gov.ru/proxy/ips/?docbody=&amp;prevDoc=102034405&amp;backlink=1&amp;&amp;nd=102092299" TargetMode="External"/><Relationship Id="rId49" Type="http://schemas.openxmlformats.org/officeDocument/2006/relationships/hyperlink" Target="http://pravo.gov.ru/proxy/ips/?docbody=&amp;prevDoc=102034405&amp;backlink=1&amp;&amp;nd=102157561" TargetMode="External"/><Relationship Id="rId10" Type="http://schemas.openxmlformats.org/officeDocument/2006/relationships/hyperlink" Target="http://pravo.gov.ru/proxy/ips/?docbody=&amp;prevDoc=102034405&amp;backlink=1&amp;&amp;nd=102127053" TargetMode="External"/><Relationship Id="rId19" Type="http://schemas.openxmlformats.org/officeDocument/2006/relationships/hyperlink" Target="http://pravo.gov.ru/proxy/ips/?docbody=&amp;prevDoc=102034405&amp;backlink=1&amp;&amp;nd=102170545" TargetMode="External"/><Relationship Id="rId31" Type="http://schemas.openxmlformats.org/officeDocument/2006/relationships/hyperlink" Target="http://pravo.gov.ru/proxy/ips/?docbody=&amp;prevDoc=102034405&amp;backlink=1&amp;&amp;nd=102111335" TargetMode="External"/><Relationship Id="rId44" Type="http://schemas.openxmlformats.org/officeDocument/2006/relationships/hyperlink" Target="http://pravo.gov.ru/proxy/ips/?docbody=&amp;prevDoc=102034405&amp;backlink=1&amp;&amp;nd=102170545" TargetMode="External"/><Relationship Id="rId52" Type="http://schemas.openxmlformats.org/officeDocument/2006/relationships/hyperlink" Target="http://pravo.gov.ru/proxy/ips/?docbody=&amp;prevDoc=102034405&amp;backlink=1&amp;&amp;nd=102932640" TargetMode="External"/><Relationship Id="rId4" Type="http://schemas.openxmlformats.org/officeDocument/2006/relationships/hyperlink" Target="http://pravo.gov.ru/proxy/ips/?docbody=&amp;prevDoc=102034405&amp;backlink=1&amp;&amp;nd=102088491" TargetMode="External"/><Relationship Id="rId9" Type="http://schemas.openxmlformats.org/officeDocument/2006/relationships/hyperlink" Target="http://pravo.gov.ru/proxy/ips/?docbody=&amp;prevDoc=102034405&amp;backlink=1&amp;&amp;nd=102123577" TargetMode="External"/><Relationship Id="rId14" Type="http://schemas.openxmlformats.org/officeDocument/2006/relationships/hyperlink" Target="http://pravo.gov.ru/proxy/ips/?docbody=&amp;prevDoc=102034405&amp;backlink=1&amp;&amp;nd=102170545" TargetMode="External"/><Relationship Id="rId22" Type="http://schemas.openxmlformats.org/officeDocument/2006/relationships/hyperlink" Target="http://pravo.gov.ru/proxy/ips/?docbody=&amp;prevDoc=102034405&amp;backlink=1&amp;&amp;nd=102170545" TargetMode="External"/><Relationship Id="rId27" Type="http://schemas.openxmlformats.org/officeDocument/2006/relationships/hyperlink" Target="http://pravo.gov.ru/proxy/ips/?docbody=&amp;prevDoc=102034405&amp;backlink=1&amp;&amp;nd=102123577" TargetMode="External"/><Relationship Id="rId30" Type="http://schemas.openxmlformats.org/officeDocument/2006/relationships/hyperlink" Target="http://pravo.gov.ru/proxy/ips/?docbody=&amp;prevDoc=102034405&amp;backlink=1&amp;&amp;nd=102123577" TargetMode="External"/><Relationship Id="rId35" Type="http://schemas.openxmlformats.org/officeDocument/2006/relationships/hyperlink" Target="http://pravo.gov.ru/proxy/ips/?docbody=&amp;prevDoc=102034405&amp;backlink=1&amp;&amp;nd=102088491" TargetMode="External"/><Relationship Id="rId43" Type="http://schemas.openxmlformats.org/officeDocument/2006/relationships/hyperlink" Target="http://pravo.gov.ru/proxy/ips/?docbody=&amp;prevDoc=102034405&amp;backlink=1&amp;&amp;nd=102117868" TargetMode="External"/><Relationship Id="rId48" Type="http://schemas.openxmlformats.org/officeDocument/2006/relationships/hyperlink" Target="http://pravo.gov.ru/proxy/ips/?docbody=&amp;prevDoc=102034405&amp;backlink=1&amp;&amp;nd=10217054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ravo.gov.ru/proxy/ips/?docbody=&amp;prevDoc=102034405&amp;backlink=1&amp;&amp;nd=102117868" TargetMode="External"/><Relationship Id="rId51" Type="http://schemas.openxmlformats.org/officeDocument/2006/relationships/hyperlink" Target="http://pravo.gov.ru/proxy/ips/?docbody=&amp;prevDoc=102034405&amp;backlink=1&amp;&amp;nd=10215756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5019</Words>
  <Characters>28609</Characters>
  <Application>Microsoft Office Word</Application>
  <DocSecurity>0</DocSecurity>
  <Lines>238</Lines>
  <Paragraphs>67</Paragraphs>
  <ScaleCrop>false</ScaleCrop>
  <Company>Microsoft</Company>
  <LinksUpToDate>false</LinksUpToDate>
  <CharactersWithSpaces>33561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2022-06-15T06:22:00Z</dcterms:created>
  <dcterms:modified xsi:type="dcterms:W3CDTF">2022-06-15T06:23:00Z</dcterms:modified>
</cp:coreProperties>
</file>