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37" w:rsidRDefault="003A2FBE" w:rsidP="00CA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АДМИНИСТРАЦИЯ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КИПЕЦКОГО 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 ОБРАЗОВАНИЯ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ЕКАТЕРИНОВСК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ОГО МУНИЦИПАЛЬНОГО РАЙОНА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САРАТОВС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КОЙ ОБЛАСТИ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ПОСТАНОВЛЕНИЕ</w:t>
      </w:r>
    </w:p>
    <w:p w:rsidR="003A09F8" w:rsidRDefault="003A2FBE" w:rsidP="00CA6F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3A09F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12 августа 2016г.                     № 43</w:t>
      </w:r>
    </w:p>
    <w:p w:rsidR="008422A5" w:rsidRPr="00A51B41" w:rsidRDefault="003A2FBE" w:rsidP="00FE288D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F83">
        <w:rPr>
          <w:rFonts w:eastAsia="Times New Roman"/>
        </w:rPr>
        <w:br/>
      </w: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Правил осуществления внутреннего контроля соответствия обработки персональных данных требованиям к защите персональных данных в администрации </w:t>
      </w:r>
      <w:r w:rsidR="006A2E92" w:rsidRPr="00A51B41">
        <w:rPr>
          <w:rFonts w:ascii="Times New Roman" w:eastAsia="Times New Roman" w:hAnsi="Times New Roman" w:cs="Times New Roman"/>
          <w:b/>
          <w:sz w:val="28"/>
          <w:szCs w:val="28"/>
        </w:rPr>
        <w:t>Кипецкого муниципального образования Екатериновского  муниципального района Саратовской области</w:t>
      </w:r>
      <w:proofErr w:type="gramStart"/>
      <w:r w:rsidRPr="00A51B41">
        <w:rPr>
          <w:rFonts w:ascii="Times New Roman" w:eastAsia="Times New Roman" w:hAnsi="Times New Roman" w:cs="Times New Roman"/>
          <w:sz w:val="28"/>
          <w:szCs w:val="28"/>
        </w:rPr>
        <w:br/>
      </w:r>
      <w:r w:rsidRPr="00A51B41">
        <w:rPr>
          <w:rFonts w:ascii="Times New Roman" w:eastAsia="Times New Roman" w:hAnsi="Times New Roman" w:cs="Times New Roman"/>
          <w:sz w:val="28"/>
          <w:szCs w:val="28"/>
        </w:rPr>
        <w:br/>
      </w:r>
      <w:r w:rsidR="008422A5" w:rsidRPr="00A51B41">
        <w:rPr>
          <w:rFonts w:ascii="Times New Roman" w:eastAsia="Times New Roman" w:hAnsi="Times New Roman" w:cs="Times New Roman"/>
          <w:sz w:val="28"/>
          <w:szCs w:val="28"/>
        </w:rPr>
        <w:tab/>
      </w:r>
      <w:r w:rsidRPr="00A51B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51B4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21.03.2012г. №</w:t>
      </w:r>
      <w:r w:rsidR="008422A5" w:rsidRPr="00A5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B41">
        <w:rPr>
          <w:rFonts w:ascii="Times New Roman" w:eastAsia="Times New Roman" w:hAnsi="Times New Roman" w:cs="Times New Roman"/>
          <w:sz w:val="28"/>
          <w:szCs w:val="28"/>
        </w:rPr>
        <w:t>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 правовыми актами, операторами, являющимися государственны</w:t>
      </w:r>
      <w:r w:rsidR="008422A5" w:rsidRPr="00A51B41">
        <w:rPr>
          <w:rFonts w:ascii="Times New Roman" w:eastAsia="Times New Roman" w:hAnsi="Times New Roman" w:cs="Times New Roman"/>
          <w:sz w:val="28"/>
          <w:szCs w:val="28"/>
        </w:rPr>
        <w:t>ми или муниципальными органами»</w:t>
      </w:r>
    </w:p>
    <w:p w:rsidR="008422A5" w:rsidRDefault="008422A5" w:rsidP="00842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666E4" w:rsidRDefault="008422A5" w:rsidP="00920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8422A5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ПОСТАНОВЛЯЮ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:</w:t>
      </w:r>
      <w:r w:rsidR="003A2FBE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3A2FBE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1. Утвердить Правила осуществления внутреннего контроля соответствия обработки персональных данных требованиям к защите персональных данных в администрации </w:t>
      </w:r>
      <w:r w:rsidR="007666E4">
        <w:rPr>
          <w:rFonts w:ascii="Times New Roman" w:eastAsia="Times New Roman" w:hAnsi="Times New Roman" w:cs="Times New Roman"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  <w:r w:rsidR="003A2FBE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(приложение).</w:t>
      </w:r>
    </w:p>
    <w:p w:rsidR="00920CFA" w:rsidRDefault="003A2FBE" w:rsidP="00920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2.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Разместить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настоящее </w:t>
      </w:r>
      <w:r w:rsidR="00D677B2"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ние на официальном сайте администрации</w:t>
      </w:r>
      <w:r w:rsidR="00920CFA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Кипецкого муниципального образования.</w:t>
      </w:r>
    </w:p>
    <w:p w:rsidR="00D677B2" w:rsidRDefault="00920CFA" w:rsidP="00920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настоящим постановлением </w:t>
      </w:r>
      <w:r w:rsidR="003A2FBE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оставляю за собой.</w:t>
      </w:r>
      <w:r w:rsidR="003A2FBE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3A2FBE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p w:rsidR="003A2FBE" w:rsidRPr="00920CFA" w:rsidRDefault="003A2FBE" w:rsidP="00920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920CFA" w:rsidRPr="00920CFA">
        <w:rPr>
          <w:rFonts w:ascii="Times New Roman" w:eastAsia="Times New Roman" w:hAnsi="Times New Roman" w:cs="Times New Roman"/>
          <w:b/>
          <w:sz w:val="28"/>
          <w:szCs w:val="28"/>
        </w:rPr>
        <w:t>Глава администрации</w:t>
      </w:r>
    </w:p>
    <w:p w:rsidR="00920CFA" w:rsidRPr="00920CFA" w:rsidRDefault="00920CFA" w:rsidP="00920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CFA">
        <w:rPr>
          <w:rFonts w:ascii="Times New Roman" w:eastAsia="Times New Roman" w:hAnsi="Times New Roman" w:cs="Times New Roman"/>
          <w:b/>
          <w:sz w:val="28"/>
          <w:szCs w:val="28"/>
        </w:rPr>
        <w:t>Кипецкого МО                                                              Ю.В. Петров</w:t>
      </w:r>
    </w:p>
    <w:p w:rsidR="00920CFA" w:rsidRDefault="00920CFA" w:rsidP="0092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CFA" w:rsidRDefault="00920CFA" w:rsidP="0092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CFA" w:rsidRDefault="00920CFA" w:rsidP="0092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CFA" w:rsidRDefault="00920CFA" w:rsidP="0092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B41" w:rsidRDefault="003A2FBE" w:rsidP="003A2F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Приложение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к </w:t>
      </w:r>
      <w:r w:rsidR="00A51B41"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нию администрации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A51B41">
        <w:rPr>
          <w:rFonts w:ascii="Times New Roman" w:eastAsia="Times New Roman" w:hAnsi="Times New Roman" w:cs="Times New Roman"/>
          <w:color w:val="363636"/>
          <w:sz w:val="28"/>
          <w:szCs w:val="28"/>
        </w:rPr>
        <w:t>Кипецкого МО Екатериновского МР</w:t>
      </w:r>
    </w:p>
    <w:p w:rsidR="003A2FBE" w:rsidRPr="00594F83" w:rsidRDefault="00A51B41" w:rsidP="003A2F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Саратовской области</w:t>
      </w:r>
      <w:r w:rsidR="003A2FBE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от </w:t>
      </w:r>
      <w:r w:rsidR="003A2FBE"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12.0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8</w:t>
      </w:r>
      <w:r w:rsidR="003A2FBE"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6</w:t>
      </w:r>
      <w:r w:rsidR="003A2FBE"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43</w:t>
      </w:r>
    </w:p>
    <w:p w:rsidR="003A2FBE" w:rsidRPr="00594F83" w:rsidRDefault="003A2FBE" w:rsidP="003A2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FBE" w:rsidRPr="00594F83" w:rsidRDefault="003A2FBE" w:rsidP="003A2F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Правила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осуществления внутреннего контроля соответствия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обработки персональных данных требованиям к защите персональных данных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 xml:space="preserve">в администрации </w:t>
      </w:r>
      <w:r w:rsidR="003412E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Кипецкого муниципального образования Екатериновского муниципального района Саратовской области</w:t>
      </w:r>
    </w:p>
    <w:p w:rsidR="000C33E5" w:rsidRPr="00594F83" w:rsidRDefault="003A2FBE" w:rsidP="00A21F44">
      <w:pPr>
        <w:rPr>
          <w:rFonts w:ascii="Times New Roman" w:hAnsi="Times New Roman" w:cs="Times New Roman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1. Настоящими Правилами осуществления внутреннего контроля соответствия обработки персональных данных требованиям к защите персональных данных (далее – Правила) в администрации </w:t>
      </w:r>
      <w:r w:rsidR="00A21F44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Кипецкого муниципального образования Екатериновского муниципального района Саратовской области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(далее – Администрация)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2.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Настоящие Правила разработаны в соответствии Федеральным законом от 27.07.2006г. №152-ФЗ «О персональных данных», Постановлением Правительства Российской Федерации от 15 сентября 2008г. №687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принятыми в соответствии с ним нормативными правовыми актами, операторами, являющимися государственными или муниципальными органами».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3.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В настоящих Правилах используются основные понятия, определенные в статье 3 Федерального закона от 27.07.2006г. №152-ФЗ «О персональных данных».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4. 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5. Проверки инициируются ответственным лицом за организацию обработки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персональных данных в Администрации либо комиссией, образуемой распоряжением руководителя Администрации.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6. Контроль технической защиты информации (далее ТЗИ) может осуществляться сотрудниками сектора делопроизводства Администрации.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7. Проверки проводятся, как правило, на основании годовых планов контроля, или на основании поступившего письменного заявления о нарушениях правил обработки персональных данных (внеплановые проверки). В проверяемые отраслевые (функциональные) органы Администрации информация о предстоящей плановой проверке направляется заблаговременно, но не позднее, чем за один месяц до начала проверки. Проведение внеплановой проверки организуется в течение трех рабочих дней с момента поступления соответствующего заявления.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8.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обеспечивает установленные уровни защищенности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порядок и условия применения средств защиты информации;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-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состояние учета машинных носителей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соблюдение правил доступа к персональным данным;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наличие (отсутствие) фактов несанкционированного доступа к персональным данным и принятие необходимых мер;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мероприятия по восстановлению персональных данных, модифицированных или уничтоженных вследствие несанкционированного доступа к ним;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осуществление мероприятий по обеспечению целостности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9. Контроль состояния технической защиты информации осуществляется в целях оценки организации технической защиты информации, своевременного выявления и предотвращения утечки информации по техническим каналам, несанкционированного доступа к ней, оценки защиты ее от технических разведок.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Основными задачами контроля являются: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- проверка выполнения требований законодательства Российской Федерации по вопросам технической защиты информации, нормативно-методических и руководящих документов Государственной технической комиссии при Президенте Российской Федерации (ФСТЭК России);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оценка эффективности проводимых мер по технической защите информации;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выявление и анализ нарушений установленных норм и требований по технической защите информации и принятие оперативных мер по пресечению выявленных нарушений;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разработка рекомендаций по устранению выявленных недостатков в организации и состоянии работ по технической защите информации;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проверка устранения недостатков, выявленных в результате контроля.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10.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Ответственный за организацию обработки персональных данных в Администрации имеет право: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запрашивать у сотрудников Администрации информацию, необходимую для реализации полномочий;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вносить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вносить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11. В отношении персональных данных, ставших известными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ответственному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за организацию обработки персональных данных в Администрации (комиссии) в ходе проведения мероприятий внутреннего контроля, должна обеспечиваться конфиденциальность персональных данных. По результатам проведенной проверки и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мерах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, необходимых для устранения выявленных нарушений, составляется акт.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12. Невыполнение требований руководящих и нормативно-методических документов по технической защите конфиденциальной информации, персональных данных, является нарушением норм и требований по ТЗИ.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13. Защита информации считается эффективной, если принятые меры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соответствуют требованиям руководящих и нормативных документов по технической защите информации.</w:t>
      </w:r>
    </w:p>
    <w:sectPr w:rsidR="000C33E5" w:rsidRPr="00594F83" w:rsidSect="0041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FBE"/>
    <w:rsid w:val="000C33E5"/>
    <w:rsid w:val="003412E9"/>
    <w:rsid w:val="003A09F8"/>
    <w:rsid w:val="003A2FBE"/>
    <w:rsid w:val="004109C2"/>
    <w:rsid w:val="004455C1"/>
    <w:rsid w:val="00594F83"/>
    <w:rsid w:val="006A2E92"/>
    <w:rsid w:val="007666E4"/>
    <w:rsid w:val="008422A5"/>
    <w:rsid w:val="00920CFA"/>
    <w:rsid w:val="00A21F44"/>
    <w:rsid w:val="00A51B41"/>
    <w:rsid w:val="00A93D22"/>
    <w:rsid w:val="00CA6F37"/>
    <w:rsid w:val="00D677B2"/>
    <w:rsid w:val="00FE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FBE"/>
    <w:rPr>
      <w:b/>
      <w:bCs/>
    </w:rPr>
  </w:style>
  <w:style w:type="character" w:customStyle="1" w:styleId="apple-converted-space">
    <w:name w:val="apple-converted-space"/>
    <w:basedOn w:val="a0"/>
    <w:rsid w:val="003A2FBE"/>
  </w:style>
  <w:style w:type="paragraph" w:styleId="a4">
    <w:name w:val="No Spacing"/>
    <w:uiPriority w:val="1"/>
    <w:qFormat/>
    <w:rsid w:val="00A51B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2016-08-16T11:25:00Z</dcterms:created>
  <dcterms:modified xsi:type="dcterms:W3CDTF">2016-08-16T11:44:00Z</dcterms:modified>
</cp:coreProperties>
</file>