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1D" w:rsidRPr="00F253B0" w:rsidRDefault="00BE311D" w:rsidP="00BE311D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EB792A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EB792A">
        <w:rPr>
          <w:rStyle w:val="s1"/>
          <w:b/>
          <w:bCs/>
          <w:color w:val="000000"/>
          <w:sz w:val="28"/>
          <w:szCs w:val="28"/>
        </w:rPr>
        <w:t xml:space="preserve">ридцать первое </w:t>
      </w:r>
      <w:r w:rsidR="00834D64">
        <w:rPr>
          <w:rStyle w:val="s1"/>
          <w:b/>
          <w:bCs/>
          <w:color w:val="000000"/>
          <w:sz w:val="28"/>
          <w:szCs w:val="28"/>
        </w:rPr>
        <w:t xml:space="preserve">заседание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BE311D" w:rsidRDefault="00BE311D" w:rsidP="00BE311D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E311D" w:rsidRDefault="00EB792A" w:rsidP="00BE311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03BB4">
        <w:rPr>
          <w:b/>
          <w:color w:val="000000"/>
          <w:sz w:val="28"/>
          <w:szCs w:val="28"/>
        </w:rPr>
        <w:t xml:space="preserve">от  06 декабря </w:t>
      </w:r>
      <w:r w:rsidR="00834D64" w:rsidRPr="00103BB4">
        <w:rPr>
          <w:b/>
          <w:color w:val="000000"/>
          <w:sz w:val="28"/>
          <w:szCs w:val="28"/>
        </w:rPr>
        <w:t>2019</w:t>
      </w:r>
      <w:r w:rsidR="00BE311D" w:rsidRPr="00103BB4">
        <w:rPr>
          <w:b/>
          <w:color w:val="000000"/>
          <w:sz w:val="28"/>
          <w:szCs w:val="28"/>
        </w:rPr>
        <w:t xml:space="preserve"> года</w:t>
      </w:r>
      <w:r w:rsidR="00BE311D">
        <w:rPr>
          <w:color w:val="000000"/>
          <w:sz w:val="28"/>
          <w:szCs w:val="28"/>
        </w:rPr>
        <w:t xml:space="preserve">                 </w:t>
      </w:r>
      <w:r w:rsidR="00BE311D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31-7</w:t>
      </w:r>
      <w:r w:rsidR="00834D64">
        <w:rPr>
          <w:b/>
          <w:color w:val="000000"/>
          <w:sz w:val="28"/>
          <w:szCs w:val="28"/>
        </w:rPr>
        <w:t>0</w:t>
      </w:r>
    </w:p>
    <w:p w:rsidR="00BC114A" w:rsidRPr="00BE311D" w:rsidRDefault="00BC114A" w:rsidP="0010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BB4" w:rsidRPr="00DF36F1" w:rsidRDefault="00103BB4" w:rsidP="00DF36F1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6F1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</w:t>
      </w:r>
      <w:r w:rsidR="00DF36F1">
        <w:rPr>
          <w:rFonts w:ascii="Times New Roman" w:hAnsi="Times New Roman" w:cs="Times New Roman"/>
          <w:b/>
          <w:sz w:val="28"/>
          <w:szCs w:val="28"/>
        </w:rPr>
        <w:t xml:space="preserve">6 октября 2003 г.  № </w:t>
      </w:r>
      <w:r w:rsidRPr="00DF36F1">
        <w:rPr>
          <w:rFonts w:ascii="Times New Roman" w:hAnsi="Times New Roman" w:cs="Times New Roman"/>
          <w:b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</w:p>
    <w:p w:rsidR="00103BB4" w:rsidRPr="00DF36F1" w:rsidRDefault="00DF36F1" w:rsidP="00DF3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03BB4" w:rsidRPr="00DF36F1">
        <w:rPr>
          <w:rFonts w:ascii="Times New Roman" w:hAnsi="Times New Roman" w:cs="Times New Roman"/>
          <w:sz w:val="28"/>
          <w:szCs w:val="28"/>
        </w:rPr>
        <w:t xml:space="preserve">В соответствии с частью 7.3-1 статьи 40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03BB4" w:rsidRPr="00DF36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103BB4" w:rsidRPr="00DF3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2003 </w:t>
      </w:r>
      <w:r w:rsidR="00103BB4" w:rsidRPr="00DF36F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03BB4" w:rsidRPr="00DF36F1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З</w:t>
      </w:r>
      <w:r>
        <w:rPr>
          <w:rFonts w:ascii="Times New Roman" w:hAnsi="Times New Roman" w:cs="Times New Roman"/>
          <w:sz w:val="28"/>
          <w:szCs w:val="28"/>
        </w:rPr>
        <w:t>аконом Саратовской области от 02.08.2017 г. №</w:t>
      </w:r>
      <w:r w:rsidR="00103BB4" w:rsidRPr="00DF36F1">
        <w:rPr>
          <w:rFonts w:ascii="Times New Roman" w:hAnsi="Times New Roman" w:cs="Times New Roman"/>
          <w:sz w:val="28"/>
          <w:szCs w:val="28"/>
        </w:rPr>
        <w:t> 66-ЗСО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</w:t>
      </w:r>
      <w:proofErr w:type="gramEnd"/>
      <w:r w:rsidR="00103BB4" w:rsidRPr="00DF36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3BB4" w:rsidRPr="00DF36F1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103BB4" w:rsidRPr="00DF36F1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сведений", Уставом </w:t>
      </w:r>
      <w:proofErr w:type="spellStart"/>
      <w:r w:rsidR="00103BB4" w:rsidRPr="00DF3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103BB4"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03BB4" w:rsidRPr="00DF36F1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3BB4" w:rsidRPr="00DF36F1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103BB4" w:rsidRPr="00DF3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103BB4"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03BB4" w:rsidRPr="00DF36F1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103BB4" w:rsidRPr="00DF36F1" w:rsidRDefault="00103BB4" w:rsidP="00DF3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36F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DF3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6F1">
        <w:rPr>
          <w:rFonts w:ascii="Times New Roman" w:hAnsi="Times New Roman" w:cs="Times New Roman"/>
          <w:b/>
          <w:sz w:val="28"/>
          <w:szCs w:val="28"/>
        </w:rPr>
        <w:t>Е</w:t>
      </w:r>
      <w:r w:rsidR="00DF3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6F1">
        <w:rPr>
          <w:rFonts w:ascii="Times New Roman" w:hAnsi="Times New Roman" w:cs="Times New Roman"/>
          <w:b/>
          <w:sz w:val="28"/>
          <w:szCs w:val="28"/>
        </w:rPr>
        <w:t>Ш</w:t>
      </w:r>
      <w:r w:rsidR="00DF3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6F1">
        <w:rPr>
          <w:rFonts w:ascii="Times New Roman" w:hAnsi="Times New Roman" w:cs="Times New Roman"/>
          <w:b/>
          <w:sz w:val="28"/>
          <w:szCs w:val="28"/>
        </w:rPr>
        <w:t>И</w:t>
      </w:r>
      <w:r w:rsidR="00DF3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6F1">
        <w:rPr>
          <w:rFonts w:ascii="Times New Roman" w:hAnsi="Times New Roman" w:cs="Times New Roman"/>
          <w:b/>
          <w:sz w:val="28"/>
          <w:szCs w:val="28"/>
        </w:rPr>
        <w:t>Л:</w:t>
      </w:r>
    </w:p>
    <w:p w:rsidR="00103BB4" w:rsidRPr="00DF36F1" w:rsidRDefault="00DF36F1" w:rsidP="00DF3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3BB4" w:rsidRPr="00DF36F1">
        <w:rPr>
          <w:rFonts w:ascii="Times New Roman" w:hAnsi="Times New Roman" w:cs="Times New Roman"/>
          <w:sz w:val="28"/>
          <w:szCs w:val="28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103BB4" w:rsidRPr="00DF36F1" w:rsidRDefault="00DF36F1" w:rsidP="00DF3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3BB4" w:rsidRPr="00DF36F1">
        <w:rPr>
          <w:rFonts w:ascii="Times New Roman" w:hAnsi="Times New Roman" w:cs="Times New Roman"/>
          <w:sz w:val="28"/>
          <w:szCs w:val="28"/>
        </w:rPr>
        <w:t>2. Настоящее решение вступает в силу по</w:t>
      </w:r>
      <w:r>
        <w:rPr>
          <w:rFonts w:ascii="Times New Roman" w:hAnsi="Times New Roman" w:cs="Times New Roman"/>
          <w:sz w:val="28"/>
          <w:szCs w:val="28"/>
        </w:rPr>
        <w:t>сле официального обнародования</w:t>
      </w:r>
      <w:r w:rsidR="00103BB4" w:rsidRPr="00DF36F1">
        <w:rPr>
          <w:rFonts w:ascii="Times New Roman" w:hAnsi="Times New Roman" w:cs="Times New Roman"/>
          <w:sz w:val="28"/>
          <w:szCs w:val="28"/>
        </w:rPr>
        <w:t>.</w:t>
      </w:r>
    </w:p>
    <w:p w:rsidR="00103BB4" w:rsidRPr="00DF36F1" w:rsidRDefault="00DF36F1" w:rsidP="00DF3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6F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F36F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F36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М.Ф. </w:t>
      </w:r>
      <w:proofErr w:type="spellStart"/>
      <w:r w:rsidRPr="00DF36F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DF36F1" w:rsidRDefault="00DF36F1" w:rsidP="00DF36F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</w:t>
      </w:r>
    </w:p>
    <w:p w:rsidR="00103BB4" w:rsidRPr="00DF36F1" w:rsidRDefault="00DF36F1" w:rsidP="00DF36F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от 06.12.2019 г. № 31-70</w:t>
      </w:r>
    </w:p>
    <w:p w:rsidR="00103BB4" w:rsidRPr="00DF36F1" w:rsidRDefault="00103BB4" w:rsidP="00DF3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6F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03BB4" w:rsidRPr="00DF36F1" w:rsidRDefault="00103BB4" w:rsidP="00DF3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6F1">
        <w:rPr>
          <w:rFonts w:ascii="Times New Roman" w:hAnsi="Times New Roman" w:cs="Times New Roman"/>
          <w:b/>
          <w:sz w:val="28"/>
          <w:szCs w:val="2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103BB4" w:rsidRPr="00DF36F1" w:rsidRDefault="00103BB4" w:rsidP="00DF36F1">
      <w:pPr>
        <w:pStyle w:val="1"/>
        <w:ind w:left="-567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DF36F1">
        <w:rPr>
          <w:rFonts w:ascii="Times New Roman" w:hAnsi="Times New Roman"/>
          <w:b w:val="0"/>
          <w:color w:val="auto"/>
          <w:sz w:val="28"/>
          <w:szCs w:val="28"/>
        </w:rPr>
        <w:t xml:space="preserve">1.  </w:t>
      </w:r>
      <w:proofErr w:type="gramStart"/>
      <w:r w:rsidRPr="00DF36F1">
        <w:rPr>
          <w:rFonts w:ascii="Times New Roman" w:hAnsi="Times New Roman"/>
          <w:b w:val="0"/>
          <w:color w:val="auto"/>
          <w:sz w:val="28"/>
          <w:szCs w:val="28"/>
        </w:rPr>
        <w:t>Настоящий Порядок определяет правила принятия решения о применении мер</w:t>
      </w:r>
      <w:r w:rsidRPr="00DF36F1">
        <w:rPr>
          <w:rFonts w:ascii="Times New Roman" w:hAnsi="Times New Roman"/>
          <w:b w:val="0"/>
          <w:color w:val="auto"/>
          <w:sz w:val="28"/>
          <w:szCs w:val="28"/>
        </w:rPr>
        <w:br/>
        <w:t>ответственности к депутату, члену выборного органа местного самоуправления,</w:t>
      </w:r>
      <w:r w:rsidRPr="00DF36F1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выборному должностному лицу местного самоуправления </w:t>
      </w:r>
      <w:proofErr w:type="spellStart"/>
      <w:r w:rsidRPr="00DF36F1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DF36F1">
        <w:rPr>
          <w:rFonts w:ascii="Times New Roman" w:hAnsi="Times New Roman"/>
          <w:b w:val="0"/>
          <w:color w:val="auto"/>
          <w:sz w:val="28"/>
          <w:szCs w:val="28"/>
        </w:rPr>
        <w:t>льшан</w:t>
      </w:r>
      <w:r w:rsidRPr="00DF36F1">
        <w:rPr>
          <w:rFonts w:ascii="Times New Roman" w:hAnsi="Times New Roman"/>
          <w:b w:val="0"/>
          <w:color w:val="auto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 </w:t>
      </w:r>
      <w:proofErr w:type="spellStart"/>
      <w:r w:rsidRPr="00DF36F1">
        <w:rPr>
          <w:rFonts w:ascii="Times New Roman" w:hAnsi="Times New Roman"/>
          <w:b w:val="0"/>
          <w:color w:val="auto"/>
          <w:sz w:val="28"/>
          <w:szCs w:val="28"/>
        </w:rPr>
        <w:t>Екатериновского</w:t>
      </w:r>
      <w:proofErr w:type="spellEnd"/>
      <w:r w:rsidR="00DF36F1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</w:t>
      </w:r>
      <w:r w:rsidRPr="00DF36F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Саратовской области,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DF36F1">
        <w:rPr>
          <w:rFonts w:ascii="Times New Roman" w:hAnsi="Times New Roman"/>
          <w:b w:val="0"/>
          <w:color w:val="auto"/>
          <w:sz w:val="28"/>
          <w:szCs w:val="28"/>
        </w:rPr>
        <w:t>) и несовершеннолетних детей, если искажение этих сведений является несущественным.</w:t>
      </w:r>
    </w:p>
    <w:p w:rsid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F36F1">
        <w:rPr>
          <w:rFonts w:ascii="Times New Roman" w:hAnsi="Times New Roman" w:cs="Times New Roman"/>
          <w:sz w:val="28"/>
          <w:szCs w:val="28"/>
        </w:rPr>
        <w:t xml:space="preserve">К депутату, члену выборного </w:t>
      </w:r>
      <w:r w:rsidR="00DF36F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  <w:r w:rsidRPr="00DF36F1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proofErr w:type="spellStart"/>
      <w:r w:rsidR="00DF36F1">
        <w:rPr>
          <w:rFonts w:ascii="Times New Roman" w:hAnsi="Times New Roman" w:cs="Times New Roman"/>
          <w:sz w:val="28"/>
          <w:szCs w:val="28"/>
        </w:rPr>
        <w:t>Альщан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</w:t>
      </w:r>
      <w:r w:rsidR="00DF36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F36F1">
        <w:rPr>
          <w:rFonts w:ascii="Times New Roman" w:hAnsi="Times New Roman" w:cs="Times New Roman"/>
          <w:sz w:val="28"/>
          <w:szCs w:val="28"/>
        </w:rPr>
        <w:t>района Саратовской области,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</w:t>
      </w:r>
      <w:proofErr w:type="gramEnd"/>
      <w:r w:rsidRPr="00DF36F1">
        <w:rPr>
          <w:rFonts w:ascii="Times New Roman" w:hAnsi="Times New Roman" w:cs="Times New Roman"/>
          <w:sz w:val="28"/>
          <w:szCs w:val="28"/>
        </w:rPr>
        <w:t xml:space="preserve"> быть применены следующие меры ответственности: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2) освобождение депутата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DF36F1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должности в Совете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DF36F1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лишением права занимать должности в Совете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DF36F1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DF36F1">
        <w:rPr>
          <w:rFonts w:ascii="Times New Roman" w:hAnsi="Times New Roman" w:cs="Times New Roman"/>
          <w:sz w:val="28"/>
          <w:szCs w:val="28"/>
        </w:rPr>
        <w:t xml:space="preserve">ования до прекращения срока его </w:t>
      </w:r>
      <w:r w:rsidRPr="00DF36F1">
        <w:rPr>
          <w:rFonts w:ascii="Times New Roman" w:hAnsi="Times New Roman" w:cs="Times New Roman"/>
          <w:sz w:val="28"/>
          <w:szCs w:val="28"/>
        </w:rPr>
        <w:t>полномочий;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3) освобождение от осуществления по</w:t>
      </w:r>
      <w:r w:rsidR="00DF36F1">
        <w:rPr>
          <w:rFonts w:ascii="Times New Roman" w:hAnsi="Times New Roman" w:cs="Times New Roman"/>
          <w:sz w:val="28"/>
          <w:szCs w:val="28"/>
        </w:rPr>
        <w:t xml:space="preserve">лномочий на постоянной основе с </w:t>
      </w:r>
      <w:r w:rsidRPr="00DF36F1">
        <w:rPr>
          <w:rFonts w:ascii="Times New Roman" w:hAnsi="Times New Roman" w:cs="Times New Roman"/>
          <w:sz w:val="28"/>
          <w:szCs w:val="28"/>
        </w:rPr>
        <w:t>лишением права осуществлять полномочия на постоянной основе до прекращения срока его полномочий;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lastRenderedPageBreak/>
        <w:t xml:space="preserve">4) запрет занимать должности в Совете депутатов </w:t>
      </w:r>
      <w:proofErr w:type="spellStart"/>
      <w:r w:rsidR="00DF36F1">
        <w:rPr>
          <w:rFonts w:ascii="Times New Roman" w:hAnsi="Times New Roman" w:cs="Times New Roman"/>
          <w:sz w:val="28"/>
          <w:szCs w:val="28"/>
        </w:rPr>
        <w:t>Альшан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 прекращения срока его полномочий;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36F1">
        <w:rPr>
          <w:rFonts w:ascii="Times New Roman" w:hAnsi="Times New Roman" w:cs="Times New Roman"/>
          <w:sz w:val="28"/>
          <w:szCs w:val="28"/>
        </w:rPr>
        <w:t>Меры ответственности, указанные в пункте 1 настоящего порядка (далее - меры ответственности), применяются к депутату, члену выборного органа местного самоуправления, выбор</w:t>
      </w:r>
      <w:r w:rsidR="00902A3D">
        <w:rPr>
          <w:rFonts w:ascii="Times New Roman" w:hAnsi="Times New Roman" w:cs="Times New Roman"/>
          <w:sz w:val="28"/>
          <w:szCs w:val="28"/>
        </w:rPr>
        <w:t xml:space="preserve">ному должностному лицу местного </w:t>
      </w:r>
      <w:r w:rsidRPr="00DF36F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902A3D">
        <w:rPr>
          <w:rFonts w:ascii="Times New Roman" w:hAnsi="Times New Roman" w:cs="Times New Roman"/>
          <w:sz w:val="28"/>
          <w:szCs w:val="28"/>
        </w:rPr>
        <w:t>Альшан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лицо, замещающее муниципальную должность), по результатам рассмотрения заявления</w:t>
      </w:r>
      <w:r w:rsidRPr="00DF3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6F1">
        <w:rPr>
          <w:rFonts w:ascii="Times New Roman" w:hAnsi="Times New Roman" w:cs="Times New Roman"/>
          <w:sz w:val="28"/>
          <w:szCs w:val="28"/>
        </w:rPr>
        <w:t xml:space="preserve">Губернатора Саратовской области, поступившего в Совет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порядке, установленном вышеуказанным Законом Саратовской области.</w:t>
      </w:r>
      <w:proofErr w:type="gramEnd"/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4. При рассмотрении и пр</w:t>
      </w:r>
      <w:r w:rsidR="00902A3D">
        <w:rPr>
          <w:rFonts w:ascii="Times New Roman" w:hAnsi="Times New Roman" w:cs="Times New Roman"/>
          <w:sz w:val="28"/>
          <w:szCs w:val="28"/>
        </w:rPr>
        <w:t xml:space="preserve">инятии решения о применении мер </w:t>
      </w:r>
      <w:r w:rsidRPr="00DF36F1">
        <w:rPr>
          <w:rFonts w:ascii="Times New Roman" w:hAnsi="Times New Roman" w:cs="Times New Roman"/>
          <w:sz w:val="28"/>
          <w:szCs w:val="28"/>
        </w:rPr>
        <w:t>ответственности к лицу, замещающему муниципальную должность, должны быть обеспечены:</w:t>
      </w:r>
    </w:p>
    <w:p w:rsidR="00103BB4" w:rsidRPr="00DF36F1" w:rsidRDefault="00103BB4" w:rsidP="00DF36F1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F36F1">
        <w:rPr>
          <w:rFonts w:ascii="Times New Roman" w:hAnsi="Times New Roman" w:cs="Times New Roman"/>
          <w:sz w:val="28"/>
          <w:szCs w:val="28"/>
        </w:rPr>
        <w:t xml:space="preserve">- заблаговременное получение лицом, замещающим муниципальную должность, уведомления о дате, времени и месте рассмотрения заявления, указанного в </w:t>
      </w:r>
      <w:hyperlink r:id="rId6" w:anchor="P54" w:history="1">
        <w:r w:rsidRPr="00902A3D">
          <w:rPr>
            <w:rStyle w:val="10"/>
            <w:rFonts w:ascii="Times New Roman" w:hAnsi="Times New Roman" w:cs="Times New Roman"/>
            <w:b w:val="0"/>
            <w:color w:val="auto"/>
            <w:sz w:val="28"/>
            <w:szCs w:val="28"/>
            <w:u w:val="single"/>
          </w:rPr>
          <w:t>пункте</w:t>
        </w:r>
      </w:hyperlink>
      <w:r w:rsidRPr="00902A3D">
        <w:rPr>
          <w:rStyle w:val="10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 xml:space="preserve"> </w:t>
      </w:r>
      <w:r w:rsidRPr="00902A3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F36F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ознакомление с информацией о совершении лицом, замещающим муниципальную должность, соответствующего правонарушения, но не менее чем за три дня до проведения заседания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рассмотрению </w:t>
      </w:r>
      <w:bookmarkStart w:id="0" w:name="_GoBack"/>
      <w:bookmarkEnd w:id="0"/>
      <w:r w:rsidRPr="00DF36F1">
        <w:rPr>
          <w:rFonts w:ascii="Times New Roman" w:hAnsi="Times New Roman" w:cs="Times New Roman"/>
          <w:sz w:val="28"/>
          <w:szCs w:val="28"/>
        </w:rPr>
        <w:t>указанного заявления;</w:t>
      </w:r>
      <w:proofErr w:type="gramEnd"/>
    </w:p>
    <w:p w:rsidR="00103BB4" w:rsidRPr="00DF36F1" w:rsidRDefault="00103BB4" w:rsidP="00902A3D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- предоставление лицу, замещающему муниципальную должность,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5</w:t>
      </w:r>
      <w:r w:rsidR="00902A3D">
        <w:rPr>
          <w:rFonts w:ascii="Times New Roman" w:hAnsi="Times New Roman" w:cs="Times New Roman"/>
          <w:sz w:val="28"/>
          <w:szCs w:val="28"/>
        </w:rPr>
        <w:t>.</w:t>
      </w:r>
      <w:r w:rsidRPr="00DF36F1">
        <w:rPr>
          <w:rFonts w:ascii="Times New Roman" w:hAnsi="Times New Roman" w:cs="Times New Roman"/>
          <w:sz w:val="28"/>
          <w:szCs w:val="28"/>
        </w:rPr>
        <w:t xml:space="preserve"> Рассмотрение заявления, указанного в </w:t>
      </w:r>
      <w:r w:rsidRPr="00902A3D">
        <w:rPr>
          <w:rFonts w:ascii="Times New Roman" w:hAnsi="Times New Roman" w:cs="Times New Roman"/>
          <w:sz w:val="28"/>
          <w:szCs w:val="28"/>
          <w:u w:val="single"/>
        </w:rPr>
        <w:t>пункте 2</w:t>
      </w:r>
      <w:r w:rsidRPr="00DF36F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Советом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Решение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принимается не позднее одного месяца со дня появления такого основания.</w:t>
      </w:r>
    </w:p>
    <w:p w:rsidR="00103BB4" w:rsidRPr="00DF36F1" w:rsidRDefault="00103BB4" w:rsidP="00902A3D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Днем появления основания для применения мер ответственности является день поступления в Совет депутатов </w:t>
      </w:r>
      <w:proofErr w:type="spellStart"/>
      <w:r w:rsidR="00902A3D">
        <w:rPr>
          <w:rFonts w:ascii="Times New Roman" w:hAnsi="Times New Roman" w:cs="Times New Roman"/>
          <w:sz w:val="28"/>
          <w:szCs w:val="28"/>
        </w:rPr>
        <w:t>Альшан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заявления, указанного в пункте 2 настоящего порядка. </w:t>
      </w:r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6.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03BB4" w:rsidRPr="00DF36F1" w:rsidRDefault="00103BB4" w:rsidP="00902A3D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F36F1">
        <w:rPr>
          <w:rFonts w:ascii="Times New Roman" w:hAnsi="Times New Roman" w:cs="Times New Roman"/>
          <w:sz w:val="28"/>
          <w:szCs w:val="28"/>
        </w:rPr>
        <w:t xml:space="preserve">Копия решения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F3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применении к лицу, замещающему муниципальную должность, меры ответственности с указанием коррупционного правонарушения и нормативных правовых актов, положения которых им нарушены, или об отказе в </w:t>
      </w:r>
      <w:r w:rsidRPr="00DF36F1">
        <w:rPr>
          <w:rFonts w:ascii="Times New Roman" w:hAnsi="Times New Roman" w:cs="Times New Roman"/>
          <w:sz w:val="28"/>
          <w:szCs w:val="28"/>
        </w:rPr>
        <w:lastRenderedPageBreak/>
        <w:t>применении к лицу, замещающему муниципальную должность, такой меры ответственности с указанием мотивов вручается лицу, замещающему муниципальную должность, под расписку в течение пяти дней со дня принятия соответствующего решения.</w:t>
      </w:r>
      <w:proofErr w:type="gramEnd"/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>8.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103BB4" w:rsidRPr="00DF36F1" w:rsidRDefault="00103BB4" w:rsidP="00902A3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6F1">
        <w:rPr>
          <w:rFonts w:ascii="Times New Roman" w:hAnsi="Times New Roman" w:cs="Times New Roman"/>
          <w:sz w:val="28"/>
          <w:szCs w:val="28"/>
        </w:rPr>
        <w:t xml:space="preserve">9. Организационно-техническое обеспечение подготовки заседания по рассмотрению заявления, указанного в пункте 2 настоящего порядка, возлагается на секретаря Совета депутатов </w:t>
      </w:r>
      <w:proofErr w:type="spellStart"/>
      <w:r w:rsidRPr="00DF36F1">
        <w:rPr>
          <w:rFonts w:ascii="Times New Roman" w:hAnsi="Times New Roman" w:cs="Times New Roman"/>
          <w:sz w:val="28"/>
          <w:szCs w:val="28"/>
        </w:rPr>
        <w:t>А</w:t>
      </w:r>
      <w:r w:rsidR="00902A3D">
        <w:rPr>
          <w:rFonts w:ascii="Times New Roman" w:hAnsi="Times New Roman" w:cs="Times New Roman"/>
          <w:sz w:val="28"/>
          <w:szCs w:val="28"/>
        </w:rPr>
        <w:t>льшан</w:t>
      </w:r>
      <w:r w:rsidRPr="00DF36F1">
        <w:rPr>
          <w:rFonts w:ascii="Times New Roman" w:hAnsi="Times New Roman" w:cs="Times New Roman"/>
          <w:sz w:val="28"/>
          <w:szCs w:val="28"/>
        </w:rPr>
        <w:t>с</w:t>
      </w:r>
      <w:r w:rsidR="00902A3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02A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F36F1">
        <w:rPr>
          <w:rFonts w:ascii="Times New Roman" w:hAnsi="Times New Roman" w:cs="Times New Roman"/>
          <w:sz w:val="28"/>
          <w:szCs w:val="28"/>
        </w:rPr>
        <w:t>.</w:t>
      </w: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3BB4" w:rsidRPr="00DF36F1" w:rsidRDefault="00103BB4" w:rsidP="00DF36F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3BB4" w:rsidRPr="00DF36F1" w:rsidRDefault="00103BB4" w:rsidP="00DF36F1">
      <w:pPr>
        <w:widowControl w:val="0"/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34B04" w:rsidRPr="00DF36F1" w:rsidRDefault="00A34B04" w:rsidP="00DF36F1">
      <w:pPr>
        <w:spacing w:line="240" w:lineRule="auto"/>
        <w:ind w:left="-567"/>
        <w:rPr>
          <w:rFonts w:ascii="Times New Roman" w:eastAsia="Arial Unicode MS" w:hAnsi="Times New Roman" w:cs="Times New Roman"/>
          <w:sz w:val="28"/>
          <w:szCs w:val="28"/>
        </w:rPr>
      </w:pPr>
    </w:p>
    <w:sectPr w:rsidR="00A34B04" w:rsidRPr="00DF36F1" w:rsidSect="00F642F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7BD"/>
    <w:multiLevelType w:val="hybridMultilevel"/>
    <w:tmpl w:val="D71E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A3C32"/>
    <w:multiLevelType w:val="hybridMultilevel"/>
    <w:tmpl w:val="3E361482"/>
    <w:lvl w:ilvl="0" w:tplc="8194AC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342C8"/>
    <w:multiLevelType w:val="hybridMultilevel"/>
    <w:tmpl w:val="C4BCE2D0"/>
    <w:lvl w:ilvl="0" w:tplc="67386088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pplyBreakingRules/>
  </w:compat>
  <w:rsids>
    <w:rsidRoot w:val="00344680"/>
    <w:rsid w:val="000047A9"/>
    <w:rsid w:val="00103BB4"/>
    <w:rsid w:val="001310E6"/>
    <w:rsid w:val="002948DF"/>
    <w:rsid w:val="00344680"/>
    <w:rsid w:val="003702D1"/>
    <w:rsid w:val="004030FA"/>
    <w:rsid w:val="00434026"/>
    <w:rsid w:val="0047440E"/>
    <w:rsid w:val="006F21A5"/>
    <w:rsid w:val="007B54D6"/>
    <w:rsid w:val="007F4356"/>
    <w:rsid w:val="008274FE"/>
    <w:rsid w:val="00834D64"/>
    <w:rsid w:val="00902A3D"/>
    <w:rsid w:val="009136E0"/>
    <w:rsid w:val="009359D3"/>
    <w:rsid w:val="009C4879"/>
    <w:rsid w:val="009E2225"/>
    <w:rsid w:val="00A34B04"/>
    <w:rsid w:val="00A604B0"/>
    <w:rsid w:val="00A65E7B"/>
    <w:rsid w:val="00B55094"/>
    <w:rsid w:val="00B84BAE"/>
    <w:rsid w:val="00BC114A"/>
    <w:rsid w:val="00BE311D"/>
    <w:rsid w:val="00C533F4"/>
    <w:rsid w:val="00C545B8"/>
    <w:rsid w:val="00D32999"/>
    <w:rsid w:val="00D4134E"/>
    <w:rsid w:val="00DB61FA"/>
    <w:rsid w:val="00DC3EA7"/>
    <w:rsid w:val="00DE2C16"/>
    <w:rsid w:val="00DF36F1"/>
    <w:rsid w:val="00E93E1E"/>
    <w:rsid w:val="00E977AF"/>
    <w:rsid w:val="00EB792A"/>
    <w:rsid w:val="00F210AF"/>
    <w:rsid w:val="00F215BA"/>
    <w:rsid w:val="00F6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A34B04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9">
    <w:name w:val="heading 9"/>
    <w:basedOn w:val="a"/>
    <w:next w:val="a"/>
    <w:link w:val="90"/>
    <w:qFormat/>
    <w:rsid w:val="00A34B04"/>
    <w:pPr>
      <w:keepNext/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  <w:outlineLvl w:val="8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642F8"/>
  </w:style>
  <w:style w:type="paragraph" w:customStyle="1" w:styleId="a3">
    <w:name w:val="Заголовок"/>
    <w:basedOn w:val="a"/>
    <w:next w:val="a4"/>
    <w:rsid w:val="00F642F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F642F8"/>
    <w:pPr>
      <w:spacing w:after="120"/>
    </w:pPr>
  </w:style>
  <w:style w:type="paragraph" w:styleId="a5">
    <w:name w:val="List"/>
    <w:basedOn w:val="a4"/>
    <w:semiHidden/>
    <w:rsid w:val="00F642F8"/>
    <w:rPr>
      <w:rFonts w:cs="Tahoma"/>
    </w:rPr>
  </w:style>
  <w:style w:type="paragraph" w:customStyle="1" w:styleId="12">
    <w:name w:val="Название1"/>
    <w:basedOn w:val="a"/>
    <w:rsid w:val="00F642F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F642F8"/>
    <w:pPr>
      <w:suppressLineNumbers/>
    </w:pPr>
    <w:rPr>
      <w:rFonts w:cs="Tahoma"/>
    </w:rPr>
  </w:style>
  <w:style w:type="paragraph" w:styleId="a6">
    <w:name w:val="Body Text Indent"/>
    <w:basedOn w:val="a"/>
    <w:link w:val="a7"/>
    <w:uiPriority w:val="99"/>
    <w:semiHidden/>
    <w:unhideWhenUsed/>
    <w:rsid w:val="00A34B04"/>
    <w:pPr>
      <w:spacing w:after="120"/>
      <w:ind w:left="283"/>
    </w:pPr>
    <w:rPr>
      <w:rFonts w:cs="Times New Roman"/>
    </w:rPr>
  </w:style>
  <w:style w:type="character" w:customStyle="1" w:styleId="a7">
    <w:name w:val="Основной текст с отступом Знак"/>
    <w:link w:val="a6"/>
    <w:uiPriority w:val="99"/>
    <w:semiHidden/>
    <w:rsid w:val="00A34B04"/>
    <w:rPr>
      <w:rFonts w:ascii="Calibri" w:eastAsia="Calibri" w:hAnsi="Calibri" w:cs="Calibri"/>
      <w:sz w:val="22"/>
      <w:szCs w:val="22"/>
      <w:lang w:eastAsia="ar-SA"/>
    </w:rPr>
  </w:style>
  <w:style w:type="paragraph" w:styleId="2">
    <w:name w:val="Body Text Indent 2"/>
    <w:basedOn w:val="a"/>
    <w:link w:val="20"/>
    <w:uiPriority w:val="99"/>
    <w:unhideWhenUsed/>
    <w:rsid w:val="00A34B04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rsid w:val="00A34B04"/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34B0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A34B04"/>
    <w:rPr>
      <w:rFonts w:ascii="Calibri" w:eastAsia="Calibri" w:hAnsi="Calibri" w:cs="Calibri"/>
      <w:sz w:val="16"/>
      <w:szCs w:val="16"/>
      <w:lang w:eastAsia="ar-SA"/>
    </w:rPr>
  </w:style>
  <w:style w:type="character" w:customStyle="1" w:styleId="10">
    <w:name w:val="Заголовок 1 Знак"/>
    <w:link w:val="1"/>
    <w:rsid w:val="00A34B04"/>
    <w:rPr>
      <w:rFonts w:ascii="Arial" w:hAnsi="Arial" w:cs="Arial"/>
      <w:b/>
      <w:bCs/>
      <w:color w:val="000080"/>
    </w:rPr>
  </w:style>
  <w:style w:type="character" w:customStyle="1" w:styleId="90">
    <w:name w:val="Заголовок 9 Знак"/>
    <w:link w:val="9"/>
    <w:rsid w:val="00A34B04"/>
    <w:rPr>
      <w:rFonts w:ascii="Arial" w:hAnsi="Arial" w:cs="Arial"/>
      <w:b/>
      <w:bCs/>
      <w:sz w:val="26"/>
      <w:szCs w:val="26"/>
    </w:rPr>
  </w:style>
  <w:style w:type="character" w:customStyle="1" w:styleId="a8">
    <w:name w:val="Цветовое выделение"/>
    <w:rsid w:val="00A34B04"/>
    <w:rPr>
      <w:b/>
      <w:bCs/>
      <w:color w:val="000080"/>
    </w:rPr>
  </w:style>
  <w:style w:type="character" w:customStyle="1" w:styleId="a9">
    <w:name w:val="Гипертекстовая ссылка"/>
    <w:rsid w:val="00A34B04"/>
    <w:rPr>
      <w:b/>
      <w:bCs/>
      <w:color w:val="008000"/>
      <w:u w:val="single"/>
    </w:rPr>
  </w:style>
  <w:style w:type="paragraph" w:customStyle="1" w:styleId="aa">
    <w:name w:val="Заголовок статьи"/>
    <w:basedOn w:val="a"/>
    <w:next w:val="a"/>
    <w:rsid w:val="00A34B04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A34B04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е меню"/>
    <w:basedOn w:val="a"/>
    <w:next w:val="a"/>
    <w:rsid w:val="00A34B0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ConsNormal">
    <w:name w:val="ConsNormal"/>
    <w:rsid w:val="00A34B0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A34B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estern">
    <w:name w:val="western"/>
    <w:basedOn w:val="a"/>
    <w:uiPriority w:val="99"/>
    <w:rsid w:val="00BE31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E31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E311D"/>
  </w:style>
  <w:style w:type="paragraph" w:customStyle="1" w:styleId="p3">
    <w:name w:val="p3"/>
    <w:basedOn w:val="a"/>
    <w:uiPriority w:val="99"/>
    <w:rsid w:val="00BE31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E311D"/>
  </w:style>
  <w:style w:type="paragraph" w:styleId="ad">
    <w:name w:val="Normal (Web)"/>
    <w:basedOn w:val="a"/>
    <w:uiPriority w:val="99"/>
    <w:unhideWhenUsed/>
    <w:rsid w:val="00D413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1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&#1055;&#1086;&#1088;&#1103;&#1076;&#1086;&#1082;_&#1084;&#1077;&#1088;&#1099;_&#1086;&#1090;&#1074;&#1077;&#1090;&#1089;&#1090;&#1074;&#1077;&#1085;&#1085;&#1086;&#1089;&#1090;&#1080;_&#1057;&#1072;&#1088;&#1072;&#1090;&#1086;&#1074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4AE7-F7C2-4BCC-88AD-C4CCB24E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10</cp:revision>
  <cp:lastPrinted>2019-12-10T12:16:00Z</cp:lastPrinted>
  <dcterms:created xsi:type="dcterms:W3CDTF">2018-11-23T10:19:00Z</dcterms:created>
  <dcterms:modified xsi:type="dcterms:W3CDTF">2019-12-10T12:17:00Z</dcterms:modified>
</cp:coreProperties>
</file>