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32B1A">
        <w:rPr>
          <w:rFonts w:cs="Times New Roman"/>
          <w:b/>
          <w:sz w:val="24"/>
          <w:szCs w:val="24"/>
        </w:rPr>
        <w:t>РОССИЙСКАЯ ФЕДЕРАЦИЯ</w:t>
      </w: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32B1A">
        <w:rPr>
          <w:rFonts w:cs="Times New Roman"/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32B1A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32B1A">
        <w:rPr>
          <w:rFonts w:cs="Times New Roman"/>
          <w:b/>
          <w:sz w:val="24"/>
          <w:szCs w:val="24"/>
        </w:rPr>
        <w:t>САРАТОВСКОЙ ОБЛАСТИ</w:t>
      </w: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32B1A">
        <w:rPr>
          <w:rFonts w:cs="Times New Roman"/>
          <w:b/>
          <w:sz w:val="24"/>
          <w:szCs w:val="24"/>
        </w:rPr>
        <w:t>ПОСТАНОВЛЕНИЕ</w:t>
      </w:r>
    </w:p>
    <w:p w:rsidR="008045E6" w:rsidRPr="00932B1A" w:rsidRDefault="008045E6" w:rsidP="008045E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045E6" w:rsidRPr="00932B1A" w:rsidRDefault="005402BB" w:rsidP="008045E6">
      <w:pPr>
        <w:spacing w:after="0" w:line="240" w:lineRule="auto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от 02.07</w:t>
      </w:r>
      <w:r w:rsidR="008045E6" w:rsidRPr="00932B1A">
        <w:rPr>
          <w:rFonts w:cs="Times New Roman"/>
          <w:sz w:val="24"/>
          <w:szCs w:val="24"/>
        </w:rPr>
        <w:t>. 2012 г.  №20                                                                                         с. Сластуха</w:t>
      </w:r>
    </w:p>
    <w:p w:rsidR="008045E6" w:rsidRPr="00932B1A" w:rsidRDefault="008045E6" w:rsidP="008045E6">
      <w:pPr>
        <w:spacing w:after="0" w:line="240" w:lineRule="auto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rPr>
          <w:rFonts w:cs="Times New Roman"/>
          <w:b/>
          <w:sz w:val="24"/>
          <w:szCs w:val="24"/>
        </w:rPr>
      </w:pPr>
      <w:r w:rsidRPr="00932B1A">
        <w:rPr>
          <w:rFonts w:cs="Times New Roman"/>
          <w:b/>
          <w:sz w:val="24"/>
          <w:szCs w:val="24"/>
        </w:rPr>
        <w:t>О перезакладке книг  похозяйственного учета</w:t>
      </w:r>
    </w:p>
    <w:p w:rsidR="008045E6" w:rsidRPr="00932B1A" w:rsidRDefault="008045E6" w:rsidP="008045E6">
      <w:pPr>
        <w:spacing w:after="0" w:line="240" w:lineRule="auto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В соответствии  с Приказом  Министерства сельского хозяйства Российской Федерации от 11 октября 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и в  связи с истечением в 2012 году срока действия прежних форм первичного похозяйственного учета, в целях сохранения похозяйственного учета в Администрации Сластухинского муниципального образования , учитывая, что эти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8045E6" w:rsidRPr="00932B1A" w:rsidRDefault="008045E6" w:rsidP="008045E6">
      <w:pPr>
        <w:pStyle w:val="a8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Утвердить Положение о порядке ведения похозяйственных книг в Администрации Сластухинского муниципального образования  согласно приложению.</w:t>
      </w:r>
    </w:p>
    <w:p w:rsidR="008045E6" w:rsidRPr="00932B1A" w:rsidRDefault="008045E6" w:rsidP="008045E6">
      <w:pPr>
        <w:pStyle w:val="a8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Организовать перезакладку похозяйственных книг согласно номерам:</w:t>
      </w:r>
    </w:p>
    <w:p w:rsidR="008045E6" w:rsidRPr="00932B1A" w:rsidRDefault="008045E6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похозяйственная книга № 1         с. Сластуха, 96 листов;</w:t>
      </w:r>
    </w:p>
    <w:p w:rsidR="008045E6" w:rsidRPr="00932B1A" w:rsidRDefault="008045E6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похозяйственная книга № 2         с. Сластуха, 96 листов;</w:t>
      </w:r>
    </w:p>
    <w:p w:rsidR="008045E6" w:rsidRPr="00932B1A" w:rsidRDefault="008045E6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похозяйственная книга № 3         с. Сластуха, 96 листов;</w:t>
      </w:r>
    </w:p>
    <w:p w:rsidR="008045E6" w:rsidRPr="00932B1A" w:rsidRDefault="008045E6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похозяйственная книга № 4         с. Сластуха, 96 листов;</w:t>
      </w:r>
    </w:p>
    <w:p w:rsidR="008045E6" w:rsidRPr="00932B1A" w:rsidRDefault="008045E6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 xml:space="preserve">похозяйственная книга № 5        с. Сластуха </w:t>
      </w:r>
      <w:r w:rsidR="00094FC8" w:rsidRPr="00932B1A">
        <w:rPr>
          <w:rFonts w:asciiTheme="minorHAnsi" w:hAnsiTheme="minorHAnsi"/>
          <w:sz w:val="24"/>
          <w:szCs w:val="24"/>
        </w:rPr>
        <w:t>, 48</w:t>
      </w:r>
      <w:r w:rsidRPr="00932B1A">
        <w:rPr>
          <w:rFonts w:asciiTheme="minorHAnsi" w:hAnsiTheme="minorHAnsi"/>
          <w:sz w:val="24"/>
          <w:szCs w:val="24"/>
        </w:rPr>
        <w:t xml:space="preserve"> листов;</w:t>
      </w:r>
    </w:p>
    <w:p w:rsidR="008045E6" w:rsidRPr="00932B1A" w:rsidRDefault="008045E6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 xml:space="preserve">похозяйственная книга № 6      </w:t>
      </w:r>
      <w:r w:rsidR="00094FC8" w:rsidRPr="00932B1A">
        <w:rPr>
          <w:rFonts w:asciiTheme="minorHAnsi" w:hAnsiTheme="minorHAnsi"/>
          <w:sz w:val="24"/>
          <w:szCs w:val="24"/>
        </w:rPr>
        <w:t xml:space="preserve"> </w:t>
      </w:r>
      <w:r w:rsidRPr="00932B1A">
        <w:rPr>
          <w:rFonts w:asciiTheme="minorHAnsi" w:hAnsiTheme="minorHAnsi"/>
          <w:sz w:val="24"/>
          <w:szCs w:val="24"/>
        </w:rPr>
        <w:t xml:space="preserve"> с. Сластуха  </w:t>
      </w:r>
      <w:r w:rsidR="00094FC8" w:rsidRPr="00932B1A">
        <w:rPr>
          <w:rFonts w:asciiTheme="minorHAnsi" w:hAnsiTheme="minorHAnsi"/>
          <w:sz w:val="24"/>
          <w:szCs w:val="24"/>
        </w:rPr>
        <w:t>, 48</w:t>
      </w:r>
      <w:r w:rsidRPr="00932B1A">
        <w:rPr>
          <w:rFonts w:asciiTheme="minorHAnsi" w:hAnsiTheme="minorHAnsi"/>
          <w:sz w:val="24"/>
          <w:szCs w:val="24"/>
        </w:rPr>
        <w:t xml:space="preserve"> листов;</w:t>
      </w:r>
    </w:p>
    <w:p w:rsidR="00094FC8" w:rsidRPr="00932B1A" w:rsidRDefault="00094FC8" w:rsidP="00094FC8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похозяйственная книга № 7         с. Сластуха, 96 листов;</w:t>
      </w:r>
    </w:p>
    <w:p w:rsidR="00094FC8" w:rsidRPr="00932B1A" w:rsidRDefault="00094FC8" w:rsidP="00094FC8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похозяйственная книга № 8</w:t>
      </w:r>
      <w:r w:rsidR="00463D07" w:rsidRPr="00932B1A">
        <w:rPr>
          <w:rFonts w:asciiTheme="minorHAnsi" w:hAnsiTheme="minorHAnsi"/>
          <w:sz w:val="24"/>
          <w:szCs w:val="24"/>
        </w:rPr>
        <w:t xml:space="preserve">         д. Качеевка</w:t>
      </w:r>
      <w:r w:rsidRPr="00932B1A">
        <w:rPr>
          <w:rFonts w:asciiTheme="minorHAnsi" w:hAnsiTheme="minorHAnsi"/>
          <w:sz w:val="24"/>
          <w:szCs w:val="24"/>
        </w:rPr>
        <w:t xml:space="preserve">, </w:t>
      </w:r>
      <w:r w:rsidR="00463D07" w:rsidRPr="00932B1A">
        <w:rPr>
          <w:rFonts w:asciiTheme="minorHAnsi" w:hAnsiTheme="minorHAnsi"/>
          <w:sz w:val="24"/>
          <w:szCs w:val="24"/>
        </w:rPr>
        <w:t>48</w:t>
      </w:r>
      <w:r w:rsidRPr="00932B1A">
        <w:rPr>
          <w:rFonts w:asciiTheme="minorHAnsi" w:hAnsiTheme="minorHAnsi"/>
          <w:sz w:val="24"/>
          <w:szCs w:val="24"/>
        </w:rPr>
        <w:t xml:space="preserve"> листов;</w:t>
      </w:r>
    </w:p>
    <w:p w:rsidR="00094FC8" w:rsidRPr="00932B1A" w:rsidRDefault="00094FC8" w:rsidP="00094FC8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</w:p>
    <w:p w:rsidR="00094FC8" w:rsidRPr="00932B1A" w:rsidRDefault="00094FC8" w:rsidP="008045E6">
      <w:pPr>
        <w:pStyle w:val="a8"/>
        <w:spacing w:after="0" w:line="240" w:lineRule="auto"/>
        <w:ind w:left="0" w:firstLine="600"/>
        <w:rPr>
          <w:rFonts w:asciiTheme="minorHAnsi" w:hAnsiTheme="minorHAnsi"/>
          <w:sz w:val="24"/>
          <w:szCs w:val="24"/>
        </w:rPr>
      </w:pPr>
    </w:p>
    <w:p w:rsidR="008045E6" w:rsidRPr="00932B1A" w:rsidRDefault="008045E6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ab/>
        <w:t xml:space="preserve">    2. Обязанности по ведению похозяйственны</w:t>
      </w:r>
      <w:r w:rsidR="005402BB" w:rsidRPr="00932B1A">
        <w:rPr>
          <w:rFonts w:asciiTheme="minorHAnsi" w:hAnsiTheme="minorHAnsi"/>
          <w:sz w:val="24"/>
          <w:szCs w:val="24"/>
        </w:rPr>
        <w:t>х книг в администрации Сластухинского</w:t>
      </w:r>
      <w:r w:rsidRPr="00932B1A">
        <w:rPr>
          <w:rFonts w:asciiTheme="minorHAnsi" w:hAnsiTheme="minorHAnsi"/>
          <w:sz w:val="24"/>
          <w:szCs w:val="24"/>
        </w:rPr>
        <w:t xml:space="preserve"> муниципального образования  возложить на главного специалиста  </w:t>
      </w:r>
      <w:r w:rsidR="00463D07" w:rsidRPr="00932B1A">
        <w:rPr>
          <w:rFonts w:asciiTheme="minorHAnsi" w:hAnsiTheme="minorHAnsi"/>
          <w:sz w:val="24"/>
          <w:szCs w:val="24"/>
        </w:rPr>
        <w:t>Тюрину О.Н</w:t>
      </w:r>
      <w:r w:rsidRPr="00932B1A">
        <w:rPr>
          <w:rFonts w:asciiTheme="minorHAnsi" w:hAnsiTheme="minorHAnsi"/>
          <w:sz w:val="24"/>
          <w:szCs w:val="24"/>
        </w:rPr>
        <w:t xml:space="preserve">. </w:t>
      </w:r>
      <w:r w:rsidRPr="00932B1A">
        <w:rPr>
          <w:rFonts w:asciiTheme="minorHAnsi" w:hAnsiTheme="minorHAnsi"/>
          <w:sz w:val="24"/>
          <w:szCs w:val="24"/>
        </w:rPr>
        <w:tab/>
      </w:r>
    </w:p>
    <w:p w:rsidR="008045E6" w:rsidRPr="00932B1A" w:rsidRDefault="008045E6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ab/>
        <w:t xml:space="preserve">    3. Главному специалисту </w:t>
      </w:r>
      <w:r w:rsidR="00463D07" w:rsidRPr="00932B1A">
        <w:rPr>
          <w:rFonts w:asciiTheme="minorHAnsi" w:hAnsiTheme="minorHAnsi"/>
          <w:sz w:val="24"/>
          <w:szCs w:val="24"/>
        </w:rPr>
        <w:t>Тюриной О.Н</w:t>
      </w:r>
      <w:r w:rsidRPr="00932B1A">
        <w:rPr>
          <w:rFonts w:asciiTheme="minorHAnsi" w:hAnsiTheme="minorHAnsi"/>
          <w:sz w:val="24"/>
          <w:szCs w:val="24"/>
        </w:rPr>
        <w:t>. обеспечить организацию перезакладки книг похозяйственного учета и проведение работ по уточнению содержащихся в похозяйственны</w:t>
      </w:r>
      <w:r w:rsidR="005402BB" w:rsidRPr="00932B1A">
        <w:rPr>
          <w:rFonts w:asciiTheme="minorHAnsi" w:hAnsiTheme="minorHAnsi"/>
          <w:sz w:val="24"/>
          <w:szCs w:val="24"/>
        </w:rPr>
        <w:t>х книгах сведений в период  с 02</w:t>
      </w:r>
      <w:r w:rsidR="00463D07" w:rsidRPr="00932B1A">
        <w:rPr>
          <w:rFonts w:asciiTheme="minorHAnsi" w:hAnsiTheme="minorHAnsi"/>
          <w:sz w:val="24"/>
          <w:szCs w:val="24"/>
        </w:rPr>
        <w:t>.07.2012 по 15.07</w:t>
      </w:r>
      <w:r w:rsidRPr="00932B1A">
        <w:rPr>
          <w:rFonts w:asciiTheme="minorHAnsi" w:hAnsiTheme="minorHAnsi"/>
          <w:sz w:val="24"/>
          <w:szCs w:val="24"/>
        </w:rPr>
        <w:t>.2012 года</w:t>
      </w:r>
    </w:p>
    <w:p w:rsidR="008045E6" w:rsidRPr="00932B1A" w:rsidRDefault="008045E6" w:rsidP="008045E6">
      <w:pPr>
        <w:pStyle w:val="a8"/>
        <w:spacing w:after="0" w:line="240" w:lineRule="auto"/>
        <w:ind w:left="851"/>
        <w:jc w:val="both"/>
        <w:rPr>
          <w:rFonts w:asciiTheme="minorHAnsi" w:hAnsiTheme="minorHAnsi"/>
          <w:sz w:val="24"/>
          <w:szCs w:val="24"/>
        </w:rPr>
      </w:pPr>
      <w:r w:rsidRPr="00932B1A">
        <w:rPr>
          <w:rFonts w:asciiTheme="minorHAnsi" w:hAnsiTheme="minorHAnsi"/>
          <w:sz w:val="24"/>
          <w:szCs w:val="24"/>
        </w:rPr>
        <w:t>4. Контроль за исполнением настоящего  постановления оставляю за собой.</w:t>
      </w:r>
    </w:p>
    <w:p w:rsidR="008045E6" w:rsidRPr="00932B1A" w:rsidRDefault="008045E6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8045E6" w:rsidRPr="00932B1A" w:rsidRDefault="008045E6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8045E6" w:rsidRPr="00932B1A" w:rsidRDefault="008045E6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8045E6" w:rsidRPr="00932B1A" w:rsidRDefault="008045E6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932B1A">
        <w:rPr>
          <w:rFonts w:asciiTheme="minorHAnsi" w:hAnsiTheme="minorHAnsi"/>
          <w:b/>
          <w:sz w:val="24"/>
          <w:szCs w:val="24"/>
        </w:rPr>
        <w:t xml:space="preserve">Глава администрации </w:t>
      </w:r>
    </w:p>
    <w:p w:rsidR="008045E6" w:rsidRPr="00932B1A" w:rsidRDefault="00E6743E" w:rsidP="008045E6">
      <w:pPr>
        <w:pStyle w:val="a8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932B1A">
        <w:rPr>
          <w:rFonts w:asciiTheme="minorHAnsi" w:hAnsiTheme="minorHAnsi"/>
          <w:b/>
          <w:sz w:val="24"/>
          <w:szCs w:val="24"/>
        </w:rPr>
        <w:t>Сластухинского</w:t>
      </w:r>
      <w:r w:rsidR="008045E6" w:rsidRPr="00932B1A">
        <w:rPr>
          <w:rFonts w:asciiTheme="minorHAnsi" w:hAnsiTheme="minorHAnsi"/>
          <w:b/>
          <w:sz w:val="24"/>
          <w:szCs w:val="24"/>
        </w:rPr>
        <w:t xml:space="preserve"> МО</w:t>
      </w:r>
      <w:r w:rsidRPr="00932B1A">
        <w:rPr>
          <w:rFonts w:asciiTheme="minorHAnsi" w:hAnsiTheme="minorHAnsi"/>
          <w:b/>
          <w:sz w:val="24"/>
          <w:szCs w:val="24"/>
        </w:rPr>
        <w:t>:</w:t>
      </w:r>
      <w:r w:rsidR="008045E6" w:rsidRPr="00932B1A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</w:t>
      </w:r>
      <w:r w:rsidRPr="00932B1A">
        <w:rPr>
          <w:rFonts w:asciiTheme="minorHAnsi" w:hAnsiTheme="minorHAnsi"/>
          <w:b/>
          <w:sz w:val="24"/>
          <w:szCs w:val="24"/>
        </w:rPr>
        <w:t xml:space="preserve">                     В.Н.Бывалкин</w:t>
      </w:r>
    </w:p>
    <w:p w:rsidR="008045E6" w:rsidRPr="00932B1A" w:rsidRDefault="008045E6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463D07" w:rsidRPr="00932B1A" w:rsidRDefault="00463D07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463D07" w:rsidRPr="00932B1A" w:rsidRDefault="00463D07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Приложение</w:t>
      </w:r>
    </w:p>
    <w:p w:rsidR="008045E6" w:rsidRPr="00932B1A" w:rsidRDefault="008045E6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 к постановлению администрации </w:t>
      </w:r>
    </w:p>
    <w:p w:rsidR="008045E6" w:rsidRPr="00932B1A" w:rsidRDefault="00463D07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Сластухинского</w:t>
      </w:r>
      <w:r w:rsidR="008045E6" w:rsidRPr="00932B1A">
        <w:rPr>
          <w:rFonts w:cs="Times New Roman"/>
          <w:sz w:val="24"/>
          <w:szCs w:val="24"/>
        </w:rPr>
        <w:t xml:space="preserve"> МО Екатериновского</w:t>
      </w:r>
    </w:p>
    <w:p w:rsidR="008045E6" w:rsidRPr="00932B1A" w:rsidRDefault="008045E6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муниципального района</w:t>
      </w:r>
    </w:p>
    <w:p w:rsidR="008045E6" w:rsidRPr="00932B1A" w:rsidRDefault="008045E6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 Саратовской области</w:t>
      </w:r>
    </w:p>
    <w:p w:rsidR="008045E6" w:rsidRPr="00932B1A" w:rsidRDefault="005402BB" w:rsidP="008045E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 от 02.07</w:t>
      </w:r>
      <w:r w:rsidR="00463D07" w:rsidRPr="00932B1A">
        <w:rPr>
          <w:rFonts w:cs="Times New Roman"/>
          <w:sz w:val="24"/>
          <w:szCs w:val="24"/>
        </w:rPr>
        <w:t>.2012г.  №20</w:t>
      </w:r>
    </w:p>
    <w:p w:rsidR="008045E6" w:rsidRPr="00932B1A" w:rsidRDefault="008045E6" w:rsidP="008045E6">
      <w:pPr>
        <w:spacing w:after="0" w:line="240" w:lineRule="auto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spacing w:after="0" w:line="240" w:lineRule="auto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pStyle w:val="ConsPlusTitle"/>
        <w:widowControl/>
        <w:jc w:val="center"/>
        <w:rPr>
          <w:rFonts w:asciiTheme="minorHAnsi" w:hAnsiTheme="minorHAnsi" w:cs="Times New Roman"/>
          <w:sz w:val="24"/>
          <w:szCs w:val="24"/>
        </w:rPr>
      </w:pPr>
      <w:r w:rsidRPr="00932B1A">
        <w:rPr>
          <w:rFonts w:asciiTheme="minorHAnsi" w:hAnsiTheme="minorHAnsi" w:cs="Times New Roman"/>
          <w:sz w:val="24"/>
          <w:szCs w:val="24"/>
        </w:rPr>
        <w:t>ПОЛОЖЕНИЕ</w:t>
      </w:r>
    </w:p>
    <w:p w:rsidR="008045E6" w:rsidRPr="00932B1A" w:rsidRDefault="008045E6" w:rsidP="008045E6">
      <w:pPr>
        <w:pStyle w:val="ConsPlusTitle"/>
        <w:widowControl/>
        <w:jc w:val="center"/>
        <w:rPr>
          <w:rFonts w:asciiTheme="minorHAnsi" w:hAnsiTheme="minorHAnsi" w:cs="Times New Roman"/>
          <w:sz w:val="24"/>
          <w:szCs w:val="24"/>
        </w:rPr>
      </w:pPr>
      <w:r w:rsidRPr="00932B1A">
        <w:rPr>
          <w:rFonts w:asciiTheme="minorHAnsi" w:hAnsiTheme="minorHAnsi" w:cs="Times New Roman"/>
          <w:sz w:val="24"/>
          <w:szCs w:val="24"/>
        </w:rPr>
        <w:t xml:space="preserve">о порядке ведения похозяйственных книг в администрации </w:t>
      </w:r>
      <w:r w:rsidR="00463D07" w:rsidRPr="00932B1A">
        <w:rPr>
          <w:rFonts w:asciiTheme="minorHAnsi" w:hAnsiTheme="minorHAnsi" w:cs="Times New Roman"/>
          <w:sz w:val="24"/>
          <w:szCs w:val="24"/>
        </w:rPr>
        <w:t>Сластухинс</w:t>
      </w:r>
      <w:r w:rsidRPr="00932B1A">
        <w:rPr>
          <w:rFonts w:asciiTheme="minorHAnsi" w:hAnsiTheme="minorHAnsi" w:cs="Times New Roman"/>
          <w:sz w:val="24"/>
          <w:szCs w:val="24"/>
        </w:rPr>
        <w:t>кого муниципального образования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1. Общие положения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1.1. Настоящее Положение определяет порядок учета личных подсобных хозяйств в похозяйственных книгах на территории </w:t>
      </w:r>
      <w:r w:rsidR="00463D07" w:rsidRPr="00932B1A">
        <w:rPr>
          <w:rFonts w:cs="Times New Roman"/>
          <w:sz w:val="24"/>
          <w:szCs w:val="24"/>
        </w:rPr>
        <w:t>Сластухинского</w:t>
      </w:r>
      <w:r w:rsidRPr="00932B1A">
        <w:rPr>
          <w:rFonts w:cs="Times New Roman"/>
          <w:sz w:val="24"/>
          <w:szCs w:val="24"/>
        </w:rPr>
        <w:t xml:space="preserve"> муниципального образования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1.2. Органом, уполномоченным вести похозяйственные книги  является администрация </w:t>
      </w:r>
      <w:r w:rsidR="00463D07" w:rsidRPr="00932B1A">
        <w:rPr>
          <w:rFonts w:cs="Times New Roman"/>
          <w:sz w:val="24"/>
          <w:szCs w:val="24"/>
        </w:rPr>
        <w:t>Сластухинского</w:t>
      </w:r>
      <w:r w:rsidRPr="00932B1A">
        <w:rPr>
          <w:rFonts w:cs="Times New Roman"/>
          <w:sz w:val="24"/>
          <w:szCs w:val="24"/>
        </w:rPr>
        <w:t xml:space="preserve"> муниципального образования (далее по тексту - Администрация).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2. Ведение похозяйственного учета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2.1. Администрация осуществляет ведение похозяйственных </w:t>
      </w:r>
      <w:hyperlink r:id="rId7" w:history="1">
        <w:r w:rsidRPr="00932B1A">
          <w:rPr>
            <w:rStyle w:val="a3"/>
            <w:rFonts w:cs="Times New Roman"/>
            <w:sz w:val="24"/>
            <w:szCs w:val="24"/>
          </w:rPr>
          <w:t>книг</w:t>
        </w:r>
      </w:hyperlink>
      <w:r w:rsidRPr="00932B1A">
        <w:rPr>
          <w:rFonts w:cs="Times New Roman"/>
          <w:sz w:val="24"/>
          <w:szCs w:val="24"/>
        </w:rPr>
        <w:t xml:space="preserve">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 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8045E6" w:rsidRPr="00932B1A" w:rsidRDefault="008045E6" w:rsidP="0080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8" w:history="1">
        <w:r w:rsidRPr="00932B1A">
          <w:rPr>
            <w:rStyle w:val="a3"/>
            <w:rFonts w:cs="Times New Roman"/>
            <w:sz w:val="24"/>
            <w:szCs w:val="24"/>
          </w:rPr>
          <w:t>законодательством</w:t>
        </w:r>
      </w:hyperlink>
      <w:r w:rsidRPr="00932B1A">
        <w:rPr>
          <w:rFonts w:cs="Times New Roman"/>
          <w:sz w:val="24"/>
          <w:szCs w:val="24"/>
        </w:rPr>
        <w:t xml:space="preserve"> Российской Федерации.</w:t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2.3. Ведение книг осуществляется на бумажных носителях и (или) в электронном виде (программа АИС САО)</w:t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</w:t>
      </w:r>
      <w:r w:rsidR="00463D07" w:rsidRPr="00932B1A">
        <w:rPr>
          <w:rFonts w:cs="Times New Roman"/>
          <w:sz w:val="24"/>
          <w:szCs w:val="24"/>
        </w:rPr>
        <w:t>Сластухинского</w:t>
      </w:r>
      <w:r w:rsidRPr="00932B1A">
        <w:rPr>
          <w:rFonts w:cs="Times New Roman"/>
          <w:sz w:val="24"/>
          <w:szCs w:val="24"/>
        </w:rPr>
        <w:t xml:space="preserve"> муниципального образования и скрепляется печатью администрации </w:t>
      </w:r>
      <w:r w:rsidR="00463D07" w:rsidRPr="00932B1A">
        <w:rPr>
          <w:rFonts w:cs="Times New Roman"/>
          <w:sz w:val="24"/>
          <w:szCs w:val="24"/>
        </w:rPr>
        <w:t>Сластухинского</w:t>
      </w:r>
      <w:r w:rsidRPr="00932B1A">
        <w:rPr>
          <w:rFonts w:cs="Times New Roman"/>
          <w:sz w:val="24"/>
          <w:szCs w:val="24"/>
        </w:rPr>
        <w:t xml:space="preserve">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lastRenderedPageBreak/>
        <w:t>2.5. Книга закладывается на пять лет на основании постанов</w:t>
      </w:r>
      <w:r w:rsidR="00463D07" w:rsidRPr="00932B1A">
        <w:rPr>
          <w:rFonts w:cs="Times New Roman"/>
          <w:sz w:val="24"/>
          <w:szCs w:val="24"/>
        </w:rPr>
        <w:t>ления главы администрации Сластухинск</w:t>
      </w:r>
      <w:r w:rsidRPr="00932B1A">
        <w:rPr>
          <w:rFonts w:cs="Times New Roman"/>
          <w:sz w:val="24"/>
          <w:szCs w:val="24"/>
        </w:rPr>
        <w:t xml:space="preserve">ого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администрации </w:t>
      </w:r>
      <w:r w:rsidR="00463D07" w:rsidRPr="00932B1A">
        <w:rPr>
          <w:rFonts w:cs="Times New Roman"/>
          <w:sz w:val="24"/>
          <w:szCs w:val="24"/>
        </w:rPr>
        <w:t>Сластухинс</w:t>
      </w:r>
      <w:r w:rsidRPr="00932B1A">
        <w:rPr>
          <w:rFonts w:cs="Times New Roman"/>
          <w:sz w:val="24"/>
          <w:szCs w:val="24"/>
        </w:rPr>
        <w:t>кого муниципального образования издает правовой акт о перезакладке книг.</w:t>
      </w:r>
      <w:r w:rsidRPr="00932B1A">
        <w:rPr>
          <w:rFonts w:cs="Times New Roman"/>
          <w:sz w:val="24"/>
          <w:szCs w:val="24"/>
        </w:rPr>
        <w:tab/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</w:r>
      <w:r w:rsidRPr="00932B1A">
        <w:rPr>
          <w:rFonts w:cs="Times New Roman"/>
          <w:sz w:val="24"/>
          <w:szCs w:val="24"/>
        </w:rPr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463D07" w:rsidRPr="00932B1A">
        <w:rPr>
          <w:rFonts w:cs="Times New Roman"/>
          <w:sz w:val="24"/>
          <w:szCs w:val="24"/>
        </w:rPr>
        <w:t>Сластухинского муниципального образования</w:t>
      </w:r>
      <w:r w:rsidRPr="00932B1A">
        <w:rPr>
          <w:rFonts w:cs="Times New Roman"/>
          <w:sz w:val="24"/>
          <w:szCs w:val="24"/>
        </w:rPr>
        <w:t xml:space="preserve">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2.9. В книгу записываются все хозяйства, находящиеся на территории  </w:t>
      </w:r>
      <w:r w:rsidR="00463D07" w:rsidRPr="00932B1A">
        <w:rPr>
          <w:rFonts w:cs="Times New Roman"/>
          <w:sz w:val="24"/>
          <w:szCs w:val="24"/>
        </w:rPr>
        <w:t>Сластухинского</w:t>
      </w:r>
      <w:r w:rsidRPr="00932B1A">
        <w:rPr>
          <w:rFonts w:cs="Times New Roman"/>
          <w:sz w:val="24"/>
          <w:szCs w:val="24"/>
        </w:rPr>
        <w:t xml:space="preserve"> муниципального образования,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администрация МО делает запись о состоянии объекта и отсутствии в них граждан, которые могли бы представить сведения о хозяйстве). В каждой книге следует оставлять свободные листы для записи новых хозяйств.                                                                </w:t>
      </w:r>
      <w:r w:rsidRPr="00932B1A">
        <w:rPr>
          <w:rFonts w:cs="Times New Roman"/>
          <w:sz w:val="24"/>
          <w:szCs w:val="24"/>
        </w:rPr>
        <w:tab/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</w:t>
      </w:r>
      <w:r w:rsidRPr="00932B1A">
        <w:rPr>
          <w:rFonts w:cs="Times New Roman"/>
          <w:sz w:val="24"/>
          <w:szCs w:val="24"/>
        </w:rPr>
        <w:lastRenderedPageBreak/>
        <w:t>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хозяйства зачеркиваются.          </w:t>
      </w:r>
      <w:r w:rsidRPr="00932B1A">
        <w:rPr>
          <w:rFonts w:cs="Times New Roman"/>
          <w:sz w:val="24"/>
          <w:szCs w:val="24"/>
        </w:rPr>
        <w:tab/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32B1A">
        <w:rPr>
          <w:rFonts w:cs="Times New Roman"/>
          <w:sz w:val="24"/>
          <w:szCs w:val="24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2.16.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                                       </w:t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  <w:t xml:space="preserve"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  </w:t>
      </w:r>
      <w:r w:rsidRPr="00932B1A">
        <w:rPr>
          <w:rFonts w:cs="Times New Roman"/>
          <w:sz w:val="24"/>
          <w:szCs w:val="24"/>
        </w:rPr>
        <w:tab/>
        <w:t xml:space="preserve"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администрации </w:t>
      </w:r>
      <w:r w:rsidR="00E6743E" w:rsidRPr="00932B1A">
        <w:rPr>
          <w:rFonts w:cs="Times New Roman"/>
          <w:sz w:val="24"/>
          <w:szCs w:val="24"/>
        </w:rPr>
        <w:t>Сластухинского муниципального образования</w:t>
      </w:r>
      <w:r w:rsidRPr="00932B1A">
        <w:rPr>
          <w:rFonts w:cs="Times New Roman"/>
          <w:sz w:val="24"/>
          <w:szCs w:val="24"/>
        </w:rPr>
        <w:t>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2.23. Заполняя сведения о правах на землю, в свободных строках следует </w:t>
      </w:r>
      <w:r w:rsidRPr="00932B1A">
        <w:rPr>
          <w:rFonts w:cs="Times New Roman"/>
          <w:sz w:val="24"/>
          <w:szCs w:val="24"/>
        </w:rPr>
        <w:lastRenderedPageBreak/>
        <w:t xml:space="preserve">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  <w:r w:rsidRPr="00932B1A">
        <w:rPr>
          <w:rFonts w:cs="Times New Roman"/>
          <w:sz w:val="24"/>
          <w:szCs w:val="24"/>
        </w:rPr>
        <w:tab/>
        <w:t>2.25.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 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</w:t>
      </w:r>
      <w:r w:rsidRPr="00932B1A">
        <w:rPr>
          <w:rFonts w:cs="Times New Roman"/>
          <w:sz w:val="24"/>
          <w:szCs w:val="24"/>
        </w:rPr>
        <w:tab/>
        <w:t xml:space="preserve">.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 </w:t>
      </w:r>
      <w:r w:rsidRPr="00932B1A">
        <w:rPr>
          <w:rFonts w:cs="Times New Roman"/>
          <w:sz w:val="24"/>
          <w:szCs w:val="24"/>
        </w:rPr>
        <w:tab/>
        <w:t xml:space="preserve">2.29. Если хозяйство делится, то из лицевого счета исключаются (вычеркиваются) выбывающие лица, а выделяемое хозяйство открывает новый лицевой </w:t>
      </w:r>
      <w:r w:rsidRPr="00932B1A">
        <w:rPr>
          <w:rFonts w:cs="Times New Roman"/>
          <w:sz w:val="24"/>
          <w:szCs w:val="24"/>
        </w:rPr>
        <w:lastRenderedPageBreak/>
        <w:t xml:space="preserve">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  <w:t xml:space="preserve"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</w:r>
      <w:r w:rsidRPr="00932B1A">
        <w:rPr>
          <w:rFonts w:cs="Times New Roman"/>
          <w:sz w:val="24"/>
          <w:szCs w:val="24"/>
        </w:rPr>
        <w:tab/>
        <w:t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>2.32. Любой член хозяйства может просмотреть записи по лицевому счету только своего хозяйства.</w:t>
      </w:r>
      <w:r w:rsidRPr="00932B1A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</w:t>
      </w:r>
      <w:r w:rsidRPr="00932B1A">
        <w:rPr>
          <w:rFonts w:cs="Times New Roman"/>
          <w:sz w:val="24"/>
          <w:szCs w:val="24"/>
        </w:rPr>
        <w:tab/>
        <w:t xml:space="preserve">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9" w:history="1">
        <w:r w:rsidRPr="00932B1A">
          <w:rPr>
            <w:rStyle w:val="a3"/>
            <w:rFonts w:cs="Times New Roman"/>
            <w:sz w:val="24"/>
            <w:szCs w:val="24"/>
          </w:rPr>
          <w:t>форме</w:t>
        </w:r>
      </w:hyperlink>
      <w:r w:rsidRPr="00932B1A">
        <w:rPr>
          <w:rFonts w:cs="Times New Roman"/>
          <w:sz w:val="24"/>
          <w:szCs w:val="24"/>
        </w:rPr>
        <w:t xml:space="preserve"> выписки из похозяйственной книги о наличии у гражданина права на земельный участок.</w:t>
      </w:r>
    </w:p>
    <w:p w:rsidR="008045E6" w:rsidRPr="00932B1A" w:rsidRDefault="008045E6" w:rsidP="008045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8045E6" w:rsidRPr="005B059C" w:rsidRDefault="008045E6" w:rsidP="008045E6">
      <w:pPr>
        <w:spacing w:after="0" w:line="240" w:lineRule="auto"/>
        <w:ind w:firstLine="708"/>
        <w:jc w:val="both"/>
        <w:rPr>
          <w:rFonts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 xml:space="preserve">                         </w:t>
      </w: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8045E6" w:rsidRPr="005B059C" w:rsidRDefault="008045E6" w:rsidP="008045E6">
      <w:pPr>
        <w:pStyle w:val="HTML"/>
        <w:jc w:val="right"/>
        <w:rPr>
          <w:rFonts w:asciiTheme="minorHAnsi" w:hAnsiTheme="minorHAnsi" w:cs="Arial"/>
        </w:rPr>
      </w:pPr>
    </w:p>
    <w:p w:rsidR="00E6743E" w:rsidRDefault="00E6743E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932B1A" w:rsidRDefault="00932B1A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</w:p>
    <w:p w:rsidR="008045E6" w:rsidRPr="005B059C" w:rsidRDefault="008045E6" w:rsidP="00E6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  <w:r w:rsidRPr="005B059C">
        <w:rPr>
          <w:rFonts w:cs="Arial"/>
        </w:rPr>
        <w:lastRenderedPageBreak/>
        <w:t>Приложение № 1 к Положению о порядке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  <w:r w:rsidRPr="005B059C">
        <w:rPr>
          <w:rFonts w:cs="Arial"/>
        </w:rPr>
        <w:t xml:space="preserve"> ведения похозяйственных книг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  <w:r w:rsidRPr="005B059C">
        <w:rPr>
          <w:rFonts w:cs="Arial"/>
        </w:rPr>
        <w:t xml:space="preserve"> в администрации </w:t>
      </w:r>
      <w:r w:rsidR="00E6743E">
        <w:rPr>
          <w:rFonts w:cs="Arial"/>
        </w:rPr>
        <w:t>Сластухинского</w:t>
      </w:r>
      <w:r w:rsidRPr="005B059C">
        <w:rPr>
          <w:rFonts w:cs="Arial"/>
        </w:rPr>
        <w:t xml:space="preserve"> МО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i/>
        </w:rPr>
      </w:pPr>
      <w:r w:rsidRPr="005B059C">
        <w:rPr>
          <w:rFonts w:cs="Arial"/>
          <w:b/>
          <w:i/>
        </w:rPr>
        <w:t>ОБРАЗЕЦ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i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i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</w:rPr>
      </w:pPr>
      <w:r w:rsidRPr="005B059C">
        <w:rPr>
          <w:rFonts w:cs="Arial"/>
        </w:rPr>
        <w:t>Титульный лист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</w:rPr>
      </w:pPr>
      <w:r w:rsidRPr="005B059C">
        <w:rPr>
          <w:rFonts w:cs="Arial"/>
          <w:i/>
        </w:rPr>
        <w:t>Подлежит хранению до __________________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 w:val="28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  <w:sz w:val="24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  <w:r w:rsidRPr="005B059C">
        <w:rPr>
          <w:rFonts w:cs="Arial"/>
          <w:b/>
          <w:bCs/>
        </w:rPr>
        <w:t>ПОХОЗЯЙСТВЕННАЯ КНИГА №______</w:t>
      </w:r>
    </w:p>
    <w:p w:rsidR="008045E6" w:rsidRPr="005B059C" w:rsidRDefault="00E21360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  <w:r w:rsidRPr="00E21360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2pt;margin-top:-98.65pt;width:36pt;height:315pt;z-index:251660288" filled="f" stroked="f">
            <v:textbox style="layout-flow:vertical;mso-layout-flow-alt:bottom-to-top;mso-next-textbox:#_x0000_s1026">
              <w:txbxContent>
                <w:p w:rsidR="008045E6" w:rsidRDefault="008045E6" w:rsidP="008045E6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</w:p>
    <w:p w:rsidR="008045E6" w:rsidRPr="005B059C" w:rsidRDefault="008045E6" w:rsidP="008045E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Cs/>
          <w:i/>
        </w:rPr>
      </w:pPr>
      <w:r w:rsidRPr="005B059C">
        <w:rPr>
          <w:rFonts w:cs="Arial"/>
          <w:bCs/>
          <w:i/>
        </w:rPr>
        <w:t>(название органа местного самоуправления, поселения)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  <w:r w:rsidRPr="005B059C">
        <w:rPr>
          <w:rFonts w:cs="Arial"/>
          <w:b/>
          <w:bCs/>
        </w:rPr>
        <w:t>на 20___ г., 20___ г., 20___ г., 20___ г., 20___ г.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5B059C">
        <w:rPr>
          <w:rFonts w:cs="Arial"/>
        </w:rPr>
        <w:t>В книге записаны хозяйства</w:t>
      </w:r>
      <w:r w:rsidRPr="005B059C">
        <w:rPr>
          <w:rStyle w:val="a9"/>
          <w:rFonts w:cs="Arial"/>
        </w:rPr>
        <w:footnoteReference w:customMarkFollows="1" w:id="2"/>
        <w:t>*</w:t>
      </w:r>
      <w:r w:rsidRPr="005B059C">
        <w:rPr>
          <w:rFonts w:cs="Arial"/>
        </w:rPr>
        <w:t xml:space="preserve"> следующих населенных пунктов</w:t>
      </w:r>
      <w:r w:rsidRPr="005B059C">
        <w:rPr>
          <w:rStyle w:val="a9"/>
          <w:rFonts w:cs="Arial"/>
        </w:rPr>
        <w:footnoteReference w:customMarkFollows="1" w:id="3"/>
        <w:t>**</w:t>
      </w:r>
      <w:r w:rsidRPr="005B059C">
        <w:rPr>
          <w:rFonts w:cs="Arial"/>
        </w:rPr>
        <w:t xml:space="preserve"> 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E21360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E21360">
        <w:rPr>
          <w:rFonts w:asciiTheme="minorHAnsi" w:hAnsiTheme="minorHAnsi"/>
        </w:rPr>
        <w:pict>
          <v:shape id="_x0000_s1027" type="#_x0000_t202" style="position:absolute;margin-left:546pt;margin-top:-27pt;width:234pt;height:27pt;z-index:251661312" stroked="f">
            <v:textbox style="mso-next-textbox:#_x0000_s1027">
              <w:txbxContent>
                <w:p w:rsidR="008045E6" w:rsidRDefault="008045E6" w:rsidP="008045E6">
                  <w:pPr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Оборотная сторона титульного листа</w:t>
                  </w:r>
                </w:p>
              </w:txbxContent>
            </v:textbox>
          </v:shape>
        </w:pict>
      </w:r>
      <w:r w:rsidR="008045E6"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E21360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sz w:val="24"/>
          <w:szCs w:val="24"/>
        </w:rPr>
      </w:pPr>
      <w:r w:rsidRPr="00E21360">
        <w:rPr>
          <w:rFonts w:asciiTheme="minorHAnsi" w:hAnsiTheme="minorHAnsi"/>
        </w:rPr>
        <w:pict>
          <v:shape id="_x0000_s1028" type="#_x0000_t202" style="position:absolute;margin-left:738pt;margin-top:7.6pt;width:36pt;height:315pt;z-index:251662336" filled="f" stroked="f">
            <v:textbox style="layout-flow:vertical;mso-layout-flow-alt:bottom-to-top;mso-next-textbox:#_x0000_s1028">
              <w:txbxContent>
                <w:p w:rsidR="008045E6" w:rsidRDefault="008045E6" w:rsidP="008045E6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8045E6"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lastRenderedPageBreak/>
        <w:t xml:space="preserve">_________________________________________________ с _______ по _______ стр. 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Всего в книге записано __________ хозяйств на __________ стр.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center"/>
        <w:rPr>
          <w:rFonts w:cs="Arial"/>
          <w:b/>
          <w:sz w:val="24"/>
          <w:szCs w:val="24"/>
        </w:rPr>
      </w:pPr>
      <w:r w:rsidRPr="005B059C">
        <w:rPr>
          <w:rFonts w:cs="Arial"/>
          <w:b/>
        </w:rPr>
        <w:t>Образец листа 1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 w:val="20"/>
          <w:szCs w:val="20"/>
        </w:rPr>
      </w:pPr>
      <w:r w:rsidRPr="005B059C">
        <w:rPr>
          <w:rFonts w:cs="Arial"/>
          <w:sz w:val="20"/>
          <w:szCs w:val="20"/>
        </w:rPr>
        <w:t>Лицевой счет хозяйства № ________Адрес хозяйства ___________________________________________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>Фамилия, имя, отчество члена хозяйства, записанного первым ______________________________________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>Паспортные данные (при наличии)______________________________________________________________________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>(серия, номер кем и когда выдан)</w:t>
      </w:r>
    </w:p>
    <w:tbl>
      <w:tblPr>
        <w:tblpPr w:leftFromText="180" w:rightFromText="180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8045E6" w:rsidRPr="005B059C" w:rsidTr="00E95BF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</w:tbl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 xml:space="preserve">№ ________-Идентификационный № налогоплательщика (ИНН) </w:t>
      </w:r>
    </w:p>
    <w:p w:rsidR="008045E6" w:rsidRPr="005B059C" w:rsidRDefault="00E21360" w:rsidP="008045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HAnsi" w:hAnsiTheme="minorHAnsi" w:cs="Arial"/>
          <w:b w:val="0"/>
          <w:i/>
          <w:sz w:val="16"/>
          <w:szCs w:val="16"/>
        </w:rPr>
      </w:pPr>
      <w:r w:rsidRPr="00E21360">
        <w:rPr>
          <w:rFonts w:asciiTheme="minorHAnsi" w:hAnsiTheme="minorHAnsi"/>
        </w:rPr>
        <w:pict>
          <v:shape id="_x0000_s1029" type="#_x0000_t202" style="position:absolute;margin-left:639.75pt;margin-top:7.2pt;width:96pt;height:18pt;z-index:251663360" filled="f" stroked="f">
            <v:textbox style="mso-next-textbox:#_x0000_s1029">
              <w:txbxContent>
                <w:p w:rsidR="008045E6" w:rsidRDefault="008045E6" w:rsidP="008045E6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июля)</w:t>
                  </w:r>
                </w:p>
                <w:p w:rsidR="008045E6" w:rsidRDefault="008045E6" w:rsidP="008045E6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21360">
        <w:rPr>
          <w:rFonts w:asciiTheme="minorHAnsi" w:hAnsiTheme="minorHAnsi"/>
        </w:rPr>
        <w:pict>
          <v:shape id="_x0000_s1030" type="#_x0000_t202" style="position:absolute;margin-left:-65.5pt;margin-top:5.7pt;width:36pt;height:315pt;z-index:251664384" filled="f" stroked="f">
            <v:textbox style="layout-flow:vertical;mso-layout-flow-alt:bottom-to-top;mso-next-textbox:#_x0000_s1030">
              <w:txbxContent>
                <w:p w:rsidR="008045E6" w:rsidRDefault="008045E6" w:rsidP="008045E6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8045E6" w:rsidRPr="005B059C">
        <w:rPr>
          <w:rFonts w:asciiTheme="minorHAnsi" w:hAnsiTheme="minorHAnsi" w:cs="Arial"/>
          <w:b w:val="0"/>
          <w:i/>
          <w:sz w:val="16"/>
          <w:szCs w:val="16"/>
        </w:rPr>
        <w:t>(кадастровый номер</w:t>
      </w:r>
      <w:r w:rsidR="008045E6" w:rsidRPr="005B059C">
        <w:rPr>
          <w:rStyle w:val="a9"/>
          <w:rFonts w:asciiTheme="minorHAnsi" w:hAnsiTheme="minorHAnsi" w:cs="Arial"/>
          <w:b w:val="0"/>
          <w:i/>
          <w:sz w:val="16"/>
          <w:szCs w:val="16"/>
        </w:rPr>
        <w:footnoteReference w:customMarkFollows="1" w:id="4"/>
        <w:t>*</w:t>
      </w:r>
      <w:r w:rsidR="008045E6" w:rsidRPr="005B059C">
        <w:rPr>
          <w:rFonts w:asciiTheme="minorHAnsi" w:hAnsiTheme="minorHAnsi" w:cs="Arial"/>
          <w:b w:val="0"/>
          <w:i/>
          <w:sz w:val="16"/>
          <w:szCs w:val="16"/>
        </w:rPr>
        <w:t>(заполняется при наличии у физического лица данного номера)</w:t>
      </w:r>
    </w:p>
    <w:p w:rsidR="008045E6" w:rsidRPr="005B059C" w:rsidRDefault="008045E6" w:rsidP="008045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sz w:val="20"/>
          <w:szCs w:val="20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1439"/>
        <w:gridCol w:w="887"/>
        <w:gridCol w:w="887"/>
        <w:gridCol w:w="888"/>
        <w:gridCol w:w="938"/>
        <w:gridCol w:w="960"/>
      </w:tblGrid>
      <w:tr w:rsidR="008045E6" w:rsidRPr="005B059C" w:rsidTr="00E95BF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ind w:right="-468"/>
              <w:jc w:val="right"/>
              <w:rPr>
                <w:rFonts w:cs="Arial"/>
                <w:b/>
                <w:sz w:val="20"/>
                <w:szCs w:val="20"/>
              </w:rPr>
            </w:pPr>
            <w:r w:rsidRPr="005B059C">
              <w:rPr>
                <w:rFonts w:cs="Arial"/>
                <w:b/>
                <w:sz w:val="20"/>
                <w:szCs w:val="20"/>
              </w:rPr>
              <w:t>I. Список членов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B059C">
              <w:rPr>
                <w:rFonts w:cs="Arial"/>
                <w:sz w:val="20"/>
                <w:szCs w:val="20"/>
              </w:rPr>
              <w:t>- всего, 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E6" w:rsidRPr="005B059C" w:rsidRDefault="008045E6" w:rsidP="00E95BF6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2"/>
          <w:szCs w:val="12"/>
        </w:rPr>
      </w:pPr>
    </w:p>
    <w:tbl>
      <w:tblPr>
        <w:tblW w:w="10440" w:type="dxa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60"/>
        <w:gridCol w:w="1800"/>
        <w:gridCol w:w="1440"/>
        <w:gridCol w:w="1560"/>
        <w:gridCol w:w="1440"/>
        <w:gridCol w:w="1440"/>
      </w:tblGrid>
      <w:tr w:rsidR="008045E6" w:rsidRPr="005B059C" w:rsidTr="00E95BF6">
        <w:trPr>
          <w:cantSplit/>
          <w:trHeight w:val="240"/>
        </w:trPr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Фамилия,  имя, </w:t>
            </w:r>
          </w:p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отчество (полностью) </w:t>
            </w:r>
          </w:p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045E6" w:rsidRPr="005B059C" w:rsidTr="00E95BF6">
        <w:trPr>
          <w:cantSplit/>
          <w:trHeight w:val="240"/>
        </w:trPr>
        <w:tc>
          <w:tcPr>
            <w:tcW w:w="2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045E6" w:rsidRPr="005B059C" w:rsidTr="00E95BF6">
        <w:trPr>
          <w:cantSplit/>
          <w:trHeight w:val="240"/>
        </w:trPr>
        <w:tc>
          <w:tcPr>
            <w:tcW w:w="2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045E6" w:rsidRPr="005B059C" w:rsidTr="00E95BF6">
        <w:trPr>
          <w:cantSplit/>
          <w:trHeight w:val="36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Отношение к члену хозяйства, записанному первым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jc w:val="center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Записан первым</w:t>
            </w:r>
          </w:p>
          <w:p w:rsidR="008045E6" w:rsidRPr="005B059C" w:rsidRDefault="008045E6" w:rsidP="00E95BF6">
            <w:pPr>
              <w:pStyle w:val="ConsPlusCell"/>
              <w:jc w:val="center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(глава хозяйства)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</w:tr>
      <w:tr w:rsidR="008045E6" w:rsidRPr="005B059C" w:rsidTr="00E95BF6">
        <w:trPr>
          <w:cantSplit/>
          <w:trHeight w:val="24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Пол (мужской, женский)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</w:tr>
      <w:tr w:rsidR="008045E6" w:rsidRPr="005B059C" w:rsidTr="00E95BF6">
        <w:trPr>
          <w:cantSplit/>
          <w:trHeight w:val="24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Число, месяц, год рождения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</w:tr>
    </w:tbl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8045E6" w:rsidRPr="005B059C" w:rsidRDefault="00E21360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E21360">
        <w:rPr>
          <w:rFonts w:cs="Times New Roman"/>
          <w:sz w:val="24"/>
          <w:szCs w:val="24"/>
        </w:rPr>
        <w:pict>
          <v:shape id="_x0000_s1031" type="#_x0000_t202" style="position:absolute;left:0;text-align:left;margin-left:632.75pt;margin-top:9.3pt;width:96pt;height:18pt;z-index:251665408" filled="f" stroked="f">
            <v:textbox style="mso-next-textbox:#_x0000_s1031">
              <w:txbxContent>
                <w:p w:rsidR="008045E6" w:rsidRDefault="008045E6" w:rsidP="008045E6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8045E6" w:rsidRDefault="008045E6" w:rsidP="008045E6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045E6" w:rsidRPr="005B059C">
        <w:rPr>
          <w:rFonts w:cs="Arial"/>
          <w:b/>
          <w:bCs/>
          <w:sz w:val="20"/>
          <w:szCs w:val="20"/>
          <w:lang w:val="en-US"/>
        </w:rPr>
        <w:t>II</w:t>
      </w:r>
      <w:r w:rsidR="008045E6" w:rsidRPr="005B059C">
        <w:rPr>
          <w:rFonts w:cs="Arial"/>
          <w:b/>
          <w:bCs/>
          <w:sz w:val="20"/>
          <w:szCs w:val="20"/>
        </w:rPr>
        <w:t xml:space="preserve">. Площадь земельных участков личного подсобного хозяйства, </w:t>
      </w:r>
      <w:r w:rsidR="008045E6" w:rsidRPr="005B059C">
        <w:rPr>
          <w:rFonts w:cs="Arial"/>
          <w:b/>
          <w:bCs/>
          <w:sz w:val="20"/>
          <w:szCs w:val="20"/>
        </w:rPr>
        <w:br/>
        <w:t>занятых посевами и посадками сельскохозяйственных культур, плодовыми, ягодными насаждениями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2"/>
          <w:szCs w:val="12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720"/>
        <w:gridCol w:w="600"/>
        <w:gridCol w:w="720"/>
        <w:gridCol w:w="600"/>
        <w:gridCol w:w="600"/>
        <w:gridCol w:w="1799"/>
        <w:gridCol w:w="720"/>
        <w:gridCol w:w="720"/>
        <w:gridCol w:w="840"/>
        <w:gridCol w:w="720"/>
        <w:gridCol w:w="720"/>
      </w:tblGrid>
      <w:tr w:rsidR="008045E6" w:rsidRPr="005B059C" w:rsidTr="00E95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rPr>
          <w:cantSplit/>
          <w:trHeight w:val="2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Всего земли занятой</w:t>
            </w:r>
            <w:r w:rsidRPr="005B059C">
              <w:rPr>
                <w:rFonts w:asciiTheme="minorHAnsi" w:hAnsiTheme="minorHAnsi" w:cs="Arial"/>
                <w:b/>
              </w:rPr>
              <w:t xml:space="preserve"> посевами и посадками </w:t>
            </w:r>
            <w:r w:rsidRPr="005B059C">
              <w:rPr>
                <w:rFonts w:asciiTheme="minorHAnsi" w:hAnsiTheme="minorHAnsi" w:cs="Arial"/>
                <w:b/>
                <w:bCs/>
              </w:rPr>
              <w:t>(с точностью до 0,01 га)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овощей открытого грунта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овощей закрытого грунта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кормовых культур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ab/>
              <w:t>в том числе</w:t>
            </w:r>
          </w:p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приусадебный земельный участок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кукурузы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подсолнечника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полевой 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</w:rPr>
              <w:t>земельная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-6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Многолетние насаждения и ягодные культуры: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</w:rPr>
              <w:t>сенокосы (за пределами приусадебного участка)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cantSplit/>
          <w:trHeight w:val="23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плодовые насаждения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Посеяно: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ягодники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картофеля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E21360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4"/>
          <w:szCs w:val="24"/>
        </w:rPr>
      </w:pPr>
      <w:r w:rsidRPr="00E21360">
        <w:rPr>
          <w:rFonts w:cs="Times New Roman"/>
          <w:sz w:val="24"/>
          <w:szCs w:val="24"/>
        </w:rPr>
        <w:pict>
          <v:shape id="_x0000_s1032" type="#_x0000_t202" style="position:absolute;left:0;text-align:left;margin-left:173.25pt;margin-top:-27pt;width:288.75pt;height:18pt;z-index:251666432" stroked="f">
            <v:textbox style="mso-next-textbox:#_x0000_s1032">
              <w:txbxContent>
                <w:p w:rsidR="008045E6" w:rsidRDefault="008045E6" w:rsidP="008045E6"/>
              </w:txbxContent>
            </v:textbox>
          </v:shape>
        </w:pict>
      </w:r>
      <w:r w:rsidR="008045E6" w:rsidRPr="005B059C">
        <w:rPr>
          <w:rFonts w:cs="Arial"/>
          <w:b/>
          <w:bCs/>
        </w:rPr>
        <w:t>Оборотная сторона листа 1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2520"/>
        <w:gridCol w:w="960"/>
        <w:gridCol w:w="960"/>
        <w:gridCol w:w="949"/>
        <w:gridCol w:w="849"/>
        <w:gridCol w:w="849"/>
      </w:tblGrid>
      <w:tr w:rsidR="008045E6" w:rsidRPr="005B059C" w:rsidTr="00E95BF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Категория земель</w:t>
            </w:r>
          </w:p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 xml:space="preserve">(зп – земля поселений; </w:t>
            </w:r>
          </w:p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схн – земля сельхозназначения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Сведения о правах на землю:</w:t>
            </w:r>
          </w:p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 собственности</w:t>
            </w:r>
          </w:p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во владении</w:t>
            </w:r>
          </w:p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 пользовании</w:t>
            </w:r>
          </w:p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-6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12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12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rPr>
          <w:trHeight w:val="23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 аренде</w:t>
            </w:r>
          </w:p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E21360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  <w:r w:rsidRPr="00E21360">
        <w:rPr>
          <w:rFonts w:cs="Times New Roman"/>
          <w:sz w:val="24"/>
          <w:szCs w:val="24"/>
        </w:rPr>
        <w:pict>
          <v:shape id="_x0000_s1033" type="#_x0000_t202" style="position:absolute;left:0;text-align:left;margin-left:621.75pt;margin-top:6pt;width:96pt;height:18pt;z-index:251667456" filled="f" stroked="f">
            <v:textbox style="mso-next-textbox:#_x0000_s1033">
              <w:txbxContent>
                <w:p w:rsidR="008045E6" w:rsidRDefault="008045E6" w:rsidP="008045E6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голов)</w:t>
                  </w:r>
                </w:p>
                <w:p w:rsidR="008045E6" w:rsidRDefault="008045E6" w:rsidP="008045E6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8045E6" w:rsidRPr="005B059C">
        <w:rPr>
          <w:rFonts w:cs="Arial"/>
          <w:b/>
          <w:bCs/>
          <w:sz w:val="20"/>
          <w:szCs w:val="20"/>
          <w:lang w:val="en-US"/>
        </w:rPr>
        <w:t>III</w:t>
      </w:r>
      <w:r w:rsidR="008045E6" w:rsidRPr="005B059C">
        <w:rPr>
          <w:rFonts w:cs="Arial"/>
          <w:b/>
          <w:bCs/>
          <w:sz w:val="20"/>
          <w:szCs w:val="20"/>
        </w:rPr>
        <w:t>. Количество сельскохозяйственных животных, птицы и пчел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2"/>
          <w:szCs w:val="12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6"/>
        <w:gridCol w:w="720"/>
        <w:gridCol w:w="720"/>
        <w:gridCol w:w="720"/>
        <w:gridCol w:w="720"/>
        <w:gridCol w:w="600"/>
        <w:gridCol w:w="1799"/>
        <w:gridCol w:w="600"/>
        <w:gridCol w:w="600"/>
        <w:gridCol w:w="600"/>
        <w:gridCol w:w="600"/>
        <w:gridCol w:w="600"/>
      </w:tblGrid>
      <w:tr w:rsidR="008045E6" w:rsidRPr="005B059C" w:rsidTr="00E95B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rPr>
          <w:cantSplit/>
          <w:trHeight w:val="23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1.Крупный рогатый скот – всего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2.Свиньи - 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464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свиноматки основные (от 9 мес. и старше)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4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 xml:space="preserve">     </w:t>
            </w:r>
            <w:r w:rsidRPr="005B059C">
              <w:rPr>
                <w:rFonts w:asciiTheme="minorHAnsi" w:hAnsiTheme="minorHAnsi"/>
                <w:bCs/>
              </w:rPr>
              <w:t>в том числе:</w:t>
            </w:r>
          </w:p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коровы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trHeight w:val="24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</w:rPr>
              <w:t>быки-производители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хряки-производители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телки до 1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поросята до 2 месяцев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телки от 1 года до 2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поросята от 2 до 4 месяцев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E21360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E21360">
              <w:rPr>
                <w:rFonts w:asciiTheme="minorHAnsi" w:hAnsiTheme="minorHAnsi"/>
              </w:rPr>
              <w:pict>
                <v:shape id="_x0000_s1034" type="#_x0000_t202" style="position:absolute;margin-left:68.7pt;margin-top:6.3pt;width:36pt;height:315pt;z-index:251668480;mso-position-horizontal-relative:text;mso-position-vertical-relative:text" filled="f" stroked="f">
                  <v:textbox style="layout-flow:vertical;mso-layout-flow-alt:bottom-to-top;mso-next-textbox:#_x0000_s1034">
                    <w:txbxContent>
                      <w:p w:rsidR="008045E6" w:rsidRDefault="008045E6" w:rsidP="008045E6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8045E6" w:rsidRPr="005B059C" w:rsidTr="00E95BF6">
        <w:trPr>
          <w:cantSplit/>
          <w:trHeight w:val="232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нетели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trHeight w:val="47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бычки на выращивании и откорме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на выращивании и откорме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4"/>
          <w:szCs w:val="24"/>
        </w:rPr>
      </w:pPr>
      <w:r w:rsidRPr="005B059C">
        <w:rPr>
          <w:rFonts w:cs="Arial"/>
          <w:b/>
          <w:bCs/>
        </w:rPr>
        <w:t>Образец листа 2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650"/>
        <w:gridCol w:w="720"/>
        <w:gridCol w:w="600"/>
        <w:gridCol w:w="600"/>
        <w:gridCol w:w="600"/>
        <w:gridCol w:w="2040"/>
        <w:gridCol w:w="600"/>
        <w:gridCol w:w="600"/>
        <w:gridCol w:w="600"/>
        <w:gridCol w:w="600"/>
        <w:gridCol w:w="720"/>
      </w:tblGrid>
      <w:tr w:rsidR="008045E6" w:rsidRPr="005B059C" w:rsidTr="00E95BF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ind w:hanging="108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Овцы всех пород -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Птица - 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овцематки и ярки старше 1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куры-несушки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бараны-производители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кур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ярочки до 1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утки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баранчики и валухи на выращивании и откорме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уток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2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гуси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E21360" w:rsidP="00E95BF6">
            <w:pPr>
              <w:pStyle w:val="ConsPlusCel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shape id="_x0000_s1035" type="#_x0000_t202" style="position:absolute;margin-left:-66.6pt;margin-top:7.05pt;width:36pt;height:315pt;z-index:251669504;mso-position-horizontal-relative:text;mso-position-vertical-relative:text" filled="f" stroked="f">
                  <v:textbox style="layout-flow:vertical;mso-layout-flow-alt:bottom-to-top;mso-next-textbox:#_x0000_s1035">
                    <w:txbxContent>
                      <w:p w:rsidR="008045E6" w:rsidRDefault="008045E6" w:rsidP="008045E6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  <w:r w:rsidR="008045E6" w:rsidRPr="005B059C">
              <w:rPr>
                <w:rFonts w:asciiTheme="minorHAnsi" w:hAnsiTheme="minorHAnsi"/>
              </w:rPr>
              <w:t xml:space="preserve">Из всех овец - романовские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гусей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Козы -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козоматки и козочки старше 1 года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18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1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козлы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Кролики - 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9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козочки до 1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кроликоматки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44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козлики на выращивании и откорме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cantSplit/>
          <w:trHeight w:val="232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кроликов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Лошади -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  <w:b/>
                <w:bCs/>
              </w:rPr>
              <w:t>Пчелосемьи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кобылы старше 3 лет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  <w:b/>
                <w:bCs/>
              </w:rPr>
              <w:t xml:space="preserve">Другие виды животных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464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 xml:space="preserve">     в том числе: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11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жеребцы-производители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trHeight w:val="1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кобылы до 3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жеребцы до 3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  <w:r w:rsidRPr="005B059C">
        <w:rPr>
          <w:rFonts w:asciiTheme="minorHAnsi" w:hAnsiTheme="minorHAnsi" w:cs="Arial"/>
          <w:b/>
          <w:bCs/>
        </w:rPr>
        <w:t>Дополнительные сведения об изменениях количества сельскохозяйственных животных, птицы и пчел в течение сельскохозяйственного года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2367"/>
        <w:gridCol w:w="1440"/>
        <w:gridCol w:w="1680"/>
        <w:gridCol w:w="1680"/>
        <w:gridCol w:w="1200"/>
      </w:tblGrid>
      <w:tr w:rsidR="008045E6" w:rsidRPr="005B059C" w:rsidTr="00E95BF6">
        <w:trPr>
          <w:tblHeader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Дата внесения записи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Уточненное количество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Дата внесения записи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Уточненное количество</w:t>
            </w: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045E6" w:rsidRPr="005B059C" w:rsidTr="00E95BF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</w:tbl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4"/>
          <w:szCs w:val="24"/>
        </w:rPr>
      </w:pPr>
      <w:r w:rsidRPr="005B059C">
        <w:rPr>
          <w:rFonts w:cs="Arial"/>
          <w:b/>
          <w:bCs/>
        </w:rPr>
        <w:t>Оборотная сторона листа 2</w:t>
      </w: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8045E6" w:rsidRPr="005B059C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5B059C">
        <w:rPr>
          <w:rFonts w:cs="Arial"/>
          <w:b/>
          <w:bCs/>
          <w:sz w:val="20"/>
          <w:szCs w:val="20"/>
        </w:rPr>
        <w:t xml:space="preserve">Сельскохозяйственная техника, оборудование, транспортные средства, принадлежащие на праве собственности </w:t>
      </w:r>
      <w:r w:rsidRPr="005B059C">
        <w:rPr>
          <w:rFonts w:cs="Arial"/>
          <w:b/>
          <w:bCs/>
          <w:sz w:val="20"/>
          <w:szCs w:val="20"/>
        </w:rPr>
        <w:br/>
        <w:t>или ином праве гражданину, ведущему хозяйство.</w:t>
      </w: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691"/>
        <w:gridCol w:w="721"/>
        <w:gridCol w:w="720"/>
        <w:gridCol w:w="600"/>
        <w:gridCol w:w="600"/>
        <w:gridCol w:w="1718"/>
        <w:gridCol w:w="600"/>
        <w:gridCol w:w="720"/>
        <w:gridCol w:w="720"/>
        <w:gridCol w:w="720"/>
        <w:gridCol w:w="600"/>
      </w:tblGrid>
      <w:tr w:rsidR="008045E6" w:rsidRPr="005B059C" w:rsidTr="00E95BF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20"/>
              <w:rPr>
                <w:rFonts w:asciiTheme="minorHAnsi" w:hAnsiTheme="minorHAnsi" w:cs="Aria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tabs>
                <w:tab w:val="left" w:pos="-4548"/>
              </w:tabs>
              <w:ind w:left="-108" w:right="-258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</w:t>
            </w:r>
          </w:p>
          <w:p w:rsidR="008045E6" w:rsidRPr="005B059C" w:rsidRDefault="008045E6" w:rsidP="00E95BF6">
            <w:pPr>
              <w:pStyle w:val="ConsPlusNonformat"/>
              <w:tabs>
                <w:tab w:val="left" w:pos="-4548"/>
              </w:tabs>
              <w:ind w:left="-108" w:right="-258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г.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ind w:left="114"/>
              <w:rPr>
                <w:rFonts w:asciiTheme="minorHAnsi" w:hAnsiTheme="minorHAnsi" w:cs="Aria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Тракторы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Оборудование для переработки молока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E21360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E21360">
              <w:rPr>
                <w:rFonts w:asciiTheme="minorHAnsi" w:hAnsiTheme="minorHAnsi"/>
              </w:rPr>
              <w:pict>
                <v:shape id="_x0000_s1036" type="#_x0000_t202" style="position:absolute;margin-left:80.7pt;margin-top:22.05pt;width:36pt;height:315pt;z-index:251670528;mso-position-horizontal-relative:text;mso-position-vertical-relative:text" filled="f" stroked="f">
                  <v:textbox style="layout-flow:vertical;mso-layout-flow-alt:bottom-to-top;mso-next-textbox:#_x0000_s1036">
                    <w:txbxContent>
                      <w:p w:rsidR="008045E6" w:rsidRDefault="008045E6" w:rsidP="008045E6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8045E6" w:rsidRPr="005B059C" w:rsidTr="00E95BF6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Комбайны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cantSplit/>
          <w:trHeight w:val="3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Сеялки и посевные комплексы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Холодильное оборудование (кроме бытовых холодильников)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44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Поливальные машины и установки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cantSplit/>
          <w:trHeight w:val="464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Мукомольное оборудование и крупорушки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4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Плуги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045E6" w:rsidRPr="005B059C" w:rsidTr="00E95BF6">
        <w:trPr>
          <w:trHeight w:val="21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Сенокосилки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Грузовые автомобили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183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Мотоблоки, мотокультиваторы со сменными орудиями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Прицепы и полуприцепы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Легковые автомобили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25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Мотоциклы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3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Доильные установки и агрегаты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Снегоходы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2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Моторные лодки и катера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3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Транспортеры для уборки навоза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cantSplit/>
          <w:trHeight w:val="232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045E6" w:rsidRPr="005B059C" w:rsidRDefault="008045E6" w:rsidP="00E95BF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Раздатчики кормов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8045E6" w:rsidRPr="005B059C" w:rsidTr="00E95BF6">
        <w:trPr>
          <w:trHeight w:val="2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Сепараторы для молока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bCs/>
          <w:sz w:val="12"/>
          <w:szCs w:val="12"/>
        </w:rPr>
      </w:pP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pBdr>
          <w:top w:val="single" w:sz="6" w:space="1" w:color="auto"/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8045E6" w:rsidRPr="005B059C" w:rsidRDefault="008045E6" w:rsidP="008045E6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tbl>
      <w:tblPr>
        <w:tblW w:w="0" w:type="auto"/>
        <w:tblLook w:val="01E0"/>
      </w:tblPr>
      <w:tblGrid>
        <w:gridCol w:w="2942"/>
        <w:gridCol w:w="1325"/>
        <w:gridCol w:w="1326"/>
        <w:gridCol w:w="1326"/>
        <w:gridCol w:w="1326"/>
        <w:gridCol w:w="1326"/>
      </w:tblGrid>
      <w:tr w:rsidR="008045E6" w:rsidRPr="005B059C" w:rsidTr="00E95BF6">
        <w:tc>
          <w:tcPr>
            <w:tcW w:w="4484" w:type="dxa"/>
            <w:vAlign w:val="center"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8045E6" w:rsidRPr="005B059C" w:rsidTr="00E95BF6">
        <w:tc>
          <w:tcPr>
            <w:tcW w:w="4484" w:type="dxa"/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Член хозяйства, представивший сведения</w:t>
            </w:r>
            <w:r w:rsidRPr="005B059C">
              <w:rPr>
                <w:rFonts w:asciiTheme="minorHAnsi" w:hAnsiTheme="minorHAnsi" w:cs="Arial"/>
                <w:b/>
                <w:bCs/>
              </w:rPr>
              <w:t xml:space="preserve">  </w:t>
            </w:r>
          </w:p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 xml:space="preserve">(подпись) </w:t>
            </w:r>
          </w:p>
        </w:tc>
        <w:tc>
          <w:tcPr>
            <w:tcW w:w="1936" w:type="dxa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045E6" w:rsidRPr="005B059C" w:rsidTr="00E95BF6">
        <w:tc>
          <w:tcPr>
            <w:tcW w:w="4484" w:type="dxa"/>
            <w:hideMark/>
          </w:tcPr>
          <w:p w:rsidR="008045E6" w:rsidRPr="005B059C" w:rsidRDefault="008045E6" w:rsidP="00E95BF6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</w:rPr>
              <w:t>Лицо, вносившее запись в похозяйственную книгу (подпись) и дата</w:t>
            </w:r>
          </w:p>
        </w:tc>
        <w:tc>
          <w:tcPr>
            <w:tcW w:w="1936" w:type="dxa"/>
            <w:vAlign w:val="bottom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8045E6" w:rsidRPr="005B059C" w:rsidRDefault="008045E6" w:rsidP="00E95BF6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045E6" w:rsidRPr="005B059C" w:rsidRDefault="008045E6" w:rsidP="00E95BF6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8045E6" w:rsidRPr="005B059C" w:rsidRDefault="00E21360" w:rsidP="00540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21360">
        <w:rPr>
          <w:rFonts w:cs="Times New Roman"/>
          <w:sz w:val="24"/>
          <w:szCs w:val="24"/>
        </w:rPr>
        <w:pict>
          <v:shape id="_x0000_s1037" type="#_x0000_t202" style="position:absolute;margin-left:624.25pt;margin-top:-2.25pt;width:96pt;height:18pt;z-index:251671552;mso-position-horizontal-relative:text;mso-position-vertical-relative:text" filled="f" stroked="f">
            <v:textbox style="mso-next-textbox:#_x0000_s1037">
              <w:txbxContent>
                <w:p w:rsidR="008045E6" w:rsidRDefault="008045E6" w:rsidP="008045E6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8045E6" w:rsidRDefault="008045E6" w:rsidP="008045E6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8045E6" w:rsidRPr="005B059C" w:rsidSect="0093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0D9" w:rsidRDefault="00E000D9" w:rsidP="008045E6">
      <w:pPr>
        <w:spacing w:after="0" w:line="240" w:lineRule="auto"/>
      </w:pPr>
      <w:r>
        <w:separator/>
      </w:r>
    </w:p>
  </w:endnote>
  <w:endnote w:type="continuationSeparator" w:id="1">
    <w:p w:rsidR="00E000D9" w:rsidRDefault="00E000D9" w:rsidP="0080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0D9" w:rsidRDefault="00E000D9" w:rsidP="008045E6">
      <w:pPr>
        <w:spacing w:after="0" w:line="240" w:lineRule="auto"/>
      </w:pPr>
      <w:r>
        <w:separator/>
      </w:r>
    </w:p>
  </w:footnote>
  <w:footnote w:type="continuationSeparator" w:id="1">
    <w:p w:rsidR="00E000D9" w:rsidRDefault="00E000D9" w:rsidP="008045E6">
      <w:pPr>
        <w:spacing w:after="0" w:line="240" w:lineRule="auto"/>
      </w:pPr>
      <w:r>
        <w:continuationSeparator/>
      </w:r>
    </w:p>
  </w:footnote>
  <w:footnote w:id="2">
    <w:p w:rsidR="008045E6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Style w:val="a9"/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В похозяйственную книгу записываются все личные подсобные хозяйства (далее - хозяйства), в которых проживают лица, зарегистрированные (прописанные) по месту жительства (постоянно), временно проживающие на территории поселений и городских округов или осуществляющие ведение личного подсобного хозяйства;</w:t>
      </w:r>
    </w:p>
    <w:p w:rsidR="008045E6" w:rsidRDefault="008045E6" w:rsidP="00804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8045E6" w:rsidRDefault="008045E6" w:rsidP="008045E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Style w:val="a9"/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В крупных населенных пунктах указываются улицы</w:t>
      </w:r>
    </w:p>
  </w:footnote>
  <w:footnote w:id="4">
    <w:p w:rsidR="008045E6" w:rsidRDefault="008045E6" w:rsidP="008045E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a9"/>
          <w:i/>
          <w:sz w:val="16"/>
          <w:szCs w:val="16"/>
        </w:rPr>
        <w:t>*</w:t>
      </w:r>
      <w:r>
        <w:rPr>
          <w:i/>
          <w:sz w:val="16"/>
          <w:szCs w:val="16"/>
        </w:rPr>
        <w:t xml:space="preserve">Указать </w:t>
      </w:r>
      <w:r>
        <w:rPr>
          <w:b/>
          <w:i/>
          <w:sz w:val="16"/>
          <w:szCs w:val="16"/>
        </w:rPr>
        <w:t>номер зем. участка  по земельно-кадастровой документации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5E6"/>
    <w:rsid w:val="00094FC8"/>
    <w:rsid w:val="00463D07"/>
    <w:rsid w:val="00472C49"/>
    <w:rsid w:val="005402BB"/>
    <w:rsid w:val="008045E6"/>
    <w:rsid w:val="00872008"/>
    <w:rsid w:val="00932B1A"/>
    <w:rsid w:val="00C2204D"/>
    <w:rsid w:val="00E000D9"/>
    <w:rsid w:val="00E21360"/>
    <w:rsid w:val="00E6743E"/>
    <w:rsid w:val="00E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40"/>
  </w:style>
  <w:style w:type="paragraph" w:styleId="1">
    <w:name w:val="heading 1"/>
    <w:basedOn w:val="a"/>
    <w:next w:val="a"/>
    <w:link w:val="10"/>
    <w:qFormat/>
    <w:rsid w:val="008045E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5E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8045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45E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804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045E6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semiHidden/>
    <w:unhideWhenUsed/>
    <w:rsid w:val="0080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804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4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qFormat/>
    <w:rsid w:val="008045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8045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ekstob">
    <w:name w:val="tekstob"/>
    <w:basedOn w:val="a"/>
    <w:rsid w:val="0080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045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804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footnote reference"/>
    <w:semiHidden/>
    <w:unhideWhenUsed/>
    <w:rsid w:val="008045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normy/u6o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12753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iw-pravila/a2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2012-07-31T09:50:00Z</dcterms:created>
  <dcterms:modified xsi:type="dcterms:W3CDTF">2012-08-20T05:58:00Z</dcterms:modified>
</cp:coreProperties>
</file>