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12" w:rsidRPr="001F34FB" w:rsidRDefault="00627A12" w:rsidP="00627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4FB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627A12" w:rsidRPr="001F34FB" w:rsidRDefault="00627A12" w:rsidP="00627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4F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27A12" w:rsidRPr="001F34FB" w:rsidRDefault="00627A12" w:rsidP="00627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4F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27A12" w:rsidRPr="001F34FB" w:rsidRDefault="00627A12" w:rsidP="00627A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A12" w:rsidRPr="001F34FB" w:rsidRDefault="00627A12" w:rsidP="00627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4F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27A12" w:rsidRPr="001F34FB" w:rsidRDefault="00627A12" w:rsidP="00627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A12" w:rsidRPr="001F34FB" w:rsidRDefault="00627A12" w:rsidP="00627A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34FB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15 июня 2021г. №23               </w:t>
      </w:r>
      <w:r w:rsidRPr="001F34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627A12" w:rsidRDefault="00627A12" w:rsidP="00627A12">
      <w:pPr>
        <w:pStyle w:val="ConsPlusTitle"/>
        <w:tabs>
          <w:tab w:val="left" w:pos="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</w:t>
      </w:r>
    </w:p>
    <w:p w:rsidR="00627A12" w:rsidRPr="001F34FB" w:rsidRDefault="00627A12" w:rsidP="00627A12">
      <w:pPr>
        <w:pStyle w:val="ConsPlusTitle"/>
        <w:tabs>
          <w:tab w:val="left" w:pos="580"/>
        </w:tabs>
        <w:rPr>
          <w:rFonts w:ascii="Times New Roman" w:hAnsi="Times New Roman" w:cs="Times New Roman"/>
          <w:sz w:val="28"/>
          <w:szCs w:val="28"/>
        </w:rPr>
      </w:pPr>
    </w:p>
    <w:p w:rsidR="00627A12" w:rsidRPr="001F34FB" w:rsidRDefault="00627A12" w:rsidP="00627A1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1F34FB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</w:p>
    <w:p w:rsidR="00627A12" w:rsidRPr="001F34FB" w:rsidRDefault="00627A12" w:rsidP="00627A1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1F34FB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актов, </w:t>
      </w:r>
    </w:p>
    <w:p w:rsidR="00627A12" w:rsidRPr="001F34FB" w:rsidRDefault="00627A12" w:rsidP="00627A12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gramStart"/>
      <w:r w:rsidRPr="001F34FB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1F34FB">
        <w:rPr>
          <w:rFonts w:ascii="Times New Roman" w:hAnsi="Times New Roman" w:cs="Times New Roman"/>
          <w:sz w:val="28"/>
          <w:szCs w:val="28"/>
        </w:rPr>
        <w:t xml:space="preserve"> вопросы осуществления </w:t>
      </w:r>
    </w:p>
    <w:p w:rsidR="00627A12" w:rsidRPr="001F34FB" w:rsidRDefault="00627A12" w:rsidP="00627A1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1F34FB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627A12" w:rsidRPr="00A27979" w:rsidRDefault="00627A12" w:rsidP="00627A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7A12" w:rsidRPr="00A27979" w:rsidRDefault="00627A12" w:rsidP="00627A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24.02.2016 №</w:t>
      </w:r>
      <w:r>
        <w:rPr>
          <w:sz w:val="28"/>
          <w:szCs w:val="28"/>
        </w:rPr>
        <w:t xml:space="preserve"> 14-ЗСО</w:t>
      </w:r>
      <w:r w:rsidRPr="00A27979">
        <w:rPr>
          <w:sz w:val="28"/>
          <w:szCs w:val="28"/>
        </w:rPr>
        <w:t xml:space="preserve"> 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</w:t>
      </w:r>
      <w:r>
        <w:rPr>
          <w:sz w:val="28"/>
          <w:szCs w:val="28"/>
        </w:rPr>
        <w:t>Уставом Коленовского муниципального образования</w:t>
      </w:r>
      <w:r w:rsidRPr="00A27979">
        <w:rPr>
          <w:sz w:val="28"/>
          <w:szCs w:val="28"/>
        </w:rPr>
        <w:t>, Админи</w:t>
      </w:r>
      <w:r>
        <w:rPr>
          <w:sz w:val="28"/>
          <w:szCs w:val="28"/>
        </w:rPr>
        <w:t>страция  Коленовского муниципального образования</w:t>
      </w:r>
      <w:proofErr w:type="gramEnd"/>
    </w:p>
    <w:p w:rsidR="00627A12" w:rsidRPr="00A27979" w:rsidRDefault="00627A12" w:rsidP="00627A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27A12" w:rsidRPr="00070E73" w:rsidRDefault="00627A12" w:rsidP="00627A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70E73">
        <w:rPr>
          <w:b/>
          <w:sz w:val="28"/>
          <w:szCs w:val="28"/>
        </w:rPr>
        <w:t>ПОСТАНОВЛЯЕТ:</w:t>
      </w:r>
    </w:p>
    <w:p w:rsidR="00627A12" w:rsidRPr="00A27979" w:rsidRDefault="00627A12" w:rsidP="00627A1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 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bookmarkStart w:id="0" w:name="sub_4"/>
    </w:p>
    <w:p w:rsidR="00627A12" w:rsidRPr="00A27979" w:rsidRDefault="00627A12" w:rsidP="00627A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(обнародования).</w:t>
      </w:r>
    </w:p>
    <w:p w:rsidR="00627A12" w:rsidRPr="00A27979" w:rsidRDefault="00627A12" w:rsidP="00627A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3. </w:t>
      </w:r>
      <w:bookmarkEnd w:id="0"/>
      <w:proofErr w:type="gramStart"/>
      <w:r w:rsidRPr="00A27979">
        <w:rPr>
          <w:sz w:val="28"/>
          <w:szCs w:val="28"/>
        </w:rPr>
        <w:t>Контроль за</w:t>
      </w:r>
      <w:proofErr w:type="gramEnd"/>
      <w:r w:rsidRPr="00A27979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27A12" w:rsidRPr="00A27979" w:rsidRDefault="00627A12" w:rsidP="00627A12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627A12" w:rsidRPr="00A27979" w:rsidRDefault="00627A12" w:rsidP="00627A12">
      <w:pPr>
        <w:pStyle w:val="ConsPlusNormal"/>
        <w:jc w:val="both"/>
        <w:rPr>
          <w:sz w:val="28"/>
          <w:szCs w:val="28"/>
        </w:rPr>
      </w:pPr>
    </w:p>
    <w:p w:rsidR="00627A12" w:rsidRDefault="00627A12" w:rsidP="00627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Глава администрации</w:t>
      </w:r>
    </w:p>
    <w:p w:rsidR="00627A12" w:rsidRDefault="00627A12" w:rsidP="00627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Коленовского МО:                                                   А.А. Абрамов</w:t>
      </w:r>
    </w:p>
    <w:p w:rsidR="00627A12" w:rsidRDefault="00627A12" w:rsidP="00627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A12" w:rsidRDefault="00627A12" w:rsidP="00627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A12" w:rsidRDefault="00627A12" w:rsidP="00627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A12" w:rsidRDefault="00627A12" w:rsidP="00627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A12" w:rsidRDefault="00627A12" w:rsidP="00627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A12" w:rsidRDefault="00627A12" w:rsidP="00627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A12" w:rsidRPr="001F34FB" w:rsidRDefault="00627A12" w:rsidP="00627A12">
      <w:pPr>
        <w:tabs>
          <w:tab w:val="left" w:pos="792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34FB">
        <w:rPr>
          <w:rFonts w:ascii="Times New Roman" w:hAnsi="Times New Roman" w:cs="Times New Roman"/>
          <w:sz w:val="28"/>
          <w:szCs w:val="28"/>
        </w:rPr>
        <w:t>Приложение</w:t>
      </w:r>
    </w:p>
    <w:p w:rsidR="00627A12" w:rsidRPr="00A27979" w:rsidRDefault="00627A12" w:rsidP="00627A12">
      <w:pPr>
        <w:pStyle w:val="ConsPlusNormal"/>
        <w:jc w:val="right"/>
        <w:rPr>
          <w:sz w:val="28"/>
          <w:szCs w:val="28"/>
        </w:rPr>
      </w:pPr>
      <w:r w:rsidRPr="00A27979">
        <w:rPr>
          <w:sz w:val="28"/>
          <w:szCs w:val="28"/>
        </w:rPr>
        <w:t>к постановлению</w:t>
      </w:r>
    </w:p>
    <w:p w:rsidR="00627A12" w:rsidRDefault="00627A12" w:rsidP="00627A12">
      <w:pPr>
        <w:pStyle w:val="ConsPlusNormal"/>
        <w:jc w:val="right"/>
        <w:rPr>
          <w:sz w:val="28"/>
          <w:szCs w:val="28"/>
        </w:rPr>
      </w:pPr>
      <w:r w:rsidRPr="00A27979">
        <w:rPr>
          <w:sz w:val="28"/>
          <w:szCs w:val="28"/>
        </w:rPr>
        <w:t>адми</w:t>
      </w:r>
      <w:r>
        <w:rPr>
          <w:sz w:val="28"/>
          <w:szCs w:val="28"/>
        </w:rPr>
        <w:t>нистрации Коленовского МО</w:t>
      </w:r>
    </w:p>
    <w:p w:rsidR="00627A12" w:rsidRDefault="00627A12" w:rsidP="00627A1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от    15.06. 2021г. №23</w:t>
      </w:r>
    </w:p>
    <w:p w:rsidR="00627A12" w:rsidRPr="00A27979" w:rsidRDefault="00627A12" w:rsidP="00627A12">
      <w:pPr>
        <w:pStyle w:val="ConsPlusNormal"/>
        <w:jc w:val="right"/>
        <w:rPr>
          <w:sz w:val="28"/>
          <w:szCs w:val="28"/>
        </w:rPr>
      </w:pPr>
    </w:p>
    <w:p w:rsidR="00627A12" w:rsidRPr="00A27979" w:rsidRDefault="00627A12" w:rsidP="00627A12">
      <w:pPr>
        <w:pStyle w:val="ConsPlusNormal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3"/>
      <w:bookmarkEnd w:id="1"/>
      <w:r w:rsidRPr="00A27979">
        <w:rPr>
          <w:rFonts w:ascii="Times New Roman" w:hAnsi="Times New Roman" w:cs="Times New Roman"/>
          <w:sz w:val="28"/>
          <w:szCs w:val="28"/>
        </w:rPr>
        <w:t>ПОРЯДОК</w:t>
      </w:r>
    </w:p>
    <w:p w:rsidR="00627A12" w:rsidRPr="00A27979" w:rsidRDefault="00627A12" w:rsidP="00627A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proofErr w:type="gramStart"/>
      <w:r w:rsidRPr="00A2797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A27979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:rsidR="00627A12" w:rsidRDefault="00627A12" w:rsidP="00627A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 xml:space="preserve">ПРАВОВЫХ АКТОВ, ЗАТРАГИВАЮЩИХ ВОПРОСЫ ОСУЩЕСТВЛЕНИЯПРЕДПРИНИМАТЕЛЬСКОЙ </w:t>
      </w:r>
    </w:p>
    <w:p w:rsidR="00627A12" w:rsidRPr="00A27979" w:rsidRDefault="00627A12" w:rsidP="00627A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627A12" w:rsidRPr="00A27979" w:rsidRDefault="00627A12" w:rsidP="00627A12">
      <w:pPr>
        <w:pStyle w:val="ConsPlusNormal"/>
        <w:rPr>
          <w:sz w:val="28"/>
          <w:szCs w:val="28"/>
        </w:rPr>
      </w:pPr>
    </w:p>
    <w:p w:rsidR="00627A12" w:rsidRPr="00A27979" w:rsidRDefault="00627A12" w:rsidP="00627A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27A12" w:rsidRPr="00A27979" w:rsidRDefault="00627A12" w:rsidP="00627A12">
      <w:pPr>
        <w:pStyle w:val="ConsPlusNormal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н</w:t>
      </w:r>
      <w:r>
        <w:rPr>
          <w:sz w:val="28"/>
          <w:szCs w:val="28"/>
        </w:rPr>
        <w:t xml:space="preserve">ормативных правовых актов Коленовского муниципального образования </w:t>
      </w:r>
      <w:r w:rsidRPr="00A27979">
        <w:rPr>
          <w:sz w:val="28"/>
          <w:szCs w:val="28"/>
        </w:rPr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27A12" w:rsidRPr="00A27979" w:rsidRDefault="00627A12" w:rsidP="00627A1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1.2. Экспертиза проводится в отношении нормативных пра</w:t>
      </w:r>
      <w:r>
        <w:rPr>
          <w:sz w:val="28"/>
          <w:szCs w:val="28"/>
        </w:rPr>
        <w:t>вовых актов Коленовского муниципального образования</w:t>
      </w:r>
      <w:r w:rsidRPr="00A27979">
        <w:rPr>
          <w:sz w:val="28"/>
          <w:szCs w:val="28"/>
        </w:rPr>
        <w:t>, затрагивающих вопросы осуществления предпринимательской и инвестиционной деятельности (далее - правовые акты).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1.3. Экспертиза правовых актов проводится в соответствии с ежегодным планом проведения экспертизы правовых актов (далее - ежегодный план), формируемым </w:t>
      </w:r>
      <w:r>
        <w:rPr>
          <w:sz w:val="28"/>
          <w:szCs w:val="28"/>
        </w:rPr>
        <w:t xml:space="preserve"> главой администрации муниципального образования в</w:t>
      </w:r>
      <w:r w:rsidRPr="00A27979">
        <w:rPr>
          <w:sz w:val="28"/>
          <w:szCs w:val="28"/>
        </w:rPr>
        <w:t xml:space="preserve"> ежегодный план включается следующая информация: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акта, в отношении которого планируется проведение экспертизы;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сроки проведения экспертизы;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ответственный исполнитель.</w:t>
      </w:r>
    </w:p>
    <w:p w:rsidR="00627A12" w:rsidRPr="00A27979" w:rsidRDefault="00627A12" w:rsidP="00627A1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Ежегодный план</w:t>
      </w:r>
      <w:r>
        <w:rPr>
          <w:sz w:val="28"/>
          <w:szCs w:val="28"/>
        </w:rPr>
        <w:t xml:space="preserve"> утверждается главой администрации муниципального образования</w:t>
      </w:r>
      <w:r w:rsidRPr="00A27979">
        <w:rPr>
          <w:sz w:val="28"/>
          <w:szCs w:val="28"/>
        </w:rPr>
        <w:t xml:space="preserve"> и размещается на официальном сайте администрации муниципального образования в сети «Интернет» (далее – официальный сайт) не позднее 1 декабря года, предшествующего году проведения экспертизы.</w:t>
      </w:r>
    </w:p>
    <w:p w:rsidR="00627A12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bookmarkStart w:id="2" w:name="Par391"/>
      <w:bookmarkEnd w:id="2"/>
      <w:r w:rsidRPr="00A27979">
        <w:rPr>
          <w:sz w:val="28"/>
          <w:szCs w:val="28"/>
        </w:rPr>
        <w:t>1.4. Внесение изменений в ежегодный план осуще</w:t>
      </w:r>
      <w:r>
        <w:rPr>
          <w:sz w:val="28"/>
          <w:szCs w:val="28"/>
        </w:rPr>
        <w:t>ствляется по инициативе  главы администрации</w:t>
      </w:r>
      <w:r w:rsidRPr="00A27979">
        <w:rPr>
          <w:sz w:val="28"/>
          <w:szCs w:val="28"/>
        </w:rPr>
        <w:t xml:space="preserve">, 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</w:t>
      </w:r>
      <w:r w:rsidRPr="00A27979">
        <w:rPr>
          <w:sz w:val="28"/>
          <w:szCs w:val="28"/>
        </w:rPr>
        <w:lastRenderedPageBreak/>
        <w:t>предпринимателей, в том числе объединений в сфере предпринимательской и инвестиционной деятельности (далее - заявитель).</w:t>
      </w:r>
    </w:p>
    <w:p w:rsidR="00627A12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Предложения о включении правового акта в ежегодный план направляются заявителем в адрес администрации.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В предложениях о включении правового акта в ежегодный план рекомендуется отражать: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наименование, Ф.И.О. и контактные данные заявителя;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979">
        <w:rPr>
          <w:sz w:val="28"/>
          <w:szCs w:val="28"/>
        </w:rPr>
        <w:t>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27979">
        <w:rPr>
          <w:sz w:val="28"/>
          <w:szCs w:val="28"/>
        </w:rPr>
        <w:t>. Измененный ежегодный план размещается на официальном сайте в день</w:t>
      </w:r>
      <w:r>
        <w:rPr>
          <w:sz w:val="28"/>
          <w:szCs w:val="28"/>
        </w:rPr>
        <w:t xml:space="preserve"> </w:t>
      </w:r>
      <w:r w:rsidRPr="00A27979">
        <w:rPr>
          <w:sz w:val="28"/>
          <w:szCs w:val="28"/>
        </w:rPr>
        <w:t>направления ответа заявителю.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</w:t>
      </w:r>
      <w:r>
        <w:rPr>
          <w:sz w:val="28"/>
          <w:szCs w:val="28"/>
        </w:rPr>
        <w:t>7.</w:t>
      </w:r>
      <w:r w:rsidRPr="00A27979">
        <w:rPr>
          <w:sz w:val="28"/>
          <w:szCs w:val="28"/>
        </w:rPr>
        <w:t xml:space="preserve">В срок не позднее 3 рабочих дней со дня размещения на официальном сайте ежегодного плана или внесения в него изменений </w:t>
      </w:r>
      <w:r>
        <w:rPr>
          <w:b/>
          <w:sz w:val="28"/>
          <w:szCs w:val="28"/>
        </w:rPr>
        <w:t xml:space="preserve">   </w:t>
      </w:r>
      <w:r w:rsidRPr="008A7407">
        <w:rPr>
          <w:sz w:val="28"/>
          <w:szCs w:val="28"/>
        </w:rPr>
        <w:t>специалист администрации</w:t>
      </w:r>
      <w:r>
        <w:rPr>
          <w:b/>
          <w:sz w:val="28"/>
          <w:szCs w:val="28"/>
        </w:rPr>
        <w:t xml:space="preserve"> </w:t>
      </w:r>
      <w:r w:rsidRPr="00A27979">
        <w:rPr>
          <w:sz w:val="28"/>
          <w:szCs w:val="28"/>
        </w:rPr>
        <w:t>извещает о планируемых экспертизах правовых актов следующих заинтересованных лиц:</w:t>
      </w:r>
    </w:p>
    <w:p w:rsidR="00627A12" w:rsidRPr="00A27979" w:rsidRDefault="00627A12" w:rsidP="00627A12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представителей бизнес объединений и местного предпринимательского сообщества;</w:t>
      </w:r>
    </w:p>
    <w:p w:rsidR="00627A12" w:rsidRPr="00A27979" w:rsidRDefault="00627A12" w:rsidP="00627A12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общественны</w:t>
      </w:r>
      <w:r>
        <w:rPr>
          <w:sz w:val="28"/>
          <w:szCs w:val="28"/>
        </w:rPr>
        <w:t>х</w:t>
      </w:r>
      <w:r w:rsidRPr="00A27979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й</w:t>
      </w:r>
      <w:r w:rsidRPr="00A27979">
        <w:rPr>
          <w:sz w:val="28"/>
          <w:szCs w:val="28"/>
        </w:rPr>
        <w:t xml:space="preserve"> в сфере предпринимательской и инвестиционной деятельности</w:t>
      </w:r>
      <w:r>
        <w:rPr>
          <w:sz w:val="28"/>
          <w:szCs w:val="28"/>
        </w:rPr>
        <w:t xml:space="preserve">, в том числе </w:t>
      </w:r>
      <w:r w:rsidRPr="00187FB5">
        <w:rPr>
          <w:sz w:val="28"/>
          <w:szCs w:val="28"/>
        </w:rPr>
        <w:t>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627A12" w:rsidRPr="00A27979" w:rsidRDefault="00627A12" w:rsidP="00627A12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- иных </w:t>
      </w:r>
      <w:r>
        <w:rPr>
          <w:sz w:val="28"/>
          <w:szCs w:val="28"/>
        </w:rPr>
        <w:t>лиц, которых, по мнению  главы администрации</w:t>
      </w:r>
      <w:r w:rsidRPr="00A27979">
        <w:rPr>
          <w:sz w:val="28"/>
          <w:szCs w:val="28"/>
        </w:rPr>
        <w:t xml:space="preserve"> целесообразно привлечь к публичному обсуждению нормативного правового акта.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A27979">
        <w:rPr>
          <w:sz w:val="28"/>
          <w:szCs w:val="28"/>
        </w:rPr>
        <w:t>. Процедура проведения экспертизы правового акта состоит из следующих этапов: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публичное обсуждение и исследование правового акта;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подготовка заключения об экспертизе правового акта.</w:t>
      </w:r>
    </w:p>
    <w:p w:rsidR="00627A12" w:rsidRPr="00A27979" w:rsidRDefault="00627A12" w:rsidP="00627A12">
      <w:pPr>
        <w:pStyle w:val="ConsPlusNormal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2. Публичное обсуждение и исследование правового акта</w:t>
      </w:r>
    </w:p>
    <w:p w:rsidR="00627A12" w:rsidRPr="00A27979" w:rsidRDefault="00627A12" w:rsidP="00627A12">
      <w:pPr>
        <w:pStyle w:val="ConsPlusNormal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2.1. Публичное обсуждение правового акта включает в себя: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анализ ответственным исполнителем поступивших предложений.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2.2. В целях организации публичного обсуждения правового акта ответственный исполнитель</w:t>
      </w:r>
      <w:r>
        <w:rPr>
          <w:sz w:val="28"/>
          <w:szCs w:val="28"/>
        </w:rPr>
        <w:t xml:space="preserve"> </w:t>
      </w:r>
      <w:r w:rsidRPr="00A27979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</w:t>
      </w:r>
      <w:r w:rsidRPr="00A27979">
        <w:rPr>
          <w:sz w:val="28"/>
          <w:szCs w:val="28"/>
        </w:rPr>
        <w:t>7 рабочих дней до наступления срока 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2.3. Уведомление о проведении публичного обсуждения содержит: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правового акта;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способы представления предложений.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2.5. </w:t>
      </w:r>
      <w:proofErr w:type="gramStart"/>
      <w:r w:rsidRPr="00A27979">
        <w:rPr>
          <w:sz w:val="28"/>
          <w:szCs w:val="28"/>
        </w:rPr>
        <w:t>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  <w:proofErr w:type="gramEnd"/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2.6. По результатам рассмотрения поступивших предложений в отношении правового акта ответственным исполнителем составляется сводная информация с указанием сведений об учете либо отклонении каждого поступившего предложения.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627A12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627A12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</w:p>
    <w:p w:rsidR="00627A12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ConsPlusNormal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3. Подготовка заключения об экспертизе правового акта</w:t>
      </w:r>
    </w:p>
    <w:p w:rsidR="00627A12" w:rsidRPr="00A27979" w:rsidRDefault="00627A12" w:rsidP="00627A12">
      <w:pPr>
        <w:pStyle w:val="ConsPlusNormal"/>
        <w:jc w:val="both"/>
        <w:rPr>
          <w:sz w:val="28"/>
          <w:szCs w:val="28"/>
        </w:rPr>
      </w:pP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3.2. Заключение об экспертизе правового акта содержит сведения: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правовом акте, в отношении которого проводилась экспертиза, о его разработчике;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проведенном публичном обсуждении правового акта;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необходимости внесения изменений в правовой акт либо его отмены.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3.3. Ответственный исполнитель направляет заключение об экспертизе правового акта в адрес разработчика, заявителя (в случае, если правовой а</w:t>
      </w:r>
      <w:proofErr w:type="gramStart"/>
      <w:r w:rsidRPr="00A27979">
        <w:rPr>
          <w:sz w:val="28"/>
          <w:szCs w:val="28"/>
        </w:rPr>
        <w:t>кт вкл</w:t>
      </w:r>
      <w:proofErr w:type="gramEnd"/>
      <w:r w:rsidRPr="00A27979">
        <w:rPr>
          <w:sz w:val="28"/>
          <w:szCs w:val="28"/>
        </w:rPr>
        <w:t>ючен в ежегодный план на основании поступившего предложения), а также обеспечивает его размещение на официальном сайте.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627A12" w:rsidRPr="00A27979" w:rsidRDefault="00627A12" w:rsidP="00627A1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>При наличии в заключении об экспертизе правового акта вывода о необходимости внесения изменений в правовой акт</w:t>
      </w:r>
      <w:proofErr w:type="gramEnd"/>
      <w:r w:rsidRPr="00A27979">
        <w:rPr>
          <w:sz w:val="28"/>
          <w:szCs w:val="28"/>
        </w:rPr>
        <w:t xml:space="preserve"> либо его отмены разработчик осуществляет подготовку соответствующего проекта правового акта в установленном порядке.</w:t>
      </w:r>
    </w:p>
    <w:p w:rsidR="00627A12" w:rsidRPr="00A27979" w:rsidRDefault="00627A12" w:rsidP="00627A12">
      <w:pPr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br w:type="page"/>
      </w:r>
    </w:p>
    <w:sectPr w:rsidR="00627A12" w:rsidRPr="00A27979" w:rsidSect="000A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7A12"/>
    <w:rsid w:val="000A59BF"/>
    <w:rsid w:val="0062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12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A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27A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2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1427</Words>
  <Characters>8136</Characters>
  <Application>Microsoft Office Word</Application>
  <DocSecurity>0</DocSecurity>
  <Lines>67</Lines>
  <Paragraphs>19</Paragraphs>
  <ScaleCrop>false</ScaleCrop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2021-06-16T10:21:00Z</cp:lastPrinted>
  <dcterms:created xsi:type="dcterms:W3CDTF">2021-06-16T10:20:00Z</dcterms:created>
  <dcterms:modified xsi:type="dcterms:W3CDTF">2021-06-16T10:54:00Z</dcterms:modified>
</cp:coreProperties>
</file>