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97B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</w:t>
      </w: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97B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 РАЙОНА</w:t>
      </w: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97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97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от </w:t>
      </w:r>
      <w:r w:rsidR="0074397B" w:rsidRPr="0074397B">
        <w:rPr>
          <w:rFonts w:ascii="Times New Roman" w:hAnsi="Times New Roman" w:cs="Times New Roman"/>
          <w:sz w:val="26"/>
          <w:szCs w:val="26"/>
        </w:rPr>
        <w:t>01</w:t>
      </w:r>
      <w:r w:rsidRPr="0074397B">
        <w:rPr>
          <w:rFonts w:ascii="Times New Roman" w:hAnsi="Times New Roman" w:cs="Times New Roman"/>
          <w:sz w:val="26"/>
          <w:szCs w:val="26"/>
        </w:rPr>
        <w:t>.06.20</w:t>
      </w:r>
      <w:r w:rsidR="0074397B" w:rsidRPr="0074397B">
        <w:rPr>
          <w:rFonts w:ascii="Times New Roman" w:hAnsi="Times New Roman" w:cs="Times New Roman"/>
          <w:sz w:val="26"/>
          <w:szCs w:val="26"/>
        </w:rPr>
        <w:t>22</w:t>
      </w:r>
      <w:r w:rsidRPr="0074397B">
        <w:rPr>
          <w:rFonts w:ascii="Times New Roman" w:hAnsi="Times New Roman" w:cs="Times New Roman"/>
          <w:sz w:val="26"/>
          <w:szCs w:val="26"/>
        </w:rPr>
        <w:t xml:space="preserve"> г. №</w:t>
      </w:r>
      <w:r w:rsidR="0074397B" w:rsidRPr="0074397B">
        <w:rPr>
          <w:rFonts w:ascii="Times New Roman" w:hAnsi="Times New Roman" w:cs="Times New Roman"/>
          <w:sz w:val="26"/>
          <w:szCs w:val="26"/>
        </w:rPr>
        <w:t>29</w:t>
      </w:r>
    </w:p>
    <w:p w:rsidR="00586CED" w:rsidRPr="0074397B" w:rsidRDefault="00586CED" w:rsidP="00586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97B" w:rsidRPr="0074397B" w:rsidRDefault="0074397B" w:rsidP="0074397B">
      <w:pPr>
        <w:pStyle w:val="a5"/>
        <w:spacing w:before="0" w:beforeAutospacing="0" w:after="0" w:afterAutospacing="0"/>
        <w:rPr>
          <w:rStyle w:val="aa"/>
          <w:sz w:val="26"/>
          <w:szCs w:val="26"/>
        </w:rPr>
      </w:pPr>
      <w:r w:rsidRPr="0074397B">
        <w:rPr>
          <w:rStyle w:val="aa"/>
          <w:sz w:val="26"/>
          <w:szCs w:val="26"/>
        </w:rPr>
        <w:t xml:space="preserve">О перезакладке  похозяйственных книг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rStyle w:val="aa"/>
          <w:sz w:val="26"/>
          <w:szCs w:val="26"/>
        </w:rPr>
      </w:pPr>
      <w:r w:rsidRPr="0074397B">
        <w:rPr>
          <w:rStyle w:val="aa"/>
          <w:sz w:val="26"/>
          <w:szCs w:val="26"/>
        </w:rPr>
        <w:t>учета</w:t>
      </w:r>
      <w:r w:rsidRPr="0074397B">
        <w:rPr>
          <w:sz w:val="26"/>
          <w:szCs w:val="26"/>
        </w:rPr>
        <w:t xml:space="preserve"> </w:t>
      </w:r>
      <w:r w:rsidRPr="0074397B">
        <w:rPr>
          <w:rStyle w:val="aa"/>
          <w:sz w:val="26"/>
          <w:szCs w:val="26"/>
        </w:rPr>
        <w:t>личных подсобных хозяйств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rStyle w:val="aa"/>
          <w:sz w:val="26"/>
          <w:szCs w:val="26"/>
        </w:rPr>
      </w:pPr>
      <w:r w:rsidRPr="0074397B">
        <w:rPr>
          <w:rStyle w:val="aa"/>
          <w:sz w:val="26"/>
          <w:szCs w:val="26"/>
        </w:rPr>
        <w:t>Сластухинского муниципального образования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rStyle w:val="aa"/>
          <w:sz w:val="26"/>
          <w:szCs w:val="26"/>
        </w:rPr>
      </w:pPr>
      <w:r w:rsidRPr="0074397B">
        <w:rPr>
          <w:rStyle w:val="aa"/>
          <w:sz w:val="26"/>
          <w:szCs w:val="26"/>
        </w:rPr>
        <w:t>Екатериновского муниципального района</w:t>
      </w:r>
    </w:p>
    <w:p w:rsidR="00586CED" w:rsidRPr="0074397B" w:rsidRDefault="0074397B" w:rsidP="0074397B">
      <w:pPr>
        <w:spacing w:after="0" w:line="240" w:lineRule="auto"/>
        <w:rPr>
          <w:rStyle w:val="aa"/>
          <w:rFonts w:ascii="Times New Roman" w:hAnsi="Times New Roman" w:cs="Times New Roman"/>
          <w:sz w:val="26"/>
          <w:szCs w:val="26"/>
        </w:rPr>
      </w:pPr>
      <w:r w:rsidRPr="0074397B">
        <w:rPr>
          <w:rStyle w:val="aa"/>
          <w:rFonts w:ascii="Times New Roman" w:hAnsi="Times New Roman" w:cs="Times New Roman"/>
          <w:sz w:val="26"/>
          <w:szCs w:val="26"/>
        </w:rPr>
        <w:t>Саратовской области</w:t>
      </w:r>
    </w:p>
    <w:p w:rsidR="0074397B" w:rsidRPr="0074397B" w:rsidRDefault="0074397B" w:rsidP="007439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397B" w:rsidRPr="0074397B" w:rsidRDefault="0074397B" w:rsidP="0074397B">
      <w:pPr>
        <w:pStyle w:val="ab"/>
        <w:ind w:firstLine="708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07 июля 2003 года №112-ФЗ «О личном подсобном хозяйстве, приказом Министерства сельского хозяйства Российской Федерации от 11 октября 2010 года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руководствуясь Уставом Сластухинского муниципального образования </w:t>
      </w:r>
    </w:p>
    <w:p w:rsidR="0074397B" w:rsidRPr="0074397B" w:rsidRDefault="0074397B" w:rsidP="0074397B">
      <w:pPr>
        <w:pStyle w:val="ab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br/>
        <w:t>1. Утвердить Положение о порядке ведения похозяйственных книг в администрации  Сластухинского муниципального образования согласно приложению №1.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2. Организовать на территории Сластухинского муниципального образования закладку новых похозяйственных книг учета личных подсобных хозяйств, сроком на пять лет  с 2022 по 2026 годы на бумажных носителях.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3. Произвести   перезакладку  похозяйственных книг по следующим населенным пунктам Сластухинского муниципального образования по состоянию на 01.07.2022 г. согласно номерам: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Похозяйственная книга № 1 с.Сластуха </w:t>
      </w:r>
      <w:r>
        <w:rPr>
          <w:rFonts w:ascii="Times New Roman" w:hAnsi="Times New Roman" w:cs="Times New Roman"/>
          <w:sz w:val="26"/>
          <w:szCs w:val="26"/>
        </w:rPr>
        <w:t>ул.Рабочая 1</w:t>
      </w:r>
      <w:r w:rsidRPr="0074397B">
        <w:rPr>
          <w:rFonts w:ascii="Times New Roman" w:hAnsi="Times New Roman" w:cs="Times New Roman"/>
          <w:sz w:val="26"/>
          <w:szCs w:val="26"/>
        </w:rPr>
        <w:t>00 листов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Похозяйственная книга № 2 с.Сластуха </w:t>
      </w:r>
      <w:r>
        <w:rPr>
          <w:rFonts w:ascii="Times New Roman" w:hAnsi="Times New Roman" w:cs="Times New Roman"/>
          <w:sz w:val="26"/>
          <w:szCs w:val="26"/>
        </w:rPr>
        <w:t>ул. Советская 1</w:t>
      </w:r>
      <w:r w:rsidRPr="0074397B">
        <w:rPr>
          <w:rFonts w:ascii="Times New Roman" w:hAnsi="Times New Roman" w:cs="Times New Roman"/>
          <w:sz w:val="26"/>
          <w:szCs w:val="26"/>
        </w:rPr>
        <w:t>00 листов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Похозяйственная книга № 3 с.</w:t>
      </w:r>
      <w:r>
        <w:rPr>
          <w:rFonts w:ascii="Times New Roman" w:hAnsi="Times New Roman" w:cs="Times New Roman"/>
          <w:sz w:val="26"/>
          <w:szCs w:val="26"/>
        </w:rPr>
        <w:t>Сластуха ул.Мирная, ул.Молодежная,</w:t>
      </w:r>
      <w:r w:rsidRPr="007439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ул.Заречная</w:t>
      </w:r>
      <w:r w:rsidRPr="0074397B">
        <w:rPr>
          <w:rFonts w:ascii="Times New Roman" w:hAnsi="Times New Roman" w:cs="Times New Roman"/>
          <w:sz w:val="26"/>
          <w:szCs w:val="26"/>
        </w:rPr>
        <w:t xml:space="preserve"> 100 листов</w:t>
      </w:r>
    </w:p>
    <w:p w:rsid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Похозяйственная книга № 4 с.</w:t>
      </w:r>
      <w:r>
        <w:rPr>
          <w:rFonts w:ascii="Times New Roman" w:hAnsi="Times New Roman" w:cs="Times New Roman"/>
          <w:sz w:val="26"/>
          <w:szCs w:val="26"/>
        </w:rPr>
        <w:t xml:space="preserve">Вязовка ул.Центральная </w:t>
      </w:r>
      <w:r w:rsidRPr="0074397B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4397B">
        <w:rPr>
          <w:rFonts w:ascii="Times New Roman" w:hAnsi="Times New Roman" w:cs="Times New Roman"/>
          <w:sz w:val="26"/>
          <w:szCs w:val="26"/>
        </w:rPr>
        <w:t>0 листов</w:t>
      </w:r>
    </w:p>
    <w:p w:rsid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Похозяйственная книга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4397B">
        <w:rPr>
          <w:rFonts w:ascii="Times New Roman" w:hAnsi="Times New Roman" w:cs="Times New Roman"/>
          <w:sz w:val="26"/>
          <w:szCs w:val="26"/>
        </w:rPr>
        <w:t xml:space="preserve"> с.</w:t>
      </w:r>
      <w:r>
        <w:rPr>
          <w:rFonts w:ascii="Times New Roman" w:hAnsi="Times New Roman" w:cs="Times New Roman"/>
          <w:sz w:val="26"/>
          <w:szCs w:val="26"/>
        </w:rPr>
        <w:t xml:space="preserve">Вязовка ул.Березовая, ул.Садовая, ул.Луговая </w:t>
      </w:r>
      <w:r w:rsidRPr="007439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4397B">
        <w:rPr>
          <w:rFonts w:ascii="Times New Roman" w:hAnsi="Times New Roman" w:cs="Times New Roman"/>
          <w:sz w:val="26"/>
          <w:szCs w:val="26"/>
        </w:rPr>
        <w:t>0 листов</w:t>
      </w:r>
    </w:p>
    <w:p w:rsid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lastRenderedPageBreak/>
        <w:t xml:space="preserve">Похозяйственная книга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4397B">
        <w:rPr>
          <w:rFonts w:ascii="Times New Roman" w:hAnsi="Times New Roman" w:cs="Times New Roman"/>
          <w:sz w:val="26"/>
          <w:szCs w:val="26"/>
        </w:rPr>
        <w:t xml:space="preserve"> с.</w:t>
      </w:r>
      <w:r>
        <w:rPr>
          <w:rFonts w:ascii="Times New Roman" w:hAnsi="Times New Roman" w:cs="Times New Roman"/>
          <w:sz w:val="26"/>
          <w:szCs w:val="26"/>
        </w:rPr>
        <w:t xml:space="preserve">Вязовка ул.Рабочая, ул.Школьная, ул.Молодежная </w:t>
      </w:r>
      <w:r w:rsidRPr="0074397B">
        <w:rPr>
          <w:rFonts w:ascii="Times New Roman" w:hAnsi="Times New Roman" w:cs="Times New Roman"/>
          <w:sz w:val="26"/>
          <w:szCs w:val="26"/>
        </w:rPr>
        <w:t xml:space="preserve"> </w:t>
      </w:r>
      <w:r w:rsidR="008A0CC6">
        <w:rPr>
          <w:rFonts w:ascii="Times New Roman" w:hAnsi="Times New Roman" w:cs="Times New Roman"/>
          <w:sz w:val="26"/>
          <w:szCs w:val="26"/>
        </w:rPr>
        <w:t>10</w:t>
      </w:r>
      <w:r w:rsidRPr="0074397B">
        <w:rPr>
          <w:rFonts w:ascii="Times New Roman" w:hAnsi="Times New Roman" w:cs="Times New Roman"/>
          <w:sz w:val="26"/>
          <w:szCs w:val="26"/>
        </w:rPr>
        <w:t>0 листов</w:t>
      </w:r>
    </w:p>
    <w:p w:rsidR="008A0CC6" w:rsidRDefault="008A0CC6" w:rsidP="008A0C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Похозяйственная книга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439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д.Юматовка, д.Свищевка, с.Качеевка </w:t>
      </w:r>
      <w:r w:rsidRPr="007439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4397B">
        <w:rPr>
          <w:rFonts w:ascii="Times New Roman" w:hAnsi="Times New Roman" w:cs="Times New Roman"/>
          <w:sz w:val="26"/>
          <w:szCs w:val="26"/>
        </w:rPr>
        <w:t>0 листов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4. Ежегодно, по состоянию на 01 июля, путем сплошного обхода хозяйств и опроса членов хозяйств с 01 по 15 июля осуществлять сбор сведений, указанных в книгах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5. Записи в похозяйственные книги производить на основании сведений, предоставляемых на добровольной основе членами личных подсобных хозяйств.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6. При перезакладке похозяйственных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7. Ответственным за ведение похозяйственных книг в установленном порядке и их сохранность назначить  главного специалиста администрации Сластухинского МО  Тюрину Оксану Николаевну.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8. Настоящее постановление обнародовать  в установленных местах обнародования, а также разместить  на сайте в сети Интернет.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9. Постановление вступает в силу со дня обнародования.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9. Контроль за исполнением настоящего  постановления оставляю за собой.</w:t>
      </w:r>
    </w:p>
    <w:p w:rsidR="0074397B" w:rsidRPr="0074397B" w:rsidRDefault="0074397B" w:rsidP="0074397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74397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86CED" w:rsidRPr="0074397B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86CED" w:rsidRPr="0074397B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586CED" w:rsidRPr="0074397B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4397B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</w:p>
    <w:p w:rsidR="00586CED" w:rsidRPr="0074397B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4397B">
        <w:rPr>
          <w:rFonts w:ascii="Times New Roman" w:hAnsi="Times New Roman"/>
          <w:b/>
          <w:sz w:val="26"/>
          <w:szCs w:val="26"/>
        </w:rPr>
        <w:t>Сластухинского</w:t>
      </w:r>
      <w:r w:rsidR="00A869D1" w:rsidRPr="0074397B">
        <w:rPr>
          <w:rFonts w:ascii="Times New Roman" w:hAnsi="Times New Roman"/>
          <w:b/>
          <w:sz w:val="26"/>
          <w:szCs w:val="26"/>
        </w:rPr>
        <w:t xml:space="preserve"> </w:t>
      </w:r>
      <w:r w:rsidRPr="0074397B">
        <w:rPr>
          <w:rFonts w:ascii="Times New Roman" w:hAnsi="Times New Roman"/>
          <w:b/>
          <w:sz w:val="26"/>
          <w:szCs w:val="26"/>
        </w:rPr>
        <w:t xml:space="preserve">МО                                                            </w:t>
      </w:r>
      <w:r w:rsidR="00A869D1" w:rsidRPr="0074397B">
        <w:rPr>
          <w:rFonts w:ascii="Times New Roman" w:hAnsi="Times New Roman"/>
          <w:b/>
          <w:sz w:val="26"/>
          <w:szCs w:val="26"/>
        </w:rPr>
        <w:t xml:space="preserve">               Ф.С.Жуков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69D1" w:rsidRPr="0074397B" w:rsidRDefault="00A869D1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7F14" w:rsidRDefault="00DF7F14" w:rsidP="007439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6BB" w:rsidRPr="0074397B" w:rsidRDefault="00C866BB" w:rsidP="007439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Сластухинского МО Екатериновского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</w:p>
    <w:p w:rsidR="00586CED" w:rsidRPr="0074397B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 xml:space="preserve"> от </w:t>
      </w:r>
      <w:r w:rsidR="0074397B">
        <w:rPr>
          <w:rFonts w:ascii="Times New Roman" w:hAnsi="Times New Roman" w:cs="Times New Roman"/>
          <w:sz w:val="26"/>
          <w:szCs w:val="26"/>
        </w:rPr>
        <w:t>01</w:t>
      </w:r>
      <w:r w:rsidRPr="0074397B">
        <w:rPr>
          <w:rFonts w:ascii="Times New Roman" w:hAnsi="Times New Roman" w:cs="Times New Roman"/>
          <w:sz w:val="26"/>
          <w:szCs w:val="26"/>
        </w:rPr>
        <w:t>.0</w:t>
      </w:r>
      <w:r w:rsidR="00A869D1" w:rsidRPr="0074397B">
        <w:rPr>
          <w:rFonts w:ascii="Times New Roman" w:hAnsi="Times New Roman" w:cs="Times New Roman"/>
          <w:sz w:val="26"/>
          <w:szCs w:val="26"/>
        </w:rPr>
        <w:t>6</w:t>
      </w:r>
      <w:r w:rsidRPr="0074397B">
        <w:rPr>
          <w:rFonts w:ascii="Times New Roman" w:hAnsi="Times New Roman" w:cs="Times New Roman"/>
          <w:sz w:val="26"/>
          <w:szCs w:val="26"/>
        </w:rPr>
        <w:t>.20</w:t>
      </w:r>
      <w:r w:rsidR="0074397B">
        <w:rPr>
          <w:rFonts w:ascii="Times New Roman" w:hAnsi="Times New Roman" w:cs="Times New Roman"/>
          <w:sz w:val="26"/>
          <w:szCs w:val="26"/>
        </w:rPr>
        <w:t xml:space="preserve">22 </w:t>
      </w:r>
      <w:r w:rsidRPr="0074397B">
        <w:rPr>
          <w:rFonts w:ascii="Times New Roman" w:hAnsi="Times New Roman" w:cs="Times New Roman"/>
          <w:sz w:val="26"/>
          <w:szCs w:val="26"/>
        </w:rPr>
        <w:t>г.  №</w:t>
      </w:r>
      <w:r w:rsidR="0074397B">
        <w:rPr>
          <w:rFonts w:ascii="Times New Roman" w:hAnsi="Times New Roman" w:cs="Times New Roman"/>
          <w:sz w:val="26"/>
          <w:szCs w:val="26"/>
        </w:rPr>
        <w:t>29</w:t>
      </w:r>
    </w:p>
    <w:p w:rsidR="00586CED" w:rsidRPr="0074397B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ПОЛОЖЕНИЕ</w:t>
      </w:r>
    </w:p>
    <w:p w:rsidR="00586CED" w:rsidRPr="0074397B" w:rsidRDefault="00586CED" w:rsidP="00586CE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4397B">
        <w:rPr>
          <w:rFonts w:ascii="Times New Roman" w:hAnsi="Times New Roman" w:cs="Times New Roman"/>
          <w:sz w:val="26"/>
          <w:szCs w:val="26"/>
        </w:rPr>
        <w:t>о порядке ведения похозяйственных книг в администрации Сластухинского муниципального образования</w:t>
      </w:r>
    </w:p>
    <w:p w:rsidR="0074397B" w:rsidRDefault="0074397B" w:rsidP="0074397B">
      <w:pPr>
        <w:pStyle w:val="a5"/>
        <w:spacing w:before="0" w:beforeAutospacing="0" w:after="0" w:afterAutospacing="0"/>
        <w:jc w:val="center"/>
        <w:rPr>
          <w:rStyle w:val="aa"/>
          <w:sz w:val="26"/>
          <w:szCs w:val="26"/>
        </w:rPr>
      </w:pPr>
    </w:p>
    <w:p w:rsidR="0074397B" w:rsidRPr="0074397B" w:rsidRDefault="0074397B" w:rsidP="0074397B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74397B">
        <w:rPr>
          <w:rStyle w:val="aa"/>
          <w:sz w:val="26"/>
          <w:szCs w:val="26"/>
        </w:rPr>
        <w:t>1.Общие  положения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     1.1.Настоящее Положение определяет порядок учета личных подсобных хозяйств в похозяйственных книг на территории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муниципального  образования</w:t>
      </w:r>
      <w:r w:rsidRPr="0074397B">
        <w:rPr>
          <w:sz w:val="26"/>
          <w:szCs w:val="26"/>
        </w:rPr>
        <w:br/>
        <w:t xml:space="preserve">      1.2. Органом, уполномоченным вести похозяйственные книги является администрация 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 МО (далее по тексту - Администрация).</w:t>
      </w:r>
    </w:p>
    <w:p w:rsidR="0074397B" w:rsidRPr="0074397B" w:rsidRDefault="0074397B" w:rsidP="0074397B">
      <w:pPr>
        <w:pStyle w:val="a5"/>
        <w:jc w:val="center"/>
        <w:rPr>
          <w:b/>
          <w:sz w:val="26"/>
          <w:szCs w:val="26"/>
        </w:rPr>
      </w:pPr>
      <w:r w:rsidRPr="0074397B">
        <w:rPr>
          <w:b/>
          <w:sz w:val="26"/>
          <w:szCs w:val="26"/>
        </w:rPr>
        <w:t>2.Ведение похозяйственного  учета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     2.1. Администрация осуществляет ведение похозяйственных книг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Pr="0074397B">
        <w:rPr>
          <w:sz w:val="26"/>
          <w:szCs w:val="26"/>
        </w:rPr>
        <w:br/>
        <w:t>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  <w:r w:rsidRPr="0074397B">
        <w:rPr>
          <w:sz w:val="26"/>
          <w:szCs w:val="26"/>
        </w:rPr>
        <w:br/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  <w:r w:rsidRPr="0074397B">
        <w:rPr>
          <w:sz w:val="26"/>
          <w:szCs w:val="26"/>
        </w:rPr>
        <w:br/>
        <w:t xml:space="preserve">2.3. Ведение книг осуществляется на бумажных носителях и (или) в электронном виде. </w:t>
      </w:r>
      <w:r w:rsidRPr="0074397B">
        <w:rPr>
          <w:sz w:val="26"/>
          <w:szCs w:val="26"/>
        </w:rPr>
        <w:br/>
        <w:t>2.4. Книга ведется на листах формата A4 и состоит из титульного листа, необходимого количества листов 1, 2.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поселения и скрепляется печатью администрации поселения.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Pr="0074397B">
        <w:rPr>
          <w:sz w:val="26"/>
          <w:szCs w:val="26"/>
        </w:rPr>
        <w:br/>
        <w:t xml:space="preserve">2.5. Книга закладывается на пять лет на основании   постановления  Главы администрации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МО. В  постановлении указываются номера закладываемых книг и количество страниц в каждой из них. При необходимости в правовом акте указывают названия населенных пунктов и (или) улиц, по </w:t>
      </w:r>
      <w:r w:rsidRPr="0074397B">
        <w:rPr>
          <w:sz w:val="26"/>
          <w:szCs w:val="26"/>
        </w:rPr>
        <w:lastRenderedPageBreak/>
        <w:t xml:space="preserve">хозяйствам которых закладываются книги. По истечении пятилетнего периода глава администрации поселения издает правовой акт о перезакладке книг. </w:t>
      </w:r>
      <w:r w:rsidRPr="0074397B">
        <w:rPr>
          <w:sz w:val="26"/>
          <w:szCs w:val="26"/>
        </w:rPr>
        <w:br/>
        <w:t>2.6. Завершенные книги хранятся в администрации сельского поселения в течение 75 лет.</w:t>
      </w:r>
      <w:r w:rsidRPr="0074397B">
        <w:rPr>
          <w:sz w:val="26"/>
          <w:szCs w:val="26"/>
        </w:rPr>
        <w:br/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 Сведения собираются ежегодно по состоянию на 1 июля путем сплошного обхода хозяйств и опроса членов хозяйств в период с 1 по 15 июля.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 МО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2.9. В книгу записываются все хозяйства, находящиеся на территории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 МО в том числе те, где отсутствуют жилые строения (ветхие, сгоревшие, обвалившиеся и т.д.), но ведется хозяйство, а также отдельные жилые дома (будки и т.п.). В этих случаях администрация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МО  делает запись о состоянии объекта и отсутствии в них граждан, которые могли бы представить сведения о хозяйстве. В каждой книге следует оставлять свободные листы для записи новых хозяйств. </w:t>
      </w:r>
      <w:r w:rsidRPr="0074397B">
        <w:rPr>
          <w:sz w:val="26"/>
          <w:szCs w:val="26"/>
        </w:rPr>
        <w:br/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</w:t>
      </w:r>
      <w:r w:rsidRPr="0074397B">
        <w:rPr>
          <w:sz w:val="26"/>
          <w:szCs w:val="26"/>
        </w:rPr>
        <w:br/>
        <w:t xml:space="preserve"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 </w:t>
      </w:r>
      <w:r w:rsidRPr="0074397B">
        <w:rPr>
          <w:sz w:val="26"/>
          <w:szCs w:val="26"/>
        </w:rPr>
        <w:br/>
        <w:t xml:space="preserve">2.13. В случае замены главы хозяйства другим лицом из того же хозяйства в </w:t>
      </w:r>
      <w:r w:rsidRPr="0074397B">
        <w:rPr>
          <w:sz w:val="26"/>
          <w:szCs w:val="26"/>
        </w:rPr>
        <w:lastRenderedPageBreak/>
        <w:t xml:space="preserve">верхней части лицевого счета вписывается фамилия, имя и отчество нового главы хозяйства, его паспортные данные. Фамилия, имя и отчество, и паспортные данные прежнего главы хозяйства зачеркиваются. </w:t>
      </w:r>
      <w:r w:rsidRPr="0074397B">
        <w:rPr>
          <w:sz w:val="26"/>
          <w:szCs w:val="26"/>
        </w:rPr>
        <w:br/>
        <w:t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 </w:t>
      </w:r>
      <w:r w:rsidRPr="0074397B">
        <w:rPr>
          <w:sz w:val="26"/>
          <w:szCs w:val="26"/>
        </w:rPr>
        <w:br/>
        <w:t xml:space="preserve"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</w:t>
      </w:r>
      <w:r w:rsidRPr="0074397B">
        <w:rPr>
          <w:sz w:val="26"/>
          <w:szCs w:val="26"/>
        </w:rPr>
        <w:br/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</w:t>
      </w:r>
      <w:r w:rsidRPr="0074397B">
        <w:rPr>
          <w:sz w:val="26"/>
          <w:szCs w:val="26"/>
        </w:rPr>
        <w:br/>
        <w:t xml:space="preserve"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 </w:t>
      </w:r>
      <w:r>
        <w:rPr>
          <w:sz w:val="26"/>
          <w:szCs w:val="26"/>
        </w:rPr>
        <w:t>Сластухинского</w:t>
      </w:r>
      <w:r w:rsidRPr="0074397B">
        <w:rPr>
          <w:sz w:val="26"/>
          <w:szCs w:val="26"/>
        </w:rPr>
        <w:t xml:space="preserve"> МО.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2.21. Выбывающие члены хозяйства исключаются (вычеркиваются) из книги с указанием даты и причин выбытия.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lastRenderedPageBreak/>
        <w:t xml:space="preserve"> 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</w:t>
      </w:r>
      <w:r w:rsidRPr="0074397B">
        <w:rPr>
          <w:sz w:val="26"/>
          <w:szCs w:val="26"/>
        </w:rPr>
        <w:br/>
        <w:t xml:space="preserve">2.24.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</w:t>
      </w:r>
      <w:r w:rsidRPr="0074397B">
        <w:rPr>
          <w:sz w:val="26"/>
          <w:szCs w:val="26"/>
        </w:rPr>
        <w:br/>
        <w:t>2.25.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 .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</w:t>
      </w:r>
      <w:r w:rsidRPr="0074397B">
        <w:rPr>
          <w:sz w:val="26"/>
          <w:szCs w:val="26"/>
        </w:rPr>
        <w:lastRenderedPageBreak/>
        <w:t>хозяйства переехали в другой поселок,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хозяйства". Граждане, приобретшие хозяйство, открывают новый лицевой счет в этой же книге. Номера закрытых лицевых счетов другим хозяйствам не присваивают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.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</w:t>
      </w:r>
      <w:r w:rsidRPr="0074397B">
        <w:rPr>
          <w:sz w:val="26"/>
          <w:szCs w:val="26"/>
        </w:rPr>
        <w:br/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</w:t>
      </w:r>
      <w:r w:rsidRPr="0074397B">
        <w:rPr>
          <w:sz w:val="26"/>
          <w:szCs w:val="26"/>
        </w:rPr>
        <w:br/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2.32. Любой член хозяйства может просмотреть записи по лицевому счету только своего хозяйства.</w:t>
      </w:r>
    </w:p>
    <w:p w:rsidR="0074397B" w:rsidRPr="0074397B" w:rsidRDefault="0074397B" w:rsidP="0074397B">
      <w:pPr>
        <w:pStyle w:val="a5"/>
        <w:spacing w:before="0" w:beforeAutospacing="0" w:after="0" w:afterAutospacing="0"/>
        <w:rPr>
          <w:sz w:val="26"/>
          <w:szCs w:val="26"/>
        </w:rPr>
      </w:pPr>
      <w:r w:rsidRPr="0074397B">
        <w:rPr>
          <w:sz w:val="26"/>
          <w:szCs w:val="26"/>
        </w:rPr>
        <w:t xml:space="preserve"> 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форме выписки из похозяйственной книги о наличии у гражданина права на земельный участок.</w:t>
      </w:r>
    </w:p>
    <w:p w:rsidR="0074397B" w:rsidRPr="0074397B" w:rsidRDefault="0074397B" w:rsidP="0074397B">
      <w:pPr>
        <w:rPr>
          <w:rFonts w:ascii="Times New Roman" w:hAnsi="Times New Roman" w:cs="Times New Roman"/>
          <w:sz w:val="26"/>
          <w:szCs w:val="26"/>
        </w:rPr>
      </w:pPr>
      <w:bookmarkStart w:id="0" w:name="applications"/>
      <w:bookmarkEnd w:id="0"/>
    </w:p>
    <w:p w:rsidR="0074397B" w:rsidRPr="0074397B" w:rsidRDefault="0074397B" w:rsidP="0074397B">
      <w:pPr>
        <w:rPr>
          <w:rFonts w:ascii="Times New Roman" w:hAnsi="Times New Roman" w:cs="Times New Roman"/>
          <w:sz w:val="26"/>
          <w:szCs w:val="26"/>
        </w:rPr>
      </w:pPr>
    </w:p>
    <w:p w:rsidR="0074397B" w:rsidRPr="0074397B" w:rsidRDefault="0074397B" w:rsidP="0074397B">
      <w:pPr>
        <w:rPr>
          <w:rFonts w:ascii="Times New Roman" w:hAnsi="Times New Roman" w:cs="Times New Roman"/>
          <w:sz w:val="26"/>
          <w:szCs w:val="26"/>
        </w:rPr>
      </w:pPr>
    </w:p>
    <w:p w:rsidR="00586CED" w:rsidRPr="0074397B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586CED" w:rsidRPr="0074397B" w:rsidSect="0093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6C" w:rsidRDefault="00F74B6C" w:rsidP="00586CED">
      <w:pPr>
        <w:spacing w:after="0" w:line="240" w:lineRule="auto"/>
      </w:pPr>
      <w:r>
        <w:separator/>
      </w:r>
    </w:p>
  </w:endnote>
  <w:endnote w:type="continuationSeparator" w:id="1">
    <w:p w:rsidR="00F74B6C" w:rsidRDefault="00F74B6C" w:rsidP="0058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6C" w:rsidRDefault="00F74B6C" w:rsidP="00586CED">
      <w:pPr>
        <w:spacing w:after="0" w:line="240" w:lineRule="auto"/>
      </w:pPr>
      <w:r>
        <w:separator/>
      </w:r>
    </w:p>
  </w:footnote>
  <w:footnote w:type="continuationSeparator" w:id="1">
    <w:p w:rsidR="00F74B6C" w:rsidRDefault="00F74B6C" w:rsidP="0058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CED"/>
    <w:rsid w:val="00047319"/>
    <w:rsid w:val="00086EAF"/>
    <w:rsid w:val="00164F5C"/>
    <w:rsid w:val="002C689A"/>
    <w:rsid w:val="003038E0"/>
    <w:rsid w:val="0031486E"/>
    <w:rsid w:val="00431C0C"/>
    <w:rsid w:val="004434C8"/>
    <w:rsid w:val="00586CED"/>
    <w:rsid w:val="0074397B"/>
    <w:rsid w:val="008A0CC6"/>
    <w:rsid w:val="00A869D1"/>
    <w:rsid w:val="00B93067"/>
    <w:rsid w:val="00B967B9"/>
    <w:rsid w:val="00C10BCE"/>
    <w:rsid w:val="00C866BB"/>
    <w:rsid w:val="00DF7F14"/>
    <w:rsid w:val="00F7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9A"/>
  </w:style>
  <w:style w:type="paragraph" w:styleId="1">
    <w:name w:val="heading 1"/>
    <w:basedOn w:val="a"/>
    <w:next w:val="a"/>
    <w:link w:val="10"/>
    <w:qFormat/>
    <w:rsid w:val="00586C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CE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586C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CE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586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6CE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58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86CE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586CE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586C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ekstob">
    <w:name w:val="tekstob"/>
    <w:basedOn w:val="a"/>
    <w:rsid w:val="005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86C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footnote reference"/>
    <w:semiHidden/>
    <w:unhideWhenUsed/>
    <w:rsid w:val="00586CED"/>
    <w:rPr>
      <w:vertAlign w:val="superscript"/>
    </w:rPr>
  </w:style>
  <w:style w:type="character" w:styleId="aa">
    <w:name w:val="Strong"/>
    <w:basedOn w:val="a0"/>
    <w:uiPriority w:val="22"/>
    <w:qFormat/>
    <w:rsid w:val="0074397B"/>
    <w:rPr>
      <w:b/>
      <w:bCs/>
    </w:rPr>
  </w:style>
  <w:style w:type="paragraph" w:styleId="ab">
    <w:name w:val="No Spacing"/>
    <w:uiPriority w:val="1"/>
    <w:qFormat/>
    <w:rsid w:val="0074397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9</cp:revision>
  <cp:lastPrinted>2017-08-03T11:04:00Z</cp:lastPrinted>
  <dcterms:created xsi:type="dcterms:W3CDTF">2017-06-28T06:48:00Z</dcterms:created>
  <dcterms:modified xsi:type="dcterms:W3CDTF">2022-06-08T11:31:00Z</dcterms:modified>
</cp:coreProperties>
</file>