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37" w:rsidRDefault="008343EA" w:rsidP="00115CFF">
      <w:pPr>
        <w:pStyle w:val="af5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343EA" w:rsidRPr="008343EA" w:rsidRDefault="008343EA" w:rsidP="008343EA">
      <w:pPr>
        <w:pStyle w:val="af5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343EA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>
            <wp:extent cx="781050" cy="92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0D14" w:rsidRPr="00DF450A" w:rsidRDefault="00AD0D14" w:rsidP="007A39DF">
      <w:pPr>
        <w:pStyle w:val="af5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>АДМИНИСТРАЦИЯ ЕКАТЕРИНОВСКОГО МУНИЦИПАЛЬНОГО РАЙОНА</w:t>
      </w:r>
    </w:p>
    <w:p w:rsidR="00AD0D14" w:rsidRPr="00DF450A" w:rsidRDefault="00AD0D14" w:rsidP="00AD0D14">
      <w:pPr>
        <w:pStyle w:val="af5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>САРАТОВСКОЙ ОБЛАСТИ</w:t>
      </w:r>
    </w:p>
    <w:p w:rsidR="00AD0D14" w:rsidRPr="00DF450A" w:rsidRDefault="00AD0D14" w:rsidP="00AD0D14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pacing w:val="110"/>
          <w:sz w:val="28"/>
          <w:szCs w:val="28"/>
        </w:rPr>
      </w:pPr>
    </w:p>
    <w:p w:rsidR="00AD0D14" w:rsidRPr="00DF450A" w:rsidRDefault="00AD0D14" w:rsidP="00AD0D14">
      <w:pPr>
        <w:pStyle w:val="af5"/>
        <w:jc w:val="center"/>
        <w:rPr>
          <w:rFonts w:ascii="Times New Roman" w:hAnsi="Times New Roman" w:cs="Times New Roman"/>
          <w:b/>
          <w:color w:val="0D0D0D" w:themeColor="text1" w:themeTint="F2"/>
          <w:spacing w:val="110"/>
          <w:sz w:val="28"/>
          <w:szCs w:val="28"/>
        </w:rPr>
      </w:pPr>
      <w:r w:rsidRPr="00DF450A">
        <w:rPr>
          <w:rFonts w:ascii="Times New Roman" w:hAnsi="Times New Roman" w:cs="Times New Roman"/>
          <w:b/>
          <w:color w:val="0D0D0D" w:themeColor="text1" w:themeTint="F2"/>
          <w:spacing w:val="110"/>
          <w:sz w:val="28"/>
          <w:szCs w:val="28"/>
        </w:rPr>
        <w:t>ПОСТАНОВЛЕНИЕ</w:t>
      </w:r>
    </w:p>
    <w:p w:rsidR="00AD0D14" w:rsidRPr="00DF450A" w:rsidRDefault="00AD0D14" w:rsidP="00AD0D14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</w:p>
    <w:p w:rsidR="00AD0D14" w:rsidRPr="00F92C23" w:rsidRDefault="00E92B38" w:rsidP="00AD0D14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от </w:t>
      </w:r>
      <w:r w:rsidR="004E7011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2</w:t>
      </w:r>
      <w:r w:rsidR="003658B8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3</w:t>
      </w:r>
      <w:r w:rsidR="004E7011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.</w:t>
      </w:r>
      <w:r w:rsidR="003658B8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0</w:t>
      </w:r>
      <w:r w:rsidR="004E7011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1.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202</w:t>
      </w:r>
      <w:r w:rsidR="003658B8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3</w:t>
      </w:r>
      <w:r w:rsidR="00B730CB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г. </w:t>
      </w:r>
      <w:r w:rsidR="00AD0D14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№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</w:t>
      </w:r>
      <w:r w:rsidR="003658B8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2</w:t>
      </w:r>
      <w:r w:rsidR="004E7011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5</w:t>
      </w:r>
      <w:r w:rsidR="00115CFF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 </w:t>
      </w:r>
      <w:r w:rsidR="00AD0D14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     </w:t>
      </w:r>
    </w:p>
    <w:p w:rsidR="00AD0D14" w:rsidRPr="00F92C23" w:rsidRDefault="00AD0D14" w:rsidP="00AD0D14">
      <w:pPr>
        <w:tabs>
          <w:tab w:val="left" w:pos="10065"/>
        </w:tabs>
        <w:ind w:right="142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92C23">
        <w:rPr>
          <w:rFonts w:ascii="Times New Roman" w:hAnsi="Times New Roman"/>
          <w:color w:val="0D0D0D" w:themeColor="text1" w:themeTint="F2"/>
          <w:sz w:val="24"/>
          <w:szCs w:val="24"/>
        </w:rPr>
        <w:t>р.п.  Екатериновка</w:t>
      </w:r>
    </w:p>
    <w:tbl>
      <w:tblPr>
        <w:tblW w:w="18829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29"/>
      </w:tblGrid>
      <w:tr w:rsidR="00AD0D14" w:rsidRPr="00F92C23" w:rsidTr="004E7011">
        <w:trPr>
          <w:tblCellSpacing w:w="15" w:type="dxa"/>
        </w:trPr>
        <w:tc>
          <w:tcPr>
            <w:tcW w:w="18769" w:type="dxa"/>
            <w:shd w:val="clear" w:color="auto" w:fill="FFFFFF"/>
            <w:hideMark/>
          </w:tcPr>
          <w:p w:rsidR="00AD0D14" w:rsidRPr="00F92C23" w:rsidRDefault="00AD0D14" w:rsidP="004E7011">
            <w:pPr>
              <w:pStyle w:val="af5"/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 внесении изменений в постановление администрации </w:t>
            </w:r>
          </w:p>
          <w:p w:rsidR="00AD0D14" w:rsidRPr="00F92C23" w:rsidRDefault="00AD0D14" w:rsidP="004E7011">
            <w:pPr>
              <w:pStyle w:val="af5"/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spellStart"/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Екатериновского</w:t>
            </w:r>
            <w:proofErr w:type="spellEnd"/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муниципального района № 124 от 12.03.2018 г.  </w:t>
            </w:r>
          </w:p>
          <w:p w:rsidR="00AD0D14" w:rsidRPr="00F92C23" w:rsidRDefault="00AD0D14" w:rsidP="004E7011">
            <w:pPr>
              <w:pStyle w:val="af5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«Об утверждении муниципальной  программы </w:t>
            </w:r>
            <w:r w:rsidRPr="00F92C2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«Формирование </w:t>
            </w:r>
          </w:p>
          <w:p w:rsidR="00AD0D14" w:rsidRPr="00F92C23" w:rsidRDefault="00AD0D14" w:rsidP="004E7011">
            <w:pPr>
              <w:pStyle w:val="af5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комфортной  городской среды на  территории </w:t>
            </w:r>
            <w:proofErr w:type="spellStart"/>
            <w:r w:rsidRPr="00F92C2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Екатериновского</w:t>
            </w:r>
            <w:proofErr w:type="spellEnd"/>
          </w:p>
        </w:tc>
      </w:tr>
    </w:tbl>
    <w:p w:rsidR="00AD0D14" w:rsidRPr="00F92C23" w:rsidRDefault="00AD0D14" w:rsidP="00AD0D14">
      <w:pPr>
        <w:pStyle w:val="af5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муниципального образования на 2018-2024 годы»»</w:t>
      </w:r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</w:p>
    <w:p w:rsidR="00AD0D14" w:rsidRPr="00F92C23" w:rsidRDefault="00AD0D14" w:rsidP="00AD0D14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pacing w:val="1"/>
          <w:sz w:val="24"/>
          <w:szCs w:val="24"/>
        </w:rPr>
      </w:pPr>
    </w:p>
    <w:p w:rsidR="00AD0D14" w:rsidRPr="00F92C23" w:rsidRDefault="00AD0D14" w:rsidP="00AD0D14">
      <w:pPr>
        <w:pStyle w:val="af5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7F1"/>
        </w:rPr>
      </w:pP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целях повышения уровня благоустройства территории и создания комфортной городской среды, в соответствии с Федеральным законом от 06  октября 2003 года № 131-ФЗ «Об общих принципах организации местного самоуправления </w:t>
      </w:r>
      <w:proofErr w:type="gramStart"/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</w:t>
      </w:r>
      <w:proofErr w:type="gramEnd"/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Российской </w:t>
      </w:r>
      <w:proofErr w:type="gramStart"/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Федерации», </w:t>
      </w:r>
      <w:r w:rsidR="00215520" w:rsidRPr="00F92C23">
        <w:rPr>
          <w:rFonts w:ascii="Times New Roman" w:hAnsi="Times New Roman" w:cs="Times New Roman"/>
          <w:sz w:val="24"/>
          <w:szCs w:val="24"/>
        </w:rPr>
        <w:fldChar w:fldCharType="begin"/>
      </w:r>
      <w:r w:rsidRPr="00F92C23">
        <w:rPr>
          <w:rFonts w:ascii="Times New Roman" w:hAnsi="Times New Roman" w:cs="Times New Roman"/>
          <w:sz w:val="24"/>
          <w:szCs w:val="24"/>
        </w:rPr>
        <w:instrText xml:space="preserve"> HYPERLINK "https://so-l.ru/news/y/2019_11_29_rf_rossiyskaya_gazet_zakon_saratovsk_zakon_saratovsk" </w:instrText>
      </w:r>
      <w:r w:rsidR="00215520" w:rsidRPr="00F92C23">
        <w:rPr>
          <w:rFonts w:ascii="Times New Roman" w:hAnsi="Times New Roman" w:cs="Times New Roman"/>
          <w:sz w:val="24"/>
          <w:szCs w:val="24"/>
        </w:rPr>
        <w:fldChar w:fldCharType="separate"/>
      </w:r>
      <w:r w:rsidRPr="00F92C23">
        <w:rPr>
          <w:rFonts w:ascii="Times New Roman" w:hAnsi="Times New Roman" w:cs="Times New Roman"/>
          <w:sz w:val="24"/>
          <w:szCs w:val="24"/>
          <w:shd w:val="clear" w:color="auto" w:fill="FAF7F1"/>
        </w:rPr>
        <w:t xml:space="preserve">Закон Саратовской области от 26 ноября 2019 года № 130-ЗСО «Об областном бюджете на 2020 год и на плановый период 2021 и 2022 годов», </w:t>
      </w: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постановлением администрации  </w:t>
      </w:r>
      <w:r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proofErr w:type="spellStart"/>
      <w:r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Екатериновского</w:t>
      </w:r>
      <w:proofErr w:type="spellEnd"/>
      <w:r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муниципального района Саратовской области  от 11 ноября  2019 г. № 619 «Об утверждении Порядка принятия решений о разработке муниципальных программ, их формирования и реализации»</w:t>
      </w: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Pr="00F92C23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 xml:space="preserve"> </w:t>
      </w:r>
      <w:r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Уставом </w:t>
      </w:r>
      <w:proofErr w:type="spellStart"/>
      <w:r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района,</w:t>
      </w:r>
      <w:proofErr w:type="gramEnd"/>
    </w:p>
    <w:p w:rsidR="00AD0D14" w:rsidRPr="00F92C23" w:rsidRDefault="00215520" w:rsidP="00AD0D14">
      <w:pPr>
        <w:pStyle w:val="af5"/>
        <w:jc w:val="both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  <w:r w:rsidRPr="00F92C23">
        <w:rPr>
          <w:rFonts w:ascii="Times New Roman" w:hAnsi="Times New Roman" w:cs="Times New Roman"/>
          <w:sz w:val="24"/>
          <w:szCs w:val="24"/>
        </w:rPr>
        <w:fldChar w:fldCharType="end"/>
      </w:r>
      <w:r w:rsidR="00AD0D14" w:rsidRPr="00F92C23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ПОСТАНОВЛЯЮ:</w:t>
      </w:r>
    </w:p>
    <w:p w:rsidR="00AD0D14" w:rsidRPr="00076EB6" w:rsidRDefault="00AD0D14" w:rsidP="00AD0D14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Внести в постановление администрации </w:t>
      </w:r>
      <w:proofErr w:type="spellStart"/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Екатериновского</w:t>
      </w:r>
      <w:proofErr w:type="spellEnd"/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муниципального образования   </w:t>
      </w:r>
      <w:r w:rsidRPr="00076EB6">
        <w:rPr>
          <w:rStyle w:val="af2"/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№ 124 от 12.03.2018 г. 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«Об утверждении муниципальной программы 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«Формирование комфортной городской среды на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территории </w:t>
      </w:r>
      <w:proofErr w:type="spellStart"/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образования на 2018-2024 годы»»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следующие изменения: </w:t>
      </w:r>
    </w:p>
    <w:p w:rsidR="00AD0D14" w:rsidRPr="00076EB6" w:rsidRDefault="00AD0D14" w:rsidP="003658B8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Pr="00076EB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приложение к постановлению изложить в новой редакции  (приложение).</w:t>
      </w:r>
    </w:p>
    <w:p w:rsidR="00AD0D14" w:rsidRPr="003658B8" w:rsidRDefault="00AD0D14" w:rsidP="003658B8">
      <w:pPr>
        <w:pStyle w:val="af5"/>
        <w:jc w:val="both"/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  <w:u w:val="single"/>
        </w:rPr>
      </w:pP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2. </w:t>
      </w:r>
      <w:r w:rsidRPr="00076EB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Признать утратившим силу  постановление администрации </w:t>
      </w:r>
      <w:proofErr w:type="spellStart"/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Екатериновского</w:t>
      </w:r>
      <w:proofErr w:type="spellEnd"/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муниципального района  </w:t>
      </w:r>
      <w:r w:rsidR="003658B8" w:rsidRPr="003658B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от  24.11.2022г.   № 835</w:t>
      </w:r>
      <w:r w:rsidRPr="00076EB6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 xml:space="preserve">«О внесении изменений в постановление администрации  </w:t>
      </w:r>
      <w:proofErr w:type="spellStart"/>
      <w:r w:rsidRPr="00076EB6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>Екатериновского</w:t>
      </w:r>
      <w:proofErr w:type="spellEnd"/>
      <w:r w:rsidRPr="00076EB6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 xml:space="preserve"> </w:t>
      </w:r>
      <w:r w:rsidRPr="00076EB6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  <w:lang w:eastAsia="ru-RU"/>
        </w:rPr>
        <w:t xml:space="preserve"> </w:t>
      </w:r>
      <w:r w:rsidRPr="00076EB6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 xml:space="preserve">муниципального района № 124 от 12.03.2018 г. 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«Об утверждении  муниципальной программы 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«Формирование комфортной  городской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среды на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территории </w:t>
      </w:r>
      <w:proofErr w:type="spellStart"/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образования на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2018-2024 годы»».</w:t>
      </w:r>
    </w:p>
    <w:p w:rsidR="00AD0D14" w:rsidRPr="00CD63BF" w:rsidRDefault="00AD0D14" w:rsidP="003658B8">
      <w:pPr>
        <w:pStyle w:val="af5"/>
        <w:ind w:firstLine="567"/>
        <w:jc w:val="both"/>
        <w:rPr>
          <w:rFonts w:ascii="Times New Roman" w:hAnsi="Times New Roman"/>
          <w:sz w:val="24"/>
          <w:szCs w:val="24"/>
        </w:rPr>
      </w:pPr>
      <w:r w:rsidRPr="00076EB6">
        <w:rPr>
          <w:rStyle w:val="af2"/>
          <w:rFonts w:ascii="Times New Roman" w:hAnsi="Times New Roman"/>
          <w:b w:val="0"/>
          <w:color w:val="000000"/>
          <w:sz w:val="24"/>
          <w:szCs w:val="24"/>
          <w:shd w:val="clear" w:color="auto" w:fill="F0FFFF"/>
        </w:rPr>
        <w:t xml:space="preserve">3. Обнародовать и опубликовать настоящее постановление на официальном </w:t>
      </w:r>
      <w:r>
        <w:rPr>
          <w:rStyle w:val="af2"/>
          <w:rFonts w:ascii="Times New Roman" w:hAnsi="Times New Roman"/>
          <w:b w:val="0"/>
          <w:color w:val="000000"/>
          <w:sz w:val="24"/>
          <w:szCs w:val="24"/>
          <w:shd w:val="clear" w:color="auto" w:fill="F0FFFF"/>
        </w:rPr>
        <w:t xml:space="preserve"> </w:t>
      </w:r>
      <w:r w:rsidRPr="00CD63BF">
        <w:rPr>
          <w:rStyle w:val="af2"/>
          <w:rFonts w:ascii="Times New Roman" w:hAnsi="Times New Roman"/>
          <w:b w:val="0"/>
          <w:color w:val="000000"/>
          <w:sz w:val="24"/>
          <w:szCs w:val="24"/>
          <w:shd w:val="clear" w:color="auto" w:fill="F0FFFF"/>
        </w:rPr>
        <w:t xml:space="preserve">сайте администрации </w:t>
      </w:r>
      <w:proofErr w:type="spellStart"/>
      <w:r w:rsidRPr="00CD63BF">
        <w:rPr>
          <w:rStyle w:val="af2"/>
          <w:rFonts w:ascii="Times New Roman" w:hAnsi="Times New Roman"/>
          <w:b w:val="0"/>
          <w:color w:val="000000"/>
          <w:sz w:val="24"/>
          <w:szCs w:val="24"/>
          <w:shd w:val="clear" w:color="auto" w:fill="F0FFFF"/>
        </w:rPr>
        <w:t>Екатериновского</w:t>
      </w:r>
      <w:proofErr w:type="spellEnd"/>
      <w:r w:rsidRPr="00CD63BF">
        <w:rPr>
          <w:rStyle w:val="af2"/>
          <w:rFonts w:ascii="Times New Roman" w:hAnsi="Times New Roman"/>
          <w:b w:val="0"/>
          <w:color w:val="000000"/>
          <w:sz w:val="24"/>
          <w:szCs w:val="24"/>
          <w:shd w:val="clear" w:color="auto" w:fill="F0FFFF"/>
        </w:rPr>
        <w:t xml:space="preserve"> муниципального района Саратовской области.</w:t>
      </w:r>
    </w:p>
    <w:p w:rsidR="00AD0D14" w:rsidRPr="00CD63BF" w:rsidRDefault="00AD0D14" w:rsidP="003658B8">
      <w:pPr>
        <w:shd w:val="clear" w:color="auto" w:fill="FFFFFF"/>
        <w:ind w:firstLine="567"/>
        <w:jc w:val="both"/>
        <w:rPr>
          <w:rFonts w:ascii="YS Text" w:eastAsia="Times New Roman" w:hAnsi="YS Text"/>
          <w:color w:val="000000"/>
          <w:sz w:val="24"/>
          <w:szCs w:val="24"/>
          <w:lang w:eastAsia="ru-RU"/>
        </w:rPr>
      </w:pPr>
      <w:r w:rsidRPr="00CD63BF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CD63BF">
        <w:rPr>
          <w:rFonts w:ascii="Times New Roman" w:eastAsia="font189" w:hAnsi="Times New Roman"/>
          <w:sz w:val="24"/>
          <w:szCs w:val="24"/>
          <w:lang w:bidi="ru-RU"/>
        </w:rPr>
        <w:t>Контроль за</w:t>
      </w:r>
      <w:proofErr w:type="gramEnd"/>
      <w:r w:rsidRPr="00CD63BF">
        <w:rPr>
          <w:rFonts w:ascii="Times New Roman" w:eastAsia="font189" w:hAnsi="Times New Roman"/>
          <w:sz w:val="24"/>
          <w:szCs w:val="24"/>
          <w:lang w:bidi="ru-RU"/>
        </w:rPr>
        <w:t xml:space="preserve"> исполнением  настоящего постановления  возложить на  заместителя</w:t>
      </w:r>
      <w:r w:rsidRPr="00CD63BF">
        <w:rPr>
          <w:rFonts w:ascii="YS Text" w:eastAsia="Times New Roman" w:hAnsi="YS Text"/>
          <w:color w:val="000000"/>
          <w:sz w:val="24"/>
          <w:szCs w:val="24"/>
          <w:lang w:eastAsia="ru-RU"/>
        </w:rPr>
        <w:t xml:space="preserve">  главы администрации по инфраструктуре, вопросам экологии,</w:t>
      </w:r>
      <w:r>
        <w:rPr>
          <w:rFonts w:ascii="YS Text" w:eastAsia="Times New Roman" w:hAnsi="YS Text"/>
          <w:color w:val="000000"/>
          <w:sz w:val="24"/>
          <w:szCs w:val="24"/>
          <w:lang w:eastAsia="ru-RU"/>
        </w:rPr>
        <w:t xml:space="preserve"> </w:t>
      </w:r>
      <w:r w:rsidRPr="00CD63BF">
        <w:rPr>
          <w:rFonts w:ascii="YS Text" w:eastAsia="Times New Roman" w:hAnsi="YS Text"/>
          <w:color w:val="000000"/>
          <w:sz w:val="24"/>
          <w:szCs w:val="24"/>
          <w:lang w:eastAsia="ru-RU"/>
        </w:rPr>
        <w:t xml:space="preserve">жилищно-коммунальной сферы администрации </w:t>
      </w:r>
      <w:proofErr w:type="spellStart"/>
      <w:r w:rsidRPr="00CD63BF">
        <w:rPr>
          <w:rFonts w:ascii="YS Text" w:eastAsia="Times New Roman" w:hAnsi="YS Text"/>
          <w:color w:val="000000"/>
          <w:sz w:val="24"/>
          <w:szCs w:val="24"/>
          <w:lang w:eastAsia="ru-RU"/>
        </w:rPr>
        <w:t>Екатериновского</w:t>
      </w:r>
      <w:proofErr w:type="spellEnd"/>
      <w:r w:rsidRPr="00CD63BF">
        <w:rPr>
          <w:rFonts w:ascii="YS Text" w:eastAsia="Times New Roman" w:hAnsi="YS Text"/>
          <w:color w:val="000000"/>
          <w:sz w:val="24"/>
          <w:szCs w:val="24"/>
          <w:lang w:eastAsia="ru-RU"/>
        </w:rPr>
        <w:t xml:space="preserve"> муниципального</w:t>
      </w:r>
      <w:r>
        <w:rPr>
          <w:rFonts w:ascii="YS Text" w:eastAsia="Times New Roman" w:hAnsi="YS Text"/>
          <w:color w:val="000000"/>
          <w:sz w:val="24"/>
          <w:szCs w:val="24"/>
          <w:lang w:eastAsia="ru-RU"/>
        </w:rPr>
        <w:t xml:space="preserve"> района Саратовской области </w:t>
      </w:r>
      <w:r w:rsidRPr="00CD63BF">
        <w:rPr>
          <w:rFonts w:ascii="YS Text" w:eastAsia="Times New Roman" w:hAnsi="YS Text"/>
          <w:color w:val="000000"/>
          <w:sz w:val="24"/>
          <w:szCs w:val="24"/>
          <w:lang w:eastAsia="ru-RU"/>
        </w:rPr>
        <w:t>Т.В.Вдовину.</w:t>
      </w:r>
      <w:r>
        <w:rPr>
          <w:rFonts w:ascii="Times New Roman" w:eastAsia="font189" w:hAnsi="Times New Roman"/>
          <w:sz w:val="24"/>
          <w:szCs w:val="24"/>
          <w:lang w:bidi="ru-RU"/>
        </w:rPr>
        <w:t xml:space="preserve"> </w:t>
      </w:r>
    </w:p>
    <w:p w:rsidR="00AD0D14" w:rsidRDefault="00AD0D14" w:rsidP="00AD0D14">
      <w:pPr>
        <w:pStyle w:val="af5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AD0D14" w:rsidRPr="00F92C23" w:rsidRDefault="00AD0D14" w:rsidP="00AD0D14">
      <w:pPr>
        <w:pStyle w:val="af5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Г</w:t>
      </w:r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лав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а</w:t>
      </w:r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proofErr w:type="spellStart"/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Екатериновского</w:t>
      </w:r>
      <w:proofErr w:type="spellEnd"/>
    </w:p>
    <w:p w:rsidR="00AD0D14" w:rsidRPr="00DF450A" w:rsidRDefault="00AD0D14" w:rsidP="00AD0D14">
      <w:pPr>
        <w:pStyle w:val="af5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муниципального района                                                                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    </w:t>
      </w:r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С.Б. </w:t>
      </w:r>
      <w:proofErr w:type="spellStart"/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Зязин</w:t>
      </w:r>
      <w:proofErr w:type="spellEnd"/>
    </w:p>
    <w:p w:rsidR="00AD0D14" w:rsidRDefault="00AD0D14" w:rsidP="00AD0D14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AD0D14" w:rsidRPr="00DF450A" w:rsidRDefault="00AD0D14" w:rsidP="00AD0D14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9C340F" w:rsidRDefault="009C340F" w:rsidP="00B940DE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592AAB" w:rsidRPr="00DF450A" w:rsidRDefault="00BC721D" w:rsidP="00B940DE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Приложение к постановлению</w:t>
      </w:r>
    </w:p>
    <w:p w:rsidR="00592AAB" w:rsidRPr="00DF450A" w:rsidRDefault="00BC721D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администрации </w:t>
      </w:r>
      <w:proofErr w:type="spellStart"/>
      <w:r w:rsidR="00592AA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592AA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E767D9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BC721D" w:rsidRPr="00DF450A" w:rsidRDefault="00BC721D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</w:p>
    <w:p w:rsidR="00BC721D" w:rsidRPr="00E52D74" w:rsidRDefault="00E52D74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E52D74">
        <w:rPr>
          <w:rFonts w:ascii="Times New Roman" w:hAnsi="Times New Roman"/>
          <w:color w:val="0D0D0D" w:themeColor="text1" w:themeTint="F2"/>
          <w:sz w:val="24"/>
          <w:szCs w:val="24"/>
        </w:rPr>
        <w:t xml:space="preserve">от </w:t>
      </w:r>
      <w:r w:rsidR="00A233E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AA1B8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AB62A6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2</w:t>
      </w:r>
      <w:r w:rsidR="00CD37D4">
        <w:rPr>
          <w:rFonts w:ascii="Times New Roman" w:hAnsi="Times New Roman"/>
          <w:color w:val="0D0D0D" w:themeColor="text1" w:themeTint="F2"/>
          <w:sz w:val="24"/>
          <w:szCs w:val="24"/>
        </w:rPr>
        <w:t>3</w:t>
      </w:r>
      <w:r w:rsidR="00AB62A6">
        <w:rPr>
          <w:rFonts w:ascii="Times New Roman" w:hAnsi="Times New Roman"/>
          <w:color w:val="0D0D0D" w:themeColor="text1" w:themeTint="F2"/>
          <w:sz w:val="24"/>
          <w:szCs w:val="24"/>
        </w:rPr>
        <w:t>.</w:t>
      </w:r>
      <w:r w:rsidR="00CD37D4">
        <w:rPr>
          <w:rFonts w:ascii="Times New Roman" w:hAnsi="Times New Roman"/>
          <w:color w:val="0D0D0D" w:themeColor="text1" w:themeTint="F2"/>
          <w:sz w:val="24"/>
          <w:szCs w:val="24"/>
        </w:rPr>
        <w:t>0</w:t>
      </w:r>
      <w:r w:rsidR="00AB62A6">
        <w:rPr>
          <w:rFonts w:ascii="Times New Roman" w:hAnsi="Times New Roman"/>
          <w:color w:val="0D0D0D" w:themeColor="text1" w:themeTint="F2"/>
          <w:sz w:val="24"/>
          <w:szCs w:val="24"/>
        </w:rPr>
        <w:t>1.</w:t>
      </w:r>
      <w:r w:rsidRPr="00E52D74">
        <w:rPr>
          <w:rFonts w:ascii="Times New Roman" w:hAnsi="Times New Roman"/>
          <w:color w:val="0D0D0D" w:themeColor="text1" w:themeTint="F2"/>
          <w:sz w:val="24"/>
          <w:szCs w:val="24"/>
        </w:rPr>
        <w:t>202</w:t>
      </w:r>
      <w:r w:rsidR="00CD37D4">
        <w:rPr>
          <w:rFonts w:ascii="Times New Roman" w:hAnsi="Times New Roman"/>
          <w:color w:val="0D0D0D" w:themeColor="text1" w:themeTint="F2"/>
          <w:sz w:val="24"/>
          <w:szCs w:val="24"/>
        </w:rPr>
        <w:t>3</w:t>
      </w:r>
      <w:r w:rsidRPr="00E52D7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г.  №</w:t>
      </w:r>
      <w:r w:rsidR="00644DA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CD37D4">
        <w:rPr>
          <w:rFonts w:ascii="Times New Roman" w:hAnsi="Times New Roman"/>
          <w:color w:val="0D0D0D" w:themeColor="text1" w:themeTint="F2"/>
          <w:sz w:val="24"/>
          <w:szCs w:val="24"/>
        </w:rPr>
        <w:t>25</w:t>
      </w:r>
      <w:r w:rsidR="00115CFF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</w:t>
      </w:r>
      <w:r w:rsidR="00AD0D1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</w:t>
      </w: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Утверждена</w:t>
      </w: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постановлением</w:t>
      </w:r>
    </w:p>
    <w:p w:rsidR="00747CE3" w:rsidRPr="00DF450A" w:rsidRDefault="00747CE3" w:rsidP="00747CE3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администрации </w:t>
      </w:r>
      <w:proofErr w:type="spell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</w:t>
      </w:r>
    </w:p>
    <w:p w:rsidR="00747CE3" w:rsidRPr="00DF450A" w:rsidRDefault="00747CE3" w:rsidP="00747CE3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</w:p>
    <w:p w:rsidR="00747CE3" w:rsidRPr="00DB0118" w:rsidRDefault="00747CE3" w:rsidP="00DB0118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от 12.03.2018 г. № 124</w:t>
      </w:r>
    </w:p>
    <w:p w:rsidR="001214FF" w:rsidRDefault="001214FF" w:rsidP="00592AA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BC721D" w:rsidRPr="00DF450A" w:rsidRDefault="00BC721D" w:rsidP="00592AA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Паспорт муниципальной программы</w:t>
      </w:r>
    </w:p>
    <w:p w:rsidR="00BC721D" w:rsidRPr="00DF450A" w:rsidRDefault="00757B3D" w:rsidP="00592AA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«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Формирование комфортной</w:t>
      </w:r>
      <w:r w:rsidR="00435EAE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городской 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среды на территории </w:t>
      </w:r>
      <w:proofErr w:type="spellStart"/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Екатериновского</w:t>
      </w:r>
      <w:proofErr w:type="spellEnd"/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муниципального  образования на 201</w:t>
      </w:r>
      <w:r w:rsidR="004F4190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8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-202</w:t>
      </w:r>
      <w:r w:rsidR="00303B5A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4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годы»</w:t>
      </w:r>
    </w:p>
    <w:p w:rsidR="00DE01C1" w:rsidRPr="00DF450A" w:rsidRDefault="00DE01C1" w:rsidP="00592AA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</w:p>
    <w:tbl>
      <w:tblPr>
        <w:tblW w:w="9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850"/>
        <w:gridCol w:w="567"/>
        <w:gridCol w:w="843"/>
        <w:gridCol w:w="858"/>
        <w:gridCol w:w="993"/>
        <w:gridCol w:w="1134"/>
        <w:gridCol w:w="1134"/>
        <w:gridCol w:w="984"/>
      </w:tblGrid>
      <w:tr w:rsidR="00BC721D" w:rsidRPr="00DF450A" w:rsidTr="00115CFF">
        <w:trPr>
          <w:trHeight w:val="537"/>
        </w:trPr>
        <w:tc>
          <w:tcPr>
            <w:tcW w:w="2552" w:type="dxa"/>
          </w:tcPr>
          <w:p w:rsidR="00BC721D" w:rsidRPr="00DF450A" w:rsidRDefault="00BC721D" w:rsidP="00362583">
            <w:pPr>
              <w:pStyle w:val="a4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  <w:t>1. Наименование муниципальной программы</w:t>
            </w:r>
          </w:p>
        </w:tc>
        <w:tc>
          <w:tcPr>
            <w:tcW w:w="7363" w:type="dxa"/>
            <w:gridSpan w:val="8"/>
          </w:tcPr>
          <w:p w:rsidR="00DB0118" w:rsidRDefault="00BC721D" w:rsidP="004F4190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Муниципальная программа </w:t>
            </w:r>
            <w:r w:rsidR="00757B3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Формирование комфортной </w:t>
            </w:r>
            <w:r w:rsidR="00435EAE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городской 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среды на территории </w:t>
            </w:r>
            <w:proofErr w:type="spellStart"/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Екатериновского</w:t>
            </w:r>
            <w:proofErr w:type="spellEnd"/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муниципального образования на 201</w:t>
            </w:r>
            <w:r w:rsidR="004F4190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303B5A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4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 годы»</w:t>
            </w:r>
            <w:r w:rsidR="00757B3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» </w:t>
            </w:r>
          </w:p>
          <w:p w:rsidR="00BC721D" w:rsidRPr="00DF450A" w:rsidRDefault="00757B3D" w:rsidP="004F419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BC721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 w:rsidR="00BC721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далее-Программа</w:t>
            </w:r>
            <w:proofErr w:type="spellEnd"/>
            <w:r w:rsidR="00BC721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</w:tr>
      <w:tr w:rsidR="00962C26" w:rsidRPr="00DF450A" w:rsidTr="00115CFF"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2.Основание для разработки муниципальной программы</w:t>
            </w:r>
          </w:p>
        </w:tc>
        <w:tc>
          <w:tcPr>
            <w:tcW w:w="7363" w:type="dxa"/>
            <w:gridSpan w:val="8"/>
          </w:tcPr>
          <w:p w:rsidR="00962C26" w:rsidRPr="00DF450A" w:rsidRDefault="00962C26" w:rsidP="007110B3">
            <w:pPr>
              <w:tabs>
                <w:tab w:val="left" w:pos="1455"/>
              </w:tabs>
              <w:spacing w:line="27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Федеральный закон от 06.10.2003 года №131-ФЗ «Об общих принципах организации местного самоуправления в Российской Федерации», Постановление Правительства РФ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приказ Министерства строительства и жилищно-коммунального хозяйства Российской Федерации</w:t>
            </w:r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от 6 апреля 2017 года № 691/</w:t>
            </w:r>
            <w:proofErr w:type="spellStart"/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</w:t>
            </w:r>
            <w:proofErr w:type="spellEnd"/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 </w:t>
            </w:r>
            <w:r w:rsidRPr="00DF450A">
              <w:rPr>
                <w:rFonts w:ascii="Times New Roman" w:hAnsi="Times New Roman"/>
                <w:color w:val="0D0D0D" w:themeColor="text1" w:themeTint="F2"/>
                <w:spacing w:val="-6"/>
                <w:sz w:val="24"/>
                <w:szCs w:val="24"/>
              </w:rPr>
              <w:t>«Об утверждении методических рекомендаций по подготовке государственных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(муниципальных) программ формирования современной городской среды в рамках реализации приоритетного проекта «Формирование комфортной городской среды</w:t>
            </w:r>
            <w:r w:rsidR="00527D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на 201</w:t>
            </w:r>
            <w:r w:rsidR="00527D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527D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годы»,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Постановление Правительства Саратовской области от 30 августа 2017 года № 449-П «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О государственной программе Саратовской области «Формирование комфортной городской среды  на 20</w:t>
            </w:r>
            <w:r w:rsidR="002A7789"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18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-20</w:t>
            </w:r>
            <w:r w:rsidR="002A7789"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22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 xml:space="preserve"> годы»</w:t>
            </w:r>
          </w:p>
        </w:tc>
      </w:tr>
      <w:tr w:rsidR="00962C26" w:rsidRPr="00DF450A" w:rsidTr="00115CFF">
        <w:trPr>
          <w:trHeight w:val="802"/>
        </w:trPr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3. Заказчик муниципальной программы</w:t>
            </w:r>
          </w:p>
        </w:tc>
        <w:tc>
          <w:tcPr>
            <w:tcW w:w="7363" w:type="dxa"/>
            <w:gridSpan w:val="8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Администрация  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Екатериновского</w:t>
            </w:r>
            <w:proofErr w:type="spell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 муниципального района</w:t>
            </w:r>
          </w:p>
        </w:tc>
      </w:tr>
      <w:tr w:rsidR="00962C26" w:rsidRPr="00DF450A" w:rsidTr="00115CFF">
        <w:trPr>
          <w:trHeight w:val="797"/>
        </w:trPr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4. Разработчик муниципальной программы</w:t>
            </w:r>
          </w:p>
        </w:tc>
        <w:tc>
          <w:tcPr>
            <w:tcW w:w="7363" w:type="dxa"/>
            <w:gridSpan w:val="8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Администрация 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Екатериновского</w:t>
            </w:r>
            <w:proofErr w:type="spell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муниципального района</w:t>
            </w:r>
          </w:p>
        </w:tc>
      </w:tr>
      <w:tr w:rsidR="00962C26" w:rsidRPr="00DF450A" w:rsidTr="00115CFF">
        <w:trPr>
          <w:trHeight w:val="825"/>
        </w:trPr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5. Цел</w:t>
            </w:r>
            <w:r w:rsidR="00271A22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363" w:type="dxa"/>
            <w:gridSpan w:val="8"/>
          </w:tcPr>
          <w:p w:rsidR="00962C26" w:rsidRPr="00DF450A" w:rsidRDefault="00271A22" w:rsidP="00387861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Целью программы является создание условий  для комфортного проживания населения в условиях доступной комфортной среды.</w:t>
            </w:r>
          </w:p>
        </w:tc>
      </w:tr>
      <w:tr w:rsidR="00962C26" w:rsidRPr="00DF450A" w:rsidTr="00115CFF">
        <w:trPr>
          <w:trHeight w:val="860"/>
        </w:trPr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6. </w:t>
            </w:r>
            <w:r w:rsidR="00271A22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адачи муниципальной программы</w:t>
            </w:r>
          </w:p>
        </w:tc>
        <w:tc>
          <w:tcPr>
            <w:tcW w:w="7363" w:type="dxa"/>
            <w:gridSpan w:val="8"/>
          </w:tcPr>
          <w:p w:rsidR="00387861" w:rsidRPr="00DF450A" w:rsidRDefault="00387861" w:rsidP="0038786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Задачей программы является разработка и реализация проектов по созданию комфортной среды с соблюдением федеральных требований (стандартов) благоустройства. </w:t>
            </w:r>
          </w:p>
          <w:p w:rsidR="00C94A51" w:rsidRDefault="00387861" w:rsidP="0038786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Б</w:t>
            </w:r>
            <w:r w:rsidR="00C035A6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лагоустройство дворовых и общественных территорий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.</w:t>
            </w:r>
            <w:r w:rsidR="00C035A6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    </w:t>
            </w:r>
          </w:p>
          <w:p w:rsidR="00A62C71" w:rsidRPr="00DF450A" w:rsidRDefault="00A62C71" w:rsidP="00A62C71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62C26" w:rsidRPr="00DF450A" w:rsidTr="00115CFF">
        <w:trPr>
          <w:trHeight w:val="1401"/>
        </w:trPr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7. Основные индикаторы реализации (целевые задания)  муниципальной программы</w:t>
            </w:r>
          </w:p>
        </w:tc>
        <w:tc>
          <w:tcPr>
            <w:tcW w:w="7363" w:type="dxa"/>
            <w:gridSpan w:val="8"/>
          </w:tcPr>
          <w:p w:rsidR="00962C26" w:rsidRPr="00DF450A" w:rsidRDefault="00FC6D70" w:rsidP="00FC6D7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количество благ</w:t>
            </w:r>
            <w:r w:rsidR="008E777B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оустроенных дворовых территорий;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</w:rPr>
              <w:br/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количество благоустроенных общественных территорий</w:t>
            </w:r>
            <w:r w:rsidR="001F059F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.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962C26" w:rsidRPr="00DF450A" w:rsidTr="00115CFF">
        <w:trPr>
          <w:trHeight w:val="854"/>
        </w:trPr>
        <w:tc>
          <w:tcPr>
            <w:tcW w:w="2552" w:type="dxa"/>
          </w:tcPr>
          <w:p w:rsidR="00862807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8. Срок реализации муниципальной программы</w:t>
            </w:r>
          </w:p>
        </w:tc>
        <w:tc>
          <w:tcPr>
            <w:tcW w:w="7363" w:type="dxa"/>
            <w:gridSpan w:val="8"/>
          </w:tcPr>
          <w:p w:rsidR="00962C26" w:rsidRPr="00DF450A" w:rsidRDefault="00962C26" w:rsidP="004F4190">
            <w:pPr>
              <w:tabs>
                <w:tab w:val="left" w:pos="1455"/>
              </w:tabs>
              <w:spacing w:line="27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201</w:t>
            </w:r>
            <w:r w:rsidR="004F419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303B5A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годы</w:t>
            </w:r>
          </w:p>
        </w:tc>
      </w:tr>
      <w:tr w:rsidR="00862807" w:rsidRPr="00DF450A" w:rsidTr="00115CFF">
        <w:trPr>
          <w:trHeight w:val="495"/>
        </w:trPr>
        <w:tc>
          <w:tcPr>
            <w:tcW w:w="2552" w:type="dxa"/>
            <w:vMerge w:val="restart"/>
          </w:tcPr>
          <w:p w:rsidR="00862807" w:rsidRPr="00074B4A" w:rsidRDefault="00862807" w:rsidP="004F1711">
            <w:pPr>
              <w:pStyle w:val="a4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DF450A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  <w:t>9. Объемы финансового обеспечения муниципальной программы</w:t>
            </w:r>
          </w:p>
        </w:tc>
        <w:tc>
          <w:tcPr>
            <w:tcW w:w="7363" w:type="dxa"/>
            <w:gridSpan w:val="8"/>
          </w:tcPr>
          <w:p w:rsidR="00862807" w:rsidRPr="00DF450A" w:rsidRDefault="00862807" w:rsidP="004F1711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расходы (руб.)</w:t>
            </w:r>
          </w:p>
          <w:p w:rsidR="00862807" w:rsidRPr="00DF450A" w:rsidRDefault="00862807" w:rsidP="004F1711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115CFF" w:rsidRPr="0055093A" w:rsidTr="00115CFF">
        <w:trPr>
          <w:trHeight w:val="390"/>
        </w:trPr>
        <w:tc>
          <w:tcPr>
            <w:tcW w:w="2552" w:type="dxa"/>
            <w:vMerge/>
          </w:tcPr>
          <w:p w:rsidR="00115CFF" w:rsidRPr="00DF450A" w:rsidRDefault="00115CFF" w:rsidP="004F1711">
            <w:pPr>
              <w:pStyle w:val="a4"/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50" w:type="dxa"/>
          </w:tcPr>
          <w:p w:rsidR="00115CFF" w:rsidRPr="00115CFF" w:rsidRDefault="00115CFF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всего</w:t>
            </w:r>
          </w:p>
          <w:p w:rsidR="00115CFF" w:rsidRPr="00115CFF" w:rsidRDefault="00115CFF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(</w:t>
            </w:r>
            <w:proofErr w:type="spellStart"/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прогнозно</w:t>
            </w:r>
            <w:proofErr w:type="spellEnd"/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)</w:t>
            </w:r>
          </w:p>
        </w:tc>
        <w:tc>
          <w:tcPr>
            <w:tcW w:w="567" w:type="dxa"/>
          </w:tcPr>
          <w:p w:rsidR="00115CFF" w:rsidRPr="00115CFF" w:rsidRDefault="00115CFF" w:rsidP="004F171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 xml:space="preserve">2018 г. </w:t>
            </w:r>
          </w:p>
        </w:tc>
        <w:tc>
          <w:tcPr>
            <w:tcW w:w="843" w:type="dxa"/>
          </w:tcPr>
          <w:p w:rsidR="00115CFF" w:rsidRPr="00115CFF" w:rsidRDefault="00115CFF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2019г.</w:t>
            </w:r>
          </w:p>
          <w:p w:rsidR="00115CFF" w:rsidRPr="00115CFF" w:rsidRDefault="00115CFF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 xml:space="preserve"> </w:t>
            </w:r>
          </w:p>
        </w:tc>
        <w:tc>
          <w:tcPr>
            <w:tcW w:w="858" w:type="dxa"/>
          </w:tcPr>
          <w:p w:rsidR="00115CFF" w:rsidRPr="00115CFF" w:rsidRDefault="00115CFF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 xml:space="preserve">2020г. </w:t>
            </w:r>
          </w:p>
          <w:p w:rsidR="00115CFF" w:rsidRPr="00115CFF" w:rsidRDefault="00115CFF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 xml:space="preserve"> </w:t>
            </w:r>
          </w:p>
          <w:p w:rsidR="00115CFF" w:rsidRPr="00115CFF" w:rsidRDefault="00115CFF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993" w:type="dxa"/>
          </w:tcPr>
          <w:p w:rsidR="00115CFF" w:rsidRPr="00115CFF" w:rsidRDefault="00115CFF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2021 г.</w:t>
            </w:r>
          </w:p>
          <w:p w:rsidR="00115CFF" w:rsidRPr="00115CFF" w:rsidRDefault="00115CFF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 xml:space="preserve"> </w:t>
            </w:r>
          </w:p>
          <w:p w:rsidR="00115CFF" w:rsidRPr="00115CFF" w:rsidRDefault="00115CFF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1134" w:type="dxa"/>
          </w:tcPr>
          <w:p w:rsidR="00115CFF" w:rsidRPr="00115CFF" w:rsidRDefault="00115CFF" w:rsidP="005016AB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2022 г.</w:t>
            </w:r>
          </w:p>
          <w:p w:rsidR="00115CFF" w:rsidRPr="00115CFF" w:rsidRDefault="00115CFF" w:rsidP="005016AB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(</w:t>
            </w:r>
            <w:proofErr w:type="spellStart"/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прогнозно</w:t>
            </w:r>
            <w:proofErr w:type="spellEnd"/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)</w:t>
            </w:r>
          </w:p>
          <w:p w:rsidR="00115CFF" w:rsidRPr="00115CFF" w:rsidRDefault="00115CFF" w:rsidP="005016AB">
            <w:pPr>
              <w:pStyle w:val="af5"/>
              <w:jc w:val="right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</w:p>
          <w:p w:rsidR="00115CFF" w:rsidRPr="00115CFF" w:rsidRDefault="00115CFF" w:rsidP="005016AB">
            <w:pPr>
              <w:pStyle w:val="af5"/>
              <w:jc w:val="right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1134" w:type="dxa"/>
          </w:tcPr>
          <w:p w:rsidR="00115CFF" w:rsidRDefault="00115CFF" w:rsidP="00115CFF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2023г.</w:t>
            </w:r>
          </w:p>
          <w:p w:rsidR="00115CFF" w:rsidRPr="00115CFF" w:rsidRDefault="00115CFF" w:rsidP="00115CFF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(</w:t>
            </w:r>
            <w:proofErr w:type="spellStart"/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прогнозно</w:t>
            </w:r>
            <w:proofErr w:type="spellEnd"/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)</w:t>
            </w:r>
          </w:p>
          <w:p w:rsidR="00115CFF" w:rsidRPr="00115CFF" w:rsidRDefault="00115CFF" w:rsidP="00115CFF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</w:p>
        </w:tc>
        <w:tc>
          <w:tcPr>
            <w:tcW w:w="984" w:type="dxa"/>
          </w:tcPr>
          <w:p w:rsidR="00115CFF" w:rsidRPr="00115CFF" w:rsidRDefault="00115CFF" w:rsidP="00115CFF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2024г.</w:t>
            </w:r>
          </w:p>
          <w:p w:rsidR="00115CFF" w:rsidRPr="00115CFF" w:rsidRDefault="00115CFF" w:rsidP="00115CFF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</w:pPr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(</w:t>
            </w:r>
            <w:proofErr w:type="spellStart"/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прогнозно</w:t>
            </w:r>
            <w:proofErr w:type="spellEnd"/>
            <w:r w:rsidRPr="00115CFF">
              <w:rPr>
                <w:rFonts w:ascii="Times New Roman" w:hAnsi="Times New Roman" w:cs="Times New Roman"/>
                <w:color w:val="0D0D0D" w:themeColor="text1" w:themeTint="F2"/>
                <w:sz w:val="10"/>
                <w:szCs w:val="10"/>
                <w:shd w:val="clear" w:color="auto" w:fill="FFFFFF"/>
              </w:rPr>
              <w:t>)</w:t>
            </w:r>
          </w:p>
        </w:tc>
      </w:tr>
      <w:tr w:rsidR="00115CFF" w:rsidRPr="00DB0118" w:rsidTr="00115CFF">
        <w:trPr>
          <w:trHeight w:val="737"/>
        </w:trPr>
        <w:tc>
          <w:tcPr>
            <w:tcW w:w="2552" w:type="dxa"/>
          </w:tcPr>
          <w:p w:rsidR="00115CFF" w:rsidRPr="00DF450A" w:rsidRDefault="00115CFF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федеральный бюджет</w:t>
            </w:r>
          </w:p>
        </w:tc>
        <w:tc>
          <w:tcPr>
            <w:tcW w:w="850" w:type="dxa"/>
            <w:vAlign w:val="center"/>
          </w:tcPr>
          <w:p w:rsidR="00115CFF" w:rsidRPr="00052699" w:rsidRDefault="00A0167B" w:rsidP="00D310F1">
            <w:pPr>
              <w:pStyle w:val="af5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  <w:r w:rsidRPr="00052699">
              <w:rPr>
                <w:rFonts w:ascii="Times New Roman" w:hAnsi="Times New Roman" w:cs="Times New Roman"/>
                <w:sz w:val="10"/>
                <w:szCs w:val="10"/>
                <w:lang w:eastAsia="ru-RU"/>
              </w:rPr>
              <w:t xml:space="preserve"> 31 994 869,69</w:t>
            </w:r>
          </w:p>
        </w:tc>
        <w:tc>
          <w:tcPr>
            <w:tcW w:w="567" w:type="dxa"/>
          </w:tcPr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0</w:t>
            </w:r>
          </w:p>
        </w:tc>
        <w:tc>
          <w:tcPr>
            <w:tcW w:w="843" w:type="dxa"/>
          </w:tcPr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2  367 618,40</w:t>
            </w:r>
          </w:p>
        </w:tc>
        <w:tc>
          <w:tcPr>
            <w:tcW w:w="858" w:type="dxa"/>
          </w:tcPr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2 560 112,80</w:t>
            </w:r>
          </w:p>
        </w:tc>
        <w:tc>
          <w:tcPr>
            <w:tcW w:w="993" w:type="dxa"/>
          </w:tcPr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1 010 570,39</w:t>
            </w:r>
          </w:p>
        </w:tc>
        <w:tc>
          <w:tcPr>
            <w:tcW w:w="1134" w:type="dxa"/>
          </w:tcPr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052699" w:rsidRDefault="007038C9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6 456 568,10</w:t>
            </w:r>
          </w:p>
        </w:tc>
        <w:tc>
          <w:tcPr>
            <w:tcW w:w="1134" w:type="dxa"/>
          </w:tcPr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9 800 000,00</w:t>
            </w:r>
          </w:p>
        </w:tc>
        <w:tc>
          <w:tcPr>
            <w:tcW w:w="984" w:type="dxa"/>
          </w:tcPr>
          <w:p w:rsidR="00115CFF" w:rsidRPr="00052699" w:rsidRDefault="00115CFF" w:rsidP="004E701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052699" w:rsidRDefault="00115CFF" w:rsidP="004E701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9 800 000,00</w:t>
            </w:r>
          </w:p>
        </w:tc>
      </w:tr>
      <w:tr w:rsidR="00115CFF" w:rsidRPr="00DB0118" w:rsidTr="00115CFF">
        <w:trPr>
          <w:trHeight w:val="360"/>
        </w:trPr>
        <w:tc>
          <w:tcPr>
            <w:tcW w:w="2552" w:type="dxa"/>
          </w:tcPr>
          <w:p w:rsidR="00115CFF" w:rsidRPr="00DF450A" w:rsidRDefault="00115CFF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областной бюджет</w:t>
            </w:r>
          </w:p>
        </w:tc>
        <w:tc>
          <w:tcPr>
            <w:tcW w:w="850" w:type="dxa"/>
            <w:vAlign w:val="center"/>
          </w:tcPr>
          <w:p w:rsidR="00115CFF" w:rsidRPr="00052699" w:rsidRDefault="007038C9" w:rsidP="00071F86">
            <w:pPr>
              <w:pStyle w:val="af5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  <w:r w:rsidRPr="00052699">
              <w:rPr>
                <w:rFonts w:ascii="Times New Roman" w:hAnsi="Times New Roman" w:cs="Times New Roman"/>
                <w:sz w:val="10"/>
                <w:szCs w:val="10"/>
                <w:lang w:eastAsia="ru-RU"/>
              </w:rPr>
              <w:t xml:space="preserve"> </w:t>
            </w:r>
            <w:r w:rsidR="002E50DB" w:rsidRPr="00052699">
              <w:rPr>
                <w:rFonts w:ascii="Times New Roman" w:hAnsi="Times New Roman" w:cs="Times New Roman"/>
                <w:sz w:val="10"/>
                <w:szCs w:val="10"/>
                <w:lang w:eastAsia="ru-RU"/>
              </w:rPr>
              <w:t xml:space="preserve">20 </w:t>
            </w:r>
            <w:r w:rsidR="00071F86" w:rsidRPr="00052699">
              <w:rPr>
                <w:rFonts w:ascii="Times New Roman" w:hAnsi="Times New Roman" w:cs="Times New Roman"/>
                <w:sz w:val="10"/>
                <w:szCs w:val="10"/>
                <w:lang w:eastAsia="ru-RU"/>
              </w:rPr>
              <w:t>263840,53</w:t>
            </w:r>
          </w:p>
        </w:tc>
        <w:tc>
          <w:tcPr>
            <w:tcW w:w="567" w:type="dxa"/>
          </w:tcPr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0</w:t>
            </w:r>
          </w:p>
        </w:tc>
        <w:tc>
          <w:tcPr>
            <w:tcW w:w="843" w:type="dxa"/>
          </w:tcPr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48 318,74</w:t>
            </w:r>
          </w:p>
        </w:tc>
        <w:tc>
          <w:tcPr>
            <w:tcW w:w="858" w:type="dxa"/>
          </w:tcPr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52 247,20</w:t>
            </w:r>
          </w:p>
        </w:tc>
        <w:tc>
          <w:tcPr>
            <w:tcW w:w="993" w:type="dxa"/>
          </w:tcPr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10 020 623,89</w:t>
            </w:r>
          </w:p>
        </w:tc>
        <w:tc>
          <w:tcPr>
            <w:tcW w:w="1134" w:type="dxa"/>
          </w:tcPr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052699" w:rsidRDefault="00F27C9A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9</w:t>
            </w:r>
            <w:r w:rsidR="00071F86" w:rsidRPr="00052699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 xml:space="preserve"> </w:t>
            </w:r>
            <w:r w:rsidRPr="00052699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742</w:t>
            </w:r>
            <w:r w:rsidR="00071F86" w:rsidRPr="00052699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 xml:space="preserve"> </w:t>
            </w:r>
            <w:r w:rsidRPr="00052699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650,70</w:t>
            </w:r>
          </w:p>
        </w:tc>
        <w:tc>
          <w:tcPr>
            <w:tcW w:w="1134" w:type="dxa"/>
          </w:tcPr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200 000,00</w:t>
            </w:r>
          </w:p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</w:tc>
        <w:tc>
          <w:tcPr>
            <w:tcW w:w="984" w:type="dxa"/>
          </w:tcPr>
          <w:p w:rsidR="00115CFF" w:rsidRPr="00052699" w:rsidRDefault="00115CFF" w:rsidP="004E701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052699" w:rsidRDefault="00115CFF" w:rsidP="004E701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200 000,00</w:t>
            </w:r>
          </w:p>
          <w:p w:rsidR="00115CFF" w:rsidRPr="00052699" w:rsidRDefault="00115CFF" w:rsidP="004E701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</w:tc>
      </w:tr>
      <w:tr w:rsidR="00115CFF" w:rsidRPr="00DB0118" w:rsidTr="00115CFF">
        <w:trPr>
          <w:trHeight w:val="345"/>
        </w:trPr>
        <w:tc>
          <w:tcPr>
            <w:tcW w:w="2552" w:type="dxa"/>
          </w:tcPr>
          <w:p w:rsidR="00115CFF" w:rsidRPr="00DF450A" w:rsidRDefault="00115CFF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 xml:space="preserve">местный бюджет </w:t>
            </w:r>
          </w:p>
        </w:tc>
        <w:tc>
          <w:tcPr>
            <w:tcW w:w="850" w:type="dxa"/>
          </w:tcPr>
          <w:p w:rsidR="00C41B15" w:rsidRPr="00052699" w:rsidRDefault="00C41B15" w:rsidP="00D310F1">
            <w:pPr>
              <w:pStyle w:val="af5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</w:p>
          <w:p w:rsidR="00115CFF" w:rsidRPr="00052699" w:rsidRDefault="00071F86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z w:val="10"/>
                <w:szCs w:val="10"/>
                <w:lang w:eastAsia="ru-RU"/>
              </w:rPr>
              <w:t>4</w:t>
            </w:r>
            <w:r w:rsidR="00382B58" w:rsidRPr="00052699">
              <w:rPr>
                <w:rFonts w:ascii="Times New Roman" w:hAnsi="Times New Roman" w:cs="Times New Roman"/>
                <w:sz w:val="10"/>
                <w:szCs w:val="10"/>
                <w:lang w:eastAsia="ru-RU"/>
              </w:rPr>
              <w:t xml:space="preserve"> 134 599,94</w:t>
            </w:r>
          </w:p>
        </w:tc>
        <w:tc>
          <w:tcPr>
            <w:tcW w:w="567" w:type="dxa"/>
          </w:tcPr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0</w:t>
            </w:r>
          </w:p>
        </w:tc>
        <w:tc>
          <w:tcPr>
            <w:tcW w:w="843" w:type="dxa"/>
          </w:tcPr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3"/>
                <w:sz w:val="10"/>
                <w:szCs w:val="10"/>
                <w:shd w:val="clear" w:color="auto" w:fill="FFFFFF"/>
              </w:rPr>
            </w:pPr>
          </w:p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pacing w:val="3"/>
                <w:sz w:val="10"/>
                <w:szCs w:val="10"/>
                <w:shd w:val="clear" w:color="auto" w:fill="FFFFFF"/>
              </w:rPr>
              <w:t>191 912,86</w:t>
            </w:r>
          </w:p>
        </w:tc>
        <w:tc>
          <w:tcPr>
            <w:tcW w:w="858" w:type="dxa"/>
          </w:tcPr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0,0</w:t>
            </w:r>
          </w:p>
        </w:tc>
        <w:tc>
          <w:tcPr>
            <w:tcW w:w="993" w:type="dxa"/>
          </w:tcPr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1 942 687,08</w:t>
            </w:r>
          </w:p>
        </w:tc>
        <w:tc>
          <w:tcPr>
            <w:tcW w:w="1134" w:type="dxa"/>
          </w:tcPr>
          <w:p w:rsidR="00115CFF" w:rsidRPr="00052699" w:rsidRDefault="001713CE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0,00</w:t>
            </w:r>
          </w:p>
        </w:tc>
        <w:tc>
          <w:tcPr>
            <w:tcW w:w="1134" w:type="dxa"/>
          </w:tcPr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1 000 000,00</w:t>
            </w:r>
          </w:p>
        </w:tc>
        <w:tc>
          <w:tcPr>
            <w:tcW w:w="984" w:type="dxa"/>
          </w:tcPr>
          <w:p w:rsidR="00115CFF" w:rsidRPr="00052699" w:rsidRDefault="00115CFF" w:rsidP="004E701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052699" w:rsidRDefault="00115CFF" w:rsidP="004E701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1 000 000,00</w:t>
            </w:r>
          </w:p>
        </w:tc>
      </w:tr>
      <w:tr w:rsidR="00115CFF" w:rsidRPr="00DB0118" w:rsidTr="00115CFF">
        <w:trPr>
          <w:trHeight w:val="589"/>
        </w:trPr>
        <w:tc>
          <w:tcPr>
            <w:tcW w:w="2552" w:type="dxa"/>
          </w:tcPr>
          <w:p w:rsidR="00115CFF" w:rsidRPr="00DF450A" w:rsidRDefault="00115CFF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внебюджетные источники</w:t>
            </w:r>
          </w:p>
        </w:tc>
        <w:tc>
          <w:tcPr>
            <w:tcW w:w="850" w:type="dxa"/>
          </w:tcPr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0,0</w:t>
            </w:r>
          </w:p>
        </w:tc>
        <w:tc>
          <w:tcPr>
            <w:tcW w:w="567" w:type="dxa"/>
          </w:tcPr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0</w:t>
            </w:r>
          </w:p>
        </w:tc>
        <w:tc>
          <w:tcPr>
            <w:tcW w:w="843" w:type="dxa"/>
          </w:tcPr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0,0</w:t>
            </w:r>
          </w:p>
        </w:tc>
        <w:tc>
          <w:tcPr>
            <w:tcW w:w="858" w:type="dxa"/>
          </w:tcPr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0,0</w:t>
            </w:r>
          </w:p>
        </w:tc>
        <w:tc>
          <w:tcPr>
            <w:tcW w:w="993" w:type="dxa"/>
          </w:tcPr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0,0</w:t>
            </w:r>
          </w:p>
        </w:tc>
        <w:tc>
          <w:tcPr>
            <w:tcW w:w="1134" w:type="dxa"/>
          </w:tcPr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0,00</w:t>
            </w:r>
          </w:p>
        </w:tc>
        <w:tc>
          <w:tcPr>
            <w:tcW w:w="1134" w:type="dxa"/>
          </w:tcPr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0,0</w:t>
            </w:r>
          </w:p>
        </w:tc>
        <w:tc>
          <w:tcPr>
            <w:tcW w:w="984" w:type="dxa"/>
          </w:tcPr>
          <w:p w:rsidR="00115CFF" w:rsidRPr="00052699" w:rsidRDefault="00115CFF" w:rsidP="004E701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</w:p>
          <w:p w:rsidR="00115CFF" w:rsidRPr="00052699" w:rsidRDefault="00115CFF" w:rsidP="004E7011">
            <w:pPr>
              <w:pStyle w:val="af5"/>
              <w:rPr>
                <w:rFonts w:ascii="Times New Roman" w:hAnsi="Times New Roman" w:cs="Times New Roman"/>
                <w:spacing w:val="2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0,0</w:t>
            </w:r>
          </w:p>
        </w:tc>
      </w:tr>
      <w:tr w:rsidR="00115CFF" w:rsidRPr="00DB0118" w:rsidTr="00115CFF">
        <w:trPr>
          <w:trHeight w:val="513"/>
        </w:trPr>
        <w:tc>
          <w:tcPr>
            <w:tcW w:w="2552" w:type="dxa"/>
          </w:tcPr>
          <w:p w:rsidR="00115CFF" w:rsidRPr="00DF450A" w:rsidRDefault="00115CFF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Итого</w:t>
            </w:r>
          </w:p>
        </w:tc>
        <w:tc>
          <w:tcPr>
            <w:tcW w:w="850" w:type="dxa"/>
            <w:vAlign w:val="center"/>
          </w:tcPr>
          <w:p w:rsidR="00115CFF" w:rsidRPr="00052699" w:rsidRDefault="00052699" w:rsidP="00052699">
            <w:pPr>
              <w:pStyle w:val="af5"/>
              <w:rPr>
                <w:rFonts w:ascii="Times New Roman" w:hAnsi="Times New Roman" w:cs="Times New Roman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z w:val="10"/>
                <w:szCs w:val="10"/>
              </w:rPr>
              <w:t>56 393 310,16</w:t>
            </w:r>
          </w:p>
        </w:tc>
        <w:tc>
          <w:tcPr>
            <w:tcW w:w="567" w:type="dxa"/>
          </w:tcPr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z w:val="10"/>
                <w:szCs w:val="10"/>
              </w:rPr>
              <w:t>0</w:t>
            </w:r>
          </w:p>
        </w:tc>
        <w:tc>
          <w:tcPr>
            <w:tcW w:w="843" w:type="dxa"/>
          </w:tcPr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z w:val="10"/>
                <w:szCs w:val="10"/>
              </w:rPr>
              <w:t>2 607 850,00</w:t>
            </w:r>
          </w:p>
        </w:tc>
        <w:tc>
          <w:tcPr>
            <w:tcW w:w="858" w:type="dxa"/>
          </w:tcPr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z w:val="10"/>
                <w:szCs w:val="10"/>
              </w:rPr>
              <w:t>2 612 360,00</w:t>
            </w:r>
          </w:p>
        </w:tc>
        <w:tc>
          <w:tcPr>
            <w:tcW w:w="993" w:type="dxa"/>
          </w:tcPr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15CFF" w:rsidRPr="00052699" w:rsidRDefault="00115CFF" w:rsidP="00C30AF5">
            <w:pPr>
              <w:pStyle w:val="af5"/>
              <w:rPr>
                <w:rFonts w:ascii="Times New Roman" w:hAnsi="Times New Roman" w:cs="Times New Roman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z w:val="10"/>
                <w:szCs w:val="10"/>
              </w:rPr>
              <w:t>12 973 881,36</w:t>
            </w:r>
          </w:p>
        </w:tc>
        <w:tc>
          <w:tcPr>
            <w:tcW w:w="1134" w:type="dxa"/>
          </w:tcPr>
          <w:p w:rsidR="007038C9" w:rsidRPr="00052699" w:rsidRDefault="007038C9" w:rsidP="007038C9">
            <w:pPr>
              <w:pStyle w:val="af5"/>
              <w:rPr>
                <w:rFonts w:ascii="Times New Roman" w:hAnsi="Times New Roman" w:cs="Times New Roman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z w:val="10"/>
                <w:szCs w:val="10"/>
              </w:rPr>
              <w:t xml:space="preserve"> </w:t>
            </w:r>
          </w:p>
          <w:p w:rsidR="007038C9" w:rsidRPr="00052699" w:rsidRDefault="00F27C9A" w:rsidP="001713CE">
            <w:pPr>
              <w:pStyle w:val="af5"/>
              <w:rPr>
                <w:rFonts w:ascii="Times New Roman" w:hAnsi="Times New Roman" w:cs="Times New Roman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z w:val="10"/>
                <w:szCs w:val="10"/>
              </w:rPr>
              <w:t>1</w:t>
            </w:r>
            <w:r w:rsidR="001713CE" w:rsidRPr="00052699">
              <w:rPr>
                <w:rFonts w:ascii="Times New Roman" w:hAnsi="Times New Roman" w:cs="Times New Roman"/>
                <w:sz w:val="10"/>
                <w:szCs w:val="10"/>
              </w:rPr>
              <w:t>6</w:t>
            </w:r>
            <w:r w:rsidRPr="00052699">
              <w:rPr>
                <w:rFonts w:ascii="Times New Roman" w:hAnsi="Times New Roman" w:cs="Times New Roman"/>
                <w:sz w:val="10"/>
                <w:szCs w:val="10"/>
              </w:rPr>
              <w:t xml:space="preserve"> 199 218,80</w:t>
            </w:r>
          </w:p>
        </w:tc>
        <w:tc>
          <w:tcPr>
            <w:tcW w:w="1134" w:type="dxa"/>
          </w:tcPr>
          <w:p w:rsidR="00115CFF" w:rsidRPr="00052699" w:rsidRDefault="00115CFF" w:rsidP="00D310F1">
            <w:pPr>
              <w:pStyle w:val="af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15CFF" w:rsidRPr="00052699" w:rsidRDefault="00115CFF" w:rsidP="00115CFF">
            <w:pPr>
              <w:pStyle w:val="af5"/>
              <w:rPr>
                <w:rFonts w:ascii="Times New Roman" w:hAnsi="Times New Roman" w:cs="Times New Roman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11 000 000,00</w:t>
            </w:r>
          </w:p>
        </w:tc>
        <w:tc>
          <w:tcPr>
            <w:tcW w:w="984" w:type="dxa"/>
          </w:tcPr>
          <w:p w:rsidR="00115CFF" w:rsidRPr="00052699" w:rsidRDefault="00115CFF" w:rsidP="004E7011">
            <w:pPr>
              <w:pStyle w:val="af5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115CFF" w:rsidRPr="00052699" w:rsidRDefault="00115CFF" w:rsidP="004E7011">
            <w:pPr>
              <w:pStyle w:val="af5"/>
              <w:rPr>
                <w:rFonts w:ascii="Times New Roman" w:hAnsi="Times New Roman" w:cs="Times New Roman"/>
                <w:sz w:val="10"/>
                <w:szCs w:val="10"/>
              </w:rPr>
            </w:pPr>
            <w:r w:rsidRPr="00052699">
              <w:rPr>
                <w:rFonts w:ascii="Times New Roman" w:hAnsi="Times New Roman" w:cs="Times New Roman"/>
                <w:spacing w:val="2"/>
                <w:sz w:val="10"/>
                <w:szCs w:val="10"/>
              </w:rPr>
              <w:t>11 000 000,00</w:t>
            </w:r>
          </w:p>
        </w:tc>
      </w:tr>
      <w:tr w:rsidR="008E3EA8" w:rsidRPr="00DF450A" w:rsidTr="00115CFF">
        <w:trPr>
          <w:trHeight w:val="1545"/>
        </w:trPr>
        <w:tc>
          <w:tcPr>
            <w:tcW w:w="2552" w:type="dxa"/>
          </w:tcPr>
          <w:p w:rsidR="008E3EA8" w:rsidRPr="00DF450A" w:rsidRDefault="008E3EA8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10. Ожидаемые результаты реализации мероприятий муниципальной программы</w:t>
            </w:r>
          </w:p>
        </w:tc>
        <w:tc>
          <w:tcPr>
            <w:tcW w:w="7363" w:type="dxa"/>
            <w:gridSpan w:val="8"/>
          </w:tcPr>
          <w:p w:rsidR="00257062" w:rsidRDefault="008E3EA8" w:rsidP="00257062">
            <w:pPr>
              <w:tabs>
                <w:tab w:val="left" w:pos="1455"/>
              </w:tabs>
              <w:spacing w:line="270" w:lineRule="atLeast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Ожидаемым результатом программы является создание механизма поддержки мероприятий по благоустройству</w:t>
            </w:r>
            <w:r w:rsidR="00257062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257062" w:rsidRPr="00257062" w:rsidRDefault="00257062" w:rsidP="00257062">
            <w:pPr>
              <w:tabs>
                <w:tab w:val="left" w:pos="1455"/>
              </w:tabs>
              <w:spacing w:line="270" w:lineRule="atLeast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257062" w:rsidRPr="00DF450A" w:rsidRDefault="00257062" w:rsidP="008E777B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8E3EA8" w:rsidRPr="00DF450A" w:rsidRDefault="008E3EA8" w:rsidP="007110B3">
      <w:pPr>
        <w:spacing w:after="0" w:line="240" w:lineRule="auto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C721D" w:rsidRPr="00DF450A" w:rsidRDefault="00BC721D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1. Характеристика сферы реализации муниципальной программы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Благоустройство населённых мест – это совокупность работ и мероприятий, осуществляемых для создания здоровых, удобных условий жизни населения на территории сельских населённых мест и мест массового отдыха. Благоустройство охватывает часть вопросов, объединяемых понятием «градостроительство», и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характеризует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прежде всего уровень инженерного оборудования территории населённых мест, санитарно-гигиеническое состояние их воздушн</w:t>
      </w:r>
      <w:r w:rsidR="008A704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ого пространства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водоёмов и почвы.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Благоустройство населённых мест включает работы по инженерной подготовке территории; устройству дорог; развитию городского транспорта; строительству сооружений и прокладке коммунальных сетей: водоснабжения, канализации, энергоснабжения и др.</w:t>
      </w:r>
      <w:r w:rsidR="001036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B60E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тдельные мероприятия по озеленению, улучшению микроклимата, оздоровлению и охране от загрязнения воздушного </w:t>
      </w:r>
      <w:r w:rsidR="00B60E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пространства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открытых водоёмов и почвы, санитарной очистке, снижению уровня городского шума, уменьшению возможности уличного травматизма и пр.</w:t>
      </w:r>
      <w:proofErr w:type="gramEnd"/>
    </w:p>
    <w:p w:rsidR="00DB0118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Внешнее благоустройство – одна из основных проблем, которую приходится решать эксплуатирующей организации на территориях жилой застройки. Комплекс мероприятий, обеспечивающий внешнее благоустройство территории, включает в себя: содержание и ремонт системы озеленения территории, транспортных и пешеходных коммуникаций, малых архитектурных форм, планировочных и объемных элементов благоустройства, игрового и спортивного оборудования, садово-парковой мебели.</w:t>
      </w:r>
      <w:r w:rsidR="00DB0118" w:rsidRPr="00DB0118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</w:p>
    <w:p w:rsidR="00BC721D" w:rsidRPr="00DF450A" w:rsidRDefault="00DB0118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Понятия и термины, используемые в муниципальной программе: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благоустройство - комплекс мероприятий, направленных  на обеспечение безопасных, удобных условий проживания граждан, поддержание и улучшение санитарного и</w:t>
      </w:r>
    </w:p>
    <w:p w:rsidR="00F92C23" w:rsidRDefault="00C94A51" w:rsidP="00DB0118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lastRenderedPageBreak/>
        <w:t xml:space="preserve">эстетического состояния   дворовых и общественных территорий (включая создание, приобретение, установку, устройство, реконструкцию, модернизацию, ремонт дворовых и </w:t>
      </w:r>
      <w:proofErr w:type="gramEnd"/>
    </w:p>
    <w:p w:rsidR="00C94A51" w:rsidRPr="00DF450A" w:rsidRDefault="00C94A51" w:rsidP="00F92C23">
      <w:pPr>
        <w:pStyle w:val="af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общественных территорий или отдельных объектов и элементов, на них расположенных);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общественная территория - территория муниципального образования, которая постоянно доступна для общего пользования, в том числе площадь, набережная, пешеходная зона, парковка, сквер, парк и иная территория муниципального образования, используемая населением муниципального образования бесплатно в различных целях (для общения, отдыха, занятия спортом и т.п.);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 к многоквартирным домам.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Велико значение зеленых насаждений в пределах жилых территорий. Прежде всего, зеленые насаждения входят составной частью в природный комплекс </w:t>
      </w:r>
      <w:r w:rsidR="00E767D9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села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участвуют в оздоровлении </w:t>
      </w:r>
      <w:r w:rsidR="00E767D9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комфортн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ой среды, регулируя тепловой режим, снижая скорость ветра, очищая и увлажняя воздух, снижая уровень </w:t>
      </w:r>
      <w:r w:rsidR="00FC450C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шума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 Зеленые насаждения – наилучшая среда для формирования рекреационных элементов жилой застройки: площадок для отдыха взрослых и детей, спортивных площадок. Кроме того, они являются прекрасным средством обогащения ландшафта территорий жилой застройки. Поэтому сохранность зеленых насаждений, правильный и своевременный уход является неотъемлемым требованием по их содержанию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Каждая жилая группа должна включать следующие планировочные элементы благоустройства со специальным оборудованием: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  <w:t>- площадки для отдыха (кратковременный отдых, тихий отдых, настольные игры);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  <w:t>- детские игровые площадки (для детей разных возрастов);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комплексные общественные пространства многофункционального назначения для всех возрастных групп населения) форм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ируются при наличии территории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в зависимости от конкретных условий участка;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 площадки хозяйственного назначения (для сушки белья, чистки одежды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и ковров, мусоросборников);</w:t>
      </w:r>
    </w:p>
    <w:p w:rsidR="00427315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площадки для выгула собак;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стоянки для автомашин;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стоянки для велосипедов.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Одна из задач внешнего благоустройства – повышение разнообразия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художественной выразительности застройки и открытых </w:t>
      </w:r>
      <w:r w:rsidR="00C80F64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озелененных пространств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 По своему назначению их можно разделить на 5 основных групп: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  <w:lang w:eastAsia="ru-RU"/>
        </w:rPr>
        <w:t>- малые формы утилитарного назначения массового использования – скамьи, ограждения, указатели, номерные знаки домов, лестницы, подпорные стенки и т. п.;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малые формы декоративного назначения - декоративные стенки, трельяжи, фонтаны, беседки, вазы для цветов, скульптуры;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малые формы игрового и физкультурного назначения, игровые элементы детских площадок - качели, карусели, бумы, песочницы, стенки для лазания, катальные горки и т.п.;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 малые формы для площадок отдыха для взрослых -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перголы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 питьевые фонтанчики, столы и др.;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оборудование спортивных площадок – сетки со столбами, баскетбольные щиты, ворота для хоккея, столики для настольного тенниса и др.</w:t>
      </w:r>
    </w:p>
    <w:p w:rsidR="00BC721D" w:rsidRPr="00DF450A" w:rsidRDefault="00BC721D" w:rsidP="00C035A6">
      <w:pPr>
        <w:pStyle w:val="af5"/>
        <w:ind w:firstLine="567"/>
        <w:jc w:val="both"/>
        <w:rPr>
          <w:rStyle w:val="apple-converted-space"/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Многие элементы благоустройства носят массовый хара</w:t>
      </w:r>
      <w:r w:rsidRPr="00DF450A">
        <w:rPr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  <w:t>ктер и могут быть типовыми, например указатели, скамьи, урны, ограды, оборудование, подпорные стенки</w:t>
      </w:r>
      <w:r w:rsidRPr="00DF450A">
        <w:rPr>
          <w:rStyle w:val="apple-converted-space"/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  <w:t>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Содержание малых архитектурных форм должно предусматривать их нормальную эксплуатацию. Садово-парковая меб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ель, малые архитектурные формы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оборудование должны иметь хороший внеш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ний вид: окрашены, содержаться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 </w:t>
      </w:r>
      <w:proofErr w:type="gram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чистоте</w:t>
      </w:r>
      <w:proofErr w:type="gram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и находится в исправном состоянии. Их цветовое решение должно вносить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в застройку жизнерадостный колорит и разнообразие. При эксплуатации детских площадок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 xml:space="preserve">необходимо уделять особое внимание качеству, чистоте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экологичности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песка. Рекомендуется применение песка, не содержащего вредных примесей, солей тяжелых металлов, примесей глины. Конструктивные элементы оборудования детских, спортивных, хозяйственных и площадок для отдыха должны отвечать требованиям прочности, надежности и безопасности при эксплуатации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Эксплуатационные организации должны способствовать проведению экологической политики на местах путем реал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изации комплексных мероприятий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 стабилизации экологической обстановк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 и снижения загрязнения среды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 установленных нормативов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Благоустройство и озеленение населенных мест приобретает особое значение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в условиях повышенных антропогенных нагрузок,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дискомфортности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среды поселков, из-за загрязнения воздушной среды выбросами автотранспорта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>и промышленных предприятий. При выполнении комплекса мероприятий они способны значительно улучшить экологическое состояние и внешний облик городов и поселков, создать более комфортные микроклиматические, санитарно-гигиенические и эстетические условия на улицах, в жилых квартирах, общественных местах (парках, бульварах, скверах, на площадях и т.д.). Уровень</w:t>
      </w:r>
      <w:r w:rsidR="002660E9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благоустройства и озеленения территорий – один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из показателей качества среды обитания, от уровня развития сферы благоустройства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и озеленения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населенного пункта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зависит качество жизни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жителей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. Ведущая целевая функция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населенного пункта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– обеспечение населения оптимальными условиями жизнедеятельности, труда, общения, отдыха и тому подобное в рамках возможностей общества.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Многообразная жизнь современных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населенных пунктов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 продолжается не только при солнечном свете, но также в вечернее и ночное время, а некоторые важнейшие процессы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комфортной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 жизни достигают особого напряжения именно вечером при искусственном освещении. Для наших широт с коротким зимним днем это тем более характерно.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Самое интенсивное движение транспорта и пешеходов в часы пик большую часть года приходится на утро и вечер. Магазины наиболее оживленно работают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  <w:lang w:eastAsia="ru-RU"/>
        </w:rPr>
        <w:t>в вечернее время; разнообразные пункты массового питания и бытового обслуживания -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столовые, кафетерии, ремонтные мастерские и т.п. - наиболее загружены </w:t>
      </w:r>
      <w:proofErr w:type="gram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первые</w:t>
      </w:r>
      <w:proofErr w:type="gram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часы после окончания работы на предприятиях и в учреждениях.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Вечер - время отдыха, прогулок и развлечений. Посещение кино, спортивных занятий, гуляния - все это повседневно происходит, главным образом, тогда, когда отсутствует солнечный свет и требуется искусственное освещение. Однако оно служит в современном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населенном пункте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не только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для этого, но и для создания определенных удобств и комфорт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ой жизни.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Главная задача уличного освещения - обеспечить нормальное удобное, безопасное движение транспорта и пешеходов. Для этого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освещаются проезжая часть улиц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, тротуары, а также действуют световые указатели и световая сигнализация. Только совместная работа этих элементов освещения обеспечивает</w:t>
      </w:r>
      <w:r w:rsidR="009E66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в современном </w:t>
      </w:r>
      <w:r w:rsidR="009E66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населенном пункте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безопасное интенсивное движение транспорта и пешеходов.</w:t>
      </w:r>
    </w:p>
    <w:p w:rsidR="00E306C6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Надлежащее содержание придомовой территории является обязанностью собственников помещений в многоквартирных домах. Именно в этом и заключается сущность новых способов управления многоквартирными домами, которые ориентированы на главенствующую в ней роль собственников помещений в многоквартирных домах.</w:t>
      </w:r>
    </w:p>
    <w:p w:rsidR="00E306C6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Неудовлетворительное состояние дворовых территорий не позволяет в полной мере реализовать обязанность собственников помещений по поддержанию санитарного состояния общего имущества в таких домах, в том числе по благоустройству дворов.</w:t>
      </w:r>
    </w:p>
    <w:p w:rsidR="00975387" w:rsidRPr="00DF450A" w:rsidRDefault="00975387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Для  наиболее комфортного проживания и отдыха людей необходимо создавать благоприятные условия. В целях безопасности дорожного движения внутриквартальные проезды должны соответствовать установленным нормативам. Тротуары  и дворовые проезды, в комплексе должны создавать  единую сеть. </w:t>
      </w:r>
    </w:p>
    <w:p w:rsidR="00BC721D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Таким образом, реализация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рограммы обеспечит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скоординированность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действий органов исполнительной власти области, органов местного самоуправления и собственников поме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щений в многоквартирных домах, направленных на благоустройство внутри</w:t>
      </w:r>
      <w:r w:rsidR="00621DD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дворового пространства, а также обустройства зоны массового отдыха.</w:t>
      </w:r>
    </w:p>
    <w:p w:rsidR="00644DAD" w:rsidRDefault="00644DAD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1214FF" w:rsidRDefault="001214FF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86D91" w:rsidRDefault="00BC721D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2. Цели и задачи муниципальной программы</w:t>
      </w:r>
    </w:p>
    <w:p w:rsidR="00E306C6" w:rsidRPr="00B86D91" w:rsidRDefault="00E306C6" w:rsidP="00B86D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Целью программы является создание условий для комфортного проживания населения в условиях доступной </w:t>
      </w:r>
      <w:r w:rsidR="001A2C29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комфортной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среды.</w:t>
      </w:r>
    </w:p>
    <w:p w:rsidR="00E306C6" w:rsidRPr="00DF450A" w:rsidRDefault="00E306C6" w:rsidP="00E306C6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Задачей программы является разработка и реализация проектов по созданию комфортной среды с соблюдением федеральных требований (стандартов) благоустройства.</w:t>
      </w:r>
    </w:p>
    <w:p w:rsidR="00A62C71" w:rsidRDefault="00A62C71" w:rsidP="00A62C71">
      <w:pPr>
        <w:pStyle w:val="af5"/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Благоустройство дворовых и общественных территорий.    </w:t>
      </w:r>
    </w:p>
    <w:p w:rsidR="00E306C6" w:rsidRPr="00DF450A" w:rsidRDefault="00E306C6" w:rsidP="00BC721D">
      <w:pPr>
        <w:spacing w:after="0" w:line="240" w:lineRule="auto"/>
        <w:ind w:firstLine="567"/>
        <w:rPr>
          <w:b/>
          <w:bCs/>
          <w:color w:val="0D0D0D" w:themeColor="text1" w:themeTint="F2"/>
          <w:sz w:val="24"/>
          <w:szCs w:val="24"/>
          <w:shd w:val="clear" w:color="auto" w:fill="FFFFFF"/>
        </w:rPr>
      </w:pPr>
    </w:p>
    <w:p w:rsidR="007D3604" w:rsidRDefault="00BC721D" w:rsidP="007D3604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  <w:t>3. Целевые показатели муниципальной программы</w:t>
      </w:r>
    </w:p>
    <w:p w:rsidR="007D3604" w:rsidRPr="00DF450A" w:rsidRDefault="007D3604" w:rsidP="007D3604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</w:p>
    <w:p w:rsidR="00BC721D" w:rsidRPr="00DF450A" w:rsidRDefault="00631D07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</w:t>
      </w:r>
      <w:r w:rsidR="007D36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количество </w:t>
      </w:r>
      <w:r w:rsidR="00C035A6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t>благоустроенных дворовых и общественных территорий</w:t>
      </w:r>
      <w:r w:rsidR="00C035A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;</w:t>
      </w:r>
    </w:p>
    <w:p w:rsidR="00631D07" w:rsidRPr="00DF450A" w:rsidRDefault="00631D07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7D3604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количество обустроенных мест массового отдыха</w:t>
      </w:r>
      <w:r w:rsidR="001F059F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AF758F" w:rsidRPr="00DF450A" w:rsidRDefault="00AF758F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Сведения о целевых показателях </w:t>
      </w:r>
      <w:r w:rsidR="00C035A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программы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приведены в </w:t>
      </w:r>
      <w:hyperlink w:anchor="Par1615" w:history="1">
        <w:r w:rsidRPr="00DF450A">
          <w:rPr>
            <w:rFonts w:ascii="Times New Roman" w:hAnsi="Times New Roman" w:cs="Times New Roman"/>
            <w:color w:val="0D0D0D" w:themeColor="text1" w:themeTint="F2"/>
            <w:sz w:val="24"/>
            <w:szCs w:val="24"/>
          </w:rPr>
          <w:t xml:space="preserve">приложении № </w:t>
        </w:r>
      </w:hyperlink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 к Программе. </w:t>
      </w:r>
    </w:p>
    <w:p w:rsidR="00BC721D" w:rsidRPr="00DF450A" w:rsidRDefault="00BC721D" w:rsidP="00C035A6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Style w:val="a3"/>
          <w:b w:val="0"/>
          <w:bCs w:val="0"/>
          <w:color w:val="0D0D0D" w:themeColor="text1" w:themeTint="F2"/>
          <w:spacing w:val="2"/>
          <w:sz w:val="24"/>
          <w:szCs w:val="24"/>
        </w:rPr>
      </w:pPr>
    </w:p>
    <w:p w:rsidR="00BC721D" w:rsidRDefault="00BC721D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4. Прогноз конечных результатов муниципальной программы, сроки и этапы реализации муниципальной программы</w:t>
      </w:r>
    </w:p>
    <w:p w:rsidR="007D3604" w:rsidRPr="00DF450A" w:rsidRDefault="007D3604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A8207C" w:rsidRPr="00DF450A" w:rsidRDefault="00A8207C" w:rsidP="00A8207C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Ожидаемым результатом программы является создание механизма поддержки мероприятий по благоустройству</w:t>
      </w:r>
      <w:r w:rsidR="00BC5662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.</w:t>
      </w:r>
    </w:p>
    <w:p w:rsidR="00BC721D" w:rsidRPr="00DF450A" w:rsidRDefault="00BC721D" w:rsidP="00421D86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Программа реализуется </w:t>
      </w:r>
      <w:r w:rsidR="00C035A6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с </w:t>
      </w:r>
      <w:r w:rsidR="00F062CF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201</w:t>
      </w:r>
      <w:r w:rsidR="00BA713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8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-202</w:t>
      </w:r>
      <w:r w:rsidR="00303B5A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4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г</w:t>
      </w:r>
      <w:r w:rsidR="00F062CF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г.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</w:p>
    <w:p w:rsidR="00AF758F" w:rsidRPr="00DF450A" w:rsidRDefault="00AF758F" w:rsidP="00BC721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362B31" w:rsidRDefault="00BC721D" w:rsidP="004F54E4">
      <w:pPr>
        <w:spacing w:after="0" w:line="240" w:lineRule="auto"/>
        <w:ind w:left="36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5. Обобщенная характеристика 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муниципальной 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программы</w:t>
      </w:r>
    </w:p>
    <w:p w:rsidR="007D3604" w:rsidRPr="004F54E4" w:rsidRDefault="007D3604" w:rsidP="004F54E4">
      <w:pPr>
        <w:spacing w:after="0" w:line="240" w:lineRule="auto"/>
        <w:ind w:left="36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</w:p>
    <w:p w:rsidR="00303B5A" w:rsidRPr="00DF450A" w:rsidRDefault="00C035A6" w:rsidP="006F4A96">
      <w:pPr>
        <w:pStyle w:val="af5"/>
        <w:ind w:firstLine="426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</w:t>
      </w:r>
      <w:r w:rsidR="00321FF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В рамках реализации муниципальной программы возможно выполнение работ</w:t>
      </w:r>
      <w:r w:rsidR="0034452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по благоустройству дворовой территории </w:t>
      </w:r>
      <w:r w:rsidR="00321FF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по минимальному перечню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, который  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является исчерпывающим и не может быть дополнен,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включает в себя следующие виды работ: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ремонт дворовых проездов;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обеспечение освещения дворовых территорий;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установка скамеек;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установка урн для мусора.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       Выполнение минимального перечня работ по благоустройству предусматривает трудовое участие не менее 15 процентов заинтересованных лиц от общего числа собственников помещений в многоквартирных домах, собственников иных зданий и сооружений, расположенных в границах дворовых территорий, подлежащих благоустройству.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6F4A9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Дополнительный перечень работ включает в себя следующие виды работ: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оборудование детских и (или) спортивных площадок, автомобильных парковок;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озеленение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территорий.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br/>
      </w:r>
      <w:r w:rsidR="00941573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       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Дополнительный перечень работ реализуется только при условии реализации работ, предусмотренных минимальным перечнем по благоустройству. При выполнении дополнительного перечня работ по благоустройству уровень долевого финансирования за счет средств собственников помещений в многоквартирных домах, собственников иных зданий и сооружений должен составлять не менее 50 процентов от объема финансирования дополнительных видов работ по благоустройству.</w:t>
      </w:r>
    </w:p>
    <w:p w:rsidR="00E367F2" w:rsidRPr="00DF450A" w:rsidRDefault="00941573" w:rsidP="00C035A6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      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Порядок </w:t>
      </w:r>
      <w:r w:rsidR="004B1E0F"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контроля за</w:t>
      </w:r>
      <w:proofErr w:type="gramEnd"/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их расходованием предусмотрен приложением 4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 муниципальной программе</w:t>
      </w:r>
      <w:r w:rsidR="00B377D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175139" w:rsidRPr="00DF450A" w:rsidRDefault="000027B2" w:rsidP="00C035A6">
      <w:pPr>
        <w:pStyle w:val="af5"/>
        <w:jc w:val="both"/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  </w:t>
      </w:r>
      <w:r w:rsidR="00941573"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   </w:t>
      </w:r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Адресный перечень дворовых территорий, нуждающихся в благоустройстве в р.п. Екатериновка  </w:t>
      </w:r>
      <w:proofErr w:type="gramStart"/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>указан</w:t>
      </w:r>
      <w:proofErr w:type="gramEnd"/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в приложении № 7 к муниципальной программе.</w:t>
      </w:r>
      <w:r w:rsidR="00EB3E60"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</w:t>
      </w:r>
    </w:p>
    <w:p w:rsidR="008E3B29" w:rsidRPr="00DF450A" w:rsidRDefault="008E3B29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таких работ отражены в приложении №6 к муниципальной программе</w:t>
      </w:r>
    </w:p>
    <w:p w:rsidR="00644DAD" w:rsidRDefault="004B1E0F" w:rsidP="005B4F58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Для включения дворовых территорий в муниципальную программу предусм</w:t>
      </w:r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отрен порядок отбора территорий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, в соответствии с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порядок разработки, обсуждения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5B4F58" w:rsidRPr="005B4F58" w:rsidRDefault="004B1E0F" w:rsidP="00644DA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заинтересованными лицами  и утверждения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</w:t>
      </w:r>
      <w:proofErr w:type="spellStart"/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образования</w:t>
      </w:r>
      <w:r w:rsidR="00755B8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(приложение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№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 к муниципальной программ</w:t>
      </w:r>
      <w:r w:rsidR="00C73F27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5B4F58" w:rsidRPr="003923FB" w:rsidRDefault="005B4F58" w:rsidP="005B4F58">
      <w:pPr>
        <w:pStyle w:val="af5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4F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Для включения общественных территорий в муниципальную программу </w:t>
      </w:r>
      <w:r w:rsidRPr="005B4F58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провести </w:t>
      </w:r>
      <w:r w:rsidRPr="003923FB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</w:rPr>
        <w:t>голосование  по отбору общественных территорий  в электронной форме в информационно-телекоммуникационной сети «Интернет».</w:t>
      </w:r>
    </w:p>
    <w:p w:rsidR="000027B2" w:rsidRDefault="000027B2" w:rsidP="00C035A6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Адресный перечень общественных территорий, нуждающихся в благоустройстве в р.п. Екатериновка 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указан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приложении № 8  к муниципальной программе.</w:t>
      </w:r>
    </w:p>
    <w:p w:rsidR="00257062" w:rsidRPr="00257062" w:rsidRDefault="00257062" w:rsidP="00257062">
      <w:pPr>
        <w:pStyle w:val="af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062">
        <w:rPr>
          <w:rFonts w:ascii="Times New Roman" w:hAnsi="Times New Roman" w:cs="Times New Roman"/>
          <w:sz w:val="24"/>
          <w:szCs w:val="24"/>
        </w:rPr>
        <w:t>Перечень мероприятий по благоустройству территорий в 2021</w:t>
      </w:r>
      <w:r w:rsidR="001C2055">
        <w:rPr>
          <w:rFonts w:ascii="Times New Roman" w:hAnsi="Times New Roman" w:cs="Times New Roman"/>
          <w:sz w:val="24"/>
          <w:szCs w:val="24"/>
        </w:rPr>
        <w:t>г., 2022</w:t>
      </w:r>
      <w:r w:rsidRPr="00257062">
        <w:rPr>
          <w:rFonts w:ascii="Times New Roman" w:hAnsi="Times New Roman" w:cs="Times New Roman"/>
          <w:sz w:val="24"/>
          <w:szCs w:val="24"/>
        </w:rPr>
        <w:t xml:space="preserve"> г</w:t>
      </w:r>
      <w:r w:rsidR="001C2055">
        <w:rPr>
          <w:rFonts w:ascii="Times New Roman" w:hAnsi="Times New Roman" w:cs="Times New Roman"/>
          <w:sz w:val="24"/>
          <w:szCs w:val="24"/>
        </w:rPr>
        <w:t>.</w:t>
      </w:r>
      <w:r w:rsidRPr="00257062">
        <w:rPr>
          <w:rFonts w:ascii="Times New Roman" w:hAnsi="Times New Roman" w:cs="Times New Roman"/>
          <w:sz w:val="24"/>
          <w:szCs w:val="24"/>
        </w:rPr>
        <w:t>, осуществляемых за счет межбюджетного трансферта указан  в приложении №</w:t>
      </w:r>
      <w:r w:rsidR="001F059F">
        <w:rPr>
          <w:rFonts w:ascii="Times New Roman" w:hAnsi="Times New Roman" w:cs="Times New Roman"/>
          <w:sz w:val="24"/>
          <w:szCs w:val="24"/>
        </w:rPr>
        <w:t xml:space="preserve"> </w:t>
      </w:r>
      <w:r w:rsidRPr="00257062">
        <w:rPr>
          <w:rFonts w:ascii="Times New Roman" w:hAnsi="Times New Roman" w:cs="Times New Roman"/>
          <w:sz w:val="24"/>
          <w:szCs w:val="24"/>
        </w:rPr>
        <w:t>9</w:t>
      </w:r>
      <w:r w:rsidR="001C2055">
        <w:rPr>
          <w:rFonts w:ascii="Times New Roman" w:hAnsi="Times New Roman" w:cs="Times New Roman"/>
          <w:sz w:val="24"/>
          <w:szCs w:val="24"/>
        </w:rPr>
        <w:t>, № 10</w:t>
      </w:r>
      <w:r w:rsidRPr="00257062">
        <w:rPr>
          <w:rFonts w:ascii="Times New Roman" w:hAnsi="Times New Roman" w:cs="Times New Roman"/>
          <w:sz w:val="24"/>
          <w:szCs w:val="24"/>
        </w:rPr>
        <w:t xml:space="preserve"> к муниципальной программе.</w:t>
      </w:r>
    </w:p>
    <w:p w:rsidR="00BC721D" w:rsidRPr="00257062" w:rsidRDefault="00ED1AE5" w:rsidP="00ED1AE5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</w:t>
      </w:r>
      <w:r w:rsidR="006F4A96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62B31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Сведения об основных мероприятиях программы  приведены в </w:t>
      </w:r>
      <w:hyperlink w:anchor="Par1615" w:history="1">
        <w:r w:rsidR="00362B31" w:rsidRPr="00257062">
          <w:rPr>
            <w:rFonts w:ascii="Times New Roman" w:hAnsi="Times New Roman" w:cs="Times New Roman"/>
            <w:color w:val="0D0D0D" w:themeColor="text1" w:themeTint="F2"/>
            <w:sz w:val="24"/>
            <w:szCs w:val="24"/>
          </w:rPr>
          <w:t xml:space="preserve">приложении № </w:t>
        </w:r>
      </w:hyperlink>
      <w:r w:rsidR="00362B31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</w:t>
      </w:r>
      <w:r w:rsidR="005145B3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362B31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9F7560" w:rsidRPr="00257062" w:rsidRDefault="001F059F" w:rsidP="001F059F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        </w:t>
      </w:r>
      <w:r w:rsidR="009F7560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П</w:t>
      </w:r>
      <w:r w:rsidR="003E1F19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оряд</w:t>
      </w:r>
      <w:r w:rsidR="009F7560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ок</w:t>
      </w:r>
      <w:r w:rsidR="003E1F19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</w:t>
      </w:r>
      <w:r w:rsidR="009F7560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проведения </w:t>
      </w:r>
      <w:r w:rsidR="003E1F19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инвентаризации благоустройства дворовых территорий, общественных территорий, территорий индивидуальной жилой застройки и территорий в ведении юридических лиц и индивидуальных предпринимателей, которые подлежат </w:t>
      </w:r>
      <w:proofErr w:type="gramStart"/>
      <w:r w:rsidR="003E1F19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благоустройству</w:t>
      </w:r>
      <w:proofErr w:type="gramEnd"/>
      <w:r w:rsidR="009F7560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указан в постановлении администрации </w:t>
      </w:r>
      <w:proofErr w:type="spellStart"/>
      <w:r w:rsidR="009F7560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Екатериновского</w:t>
      </w:r>
      <w:proofErr w:type="spellEnd"/>
      <w:r w:rsidR="009F7560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муниципального района </w:t>
      </w:r>
      <w:r w:rsidR="003E1F19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</w:t>
      </w:r>
      <w:r w:rsidR="009F7560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от 13.10.2017</w:t>
      </w:r>
      <w:r w:rsidR="00795C33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9F7560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г. № 625   «</w:t>
      </w:r>
      <w:r w:rsidR="009F7560" w:rsidRPr="00257062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О создании комиссии по проведению инвентаризации дворовых, общественных территорий и территорий индивидуальной жилой застройки </w:t>
      </w:r>
      <w:proofErr w:type="spellStart"/>
      <w:r w:rsidR="009F7560" w:rsidRPr="00257062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>Екатериновского</w:t>
      </w:r>
      <w:proofErr w:type="spellEnd"/>
      <w:r w:rsidR="009F7560" w:rsidRPr="00257062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  муниципального образования </w:t>
      </w:r>
      <w:r w:rsidR="009F7560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рамках реализации приоритетного проекта «Формирование комфортной городской среды на территории </w:t>
      </w:r>
      <w:proofErr w:type="spellStart"/>
      <w:r w:rsidR="009F7560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9F7560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образования на 2018-2022 годы»»</w:t>
      </w:r>
      <w:r w:rsidR="0055676F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6F4A96" w:rsidRDefault="006F4A96" w:rsidP="004F54E4">
      <w:pPr>
        <w:spacing w:after="0" w:line="240" w:lineRule="auto"/>
        <w:jc w:val="center"/>
      </w:pPr>
    </w:p>
    <w:p w:rsidR="000B4320" w:rsidRPr="004F54E4" w:rsidRDefault="000B4320" w:rsidP="004F54E4">
      <w:pPr>
        <w:spacing w:after="0" w:line="240" w:lineRule="auto"/>
        <w:jc w:val="center"/>
        <w:rPr>
          <w:rFonts w:ascii="Times New Roman" w:hAnsi="Times New Roman"/>
          <w:b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6. Информация об участии в реализации программы органов местного самоуправления </w:t>
      </w:r>
      <w:proofErr w:type="spell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Екатериновс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ого</w:t>
      </w:r>
      <w:proofErr w:type="spellEnd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муниципального образования </w:t>
      </w:r>
      <w:proofErr w:type="spell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Екатериновс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ого</w:t>
      </w:r>
      <w:proofErr w:type="spellEnd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муниципального района, государственных и муниципальных унитарных предприятий, акционерных обществ с государственным у</w:t>
      </w:r>
      <w:r w:rsidR="00D2271D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частием, общественных, научных 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и иных организаций, а также внебюджетных фондов Российской Федерации</w:t>
      </w:r>
    </w:p>
    <w:p w:rsidR="000B4320" w:rsidRPr="002D103B" w:rsidRDefault="000B4320" w:rsidP="000B4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В реализации программы принимают участие юридические лица (организации, предприятия и учреждения), заключившие договоры </w:t>
      </w:r>
      <w:r w:rsidRPr="00DF450A">
        <w:rPr>
          <w:rStyle w:val="a3"/>
          <w:rFonts w:ascii="Times New Roman" w:hAnsi="Times New Roman"/>
          <w:b w:val="0"/>
          <w:color w:val="0D0D0D" w:themeColor="text1" w:themeTint="F2"/>
          <w:sz w:val="24"/>
          <w:szCs w:val="24"/>
        </w:rPr>
        <w:t xml:space="preserve">и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выигравшие торги на определение </w:t>
      </w:r>
      <w:r w:rsidRPr="002D103B">
        <w:rPr>
          <w:rFonts w:ascii="Times New Roman" w:hAnsi="Times New Roman"/>
          <w:color w:val="0D0D0D" w:themeColor="text1" w:themeTint="F2"/>
          <w:sz w:val="24"/>
          <w:szCs w:val="24"/>
        </w:rPr>
        <w:t>подрядчика по реализации программных мероприятий.</w:t>
      </w:r>
    </w:p>
    <w:p w:rsidR="000B4320" w:rsidRPr="002D103B" w:rsidRDefault="000B4320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862807" w:rsidRPr="002D103B" w:rsidRDefault="00862807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7"/>
          <w:sz w:val="24"/>
          <w:szCs w:val="24"/>
          <w:lang w:eastAsia="ru-RU"/>
        </w:rPr>
      </w:pPr>
      <w:r w:rsidRPr="002D103B">
        <w:rPr>
          <w:rStyle w:val="a3"/>
          <w:rFonts w:ascii="Times New Roman" w:eastAsia="Times New Roman" w:hAnsi="Times New Roman"/>
          <w:color w:val="0D0D0D" w:themeColor="text1" w:themeTint="F2"/>
          <w:spacing w:val="-17"/>
          <w:sz w:val="24"/>
          <w:szCs w:val="24"/>
          <w:lang w:eastAsia="ru-RU"/>
        </w:rPr>
        <w:t>7. Финансовое обеспечение реализации муниципальной программы</w:t>
      </w:r>
    </w:p>
    <w:p w:rsidR="000B5319" w:rsidRPr="000B5319" w:rsidRDefault="00862807" w:rsidP="000B5319">
      <w:pPr>
        <w:pStyle w:val="a4"/>
        <w:ind w:firstLine="33"/>
        <w:rPr>
          <w:rFonts w:ascii="Times New Roman" w:hAnsi="Times New Roman" w:cs="Times New Roman"/>
          <w:color w:val="0D0D0D" w:themeColor="text1" w:themeTint="F2"/>
        </w:rPr>
      </w:pPr>
      <w:r w:rsidRPr="002D103B">
        <w:rPr>
          <w:rFonts w:ascii="Times New Roman" w:hAnsi="Times New Roman" w:cs="Times New Roman"/>
          <w:color w:val="0D0D0D" w:themeColor="text1" w:themeTint="F2"/>
        </w:rPr>
        <w:t>Общий объем финансового обеспечения муниципальной программы на 2018-2024 годы составит всего (</w:t>
      </w:r>
      <w:proofErr w:type="spellStart"/>
      <w:r w:rsidRPr="002D103B">
        <w:rPr>
          <w:rFonts w:ascii="Times New Roman" w:hAnsi="Times New Roman" w:cs="Times New Roman"/>
          <w:color w:val="0D0D0D" w:themeColor="text1" w:themeTint="F2"/>
        </w:rPr>
        <w:t>прогнозно</w:t>
      </w:r>
      <w:proofErr w:type="spellEnd"/>
      <w:r w:rsidRPr="002D103B">
        <w:rPr>
          <w:rFonts w:ascii="Times New Roman" w:hAnsi="Times New Roman" w:cs="Times New Roman"/>
          <w:color w:val="0D0D0D" w:themeColor="text1" w:themeTint="F2"/>
        </w:rPr>
        <w:t xml:space="preserve">): </w:t>
      </w:r>
    </w:p>
    <w:p w:rsidR="00862807" w:rsidRPr="00052699" w:rsidRDefault="00862807" w:rsidP="00862807">
      <w:pPr>
        <w:pStyle w:val="a4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05269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(</w:t>
      </w:r>
      <w:proofErr w:type="spellStart"/>
      <w:r w:rsidRPr="0005269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прогнозно</w:t>
      </w:r>
      <w:proofErr w:type="spellEnd"/>
      <w:r w:rsidRPr="0005269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) </w:t>
      </w:r>
      <w:r w:rsidR="00052699" w:rsidRPr="00052699">
        <w:rPr>
          <w:rFonts w:ascii="Times New Roman" w:hAnsi="Times New Roman" w:cs="Times New Roman"/>
          <w:sz w:val="28"/>
          <w:szCs w:val="28"/>
        </w:rPr>
        <w:t xml:space="preserve">56 393 310,16 </w:t>
      </w:r>
      <w:r w:rsidRPr="00052699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рублей: </w:t>
      </w:r>
    </w:p>
    <w:p w:rsidR="00862807" w:rsidRPr="00052699" w:rsidRDefault="00862807" w:rsidP="00862807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05269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05269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прогнозно</w:t>
      </w:r>
      <w:proofErr w:type="spellEnd"/>
      <w:r w:rsidRPr="0005269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)    </w:t>
      </w:r>
      <w:r w:rsidR="00052699" w:rsidRPr="00052699">
        <w:rPr>
          <w:rFonts w:ascii="Times New Roman" w:hAnsi="Times New Roman"/>
          <w:sz w:val="28"/>
          <w:szCs w:val="28"/>
          <w:lang w:eastAsia="ru-RU"/>
        </w:rPr>
        <w:t>31 994 869,69</w:t>
      </w:r>
      <w:r w:rsidR="00052699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05269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рублей,  из федерального бюджета</w:t>
      </w:r>
    </w:p>
    <w:p w:rsidR="00862807" w:rsidRPr="00052699" w:rsidRDefault="00862807" w:rsidP="00862807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05269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(</w:t>
      </w:r>
      <w:proofErr w:type="spellStart"/>
      <w:r w:rsidRPr="0005269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прогнозно</w:t>
      </w:r>
      <w:proofErr w:type="spellEnd"/>
      <w:r w:rsidRPr="0005269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)   </w:t>
      </w:r>
      <w:r w:rsidR="00052699" w:rsidRPr="00052699">
        <w:rPr>
          <w:rFonts w:ascii="Times New Roman" w:hAnsi="Times New Roman"/>
          <w:sz w:val="28"/>
          <w:szCs w:val="28"/>
          <w:lang w:eastAsia="ru-RU"/>
        </w:rPr>
        <w:t xml:space="preserve">20 263840,53 </w:t>
      </w:r>
      <w:r w:rsidR="0005269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5269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рублей из областного бюджета </w:t>
      </w:r>
    </w:p>
    <w:p w:rsidR="00052699" w:rsidRPr="00052699" w:rsidRDefault="00862807" w:rsidP="00862807">
      <w:pPr>
        <w:pStyle w:val="af5"/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</w:pPr>
      <w:r w:rsidRPr="0005269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(</w:t>
      </w:r>
      <w:proofErr w:type="spellStart"/>
      <w:r w:rsidRPr="0005269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прогнозно</w:t>
      </w:r>
      <w:proofErr w:type="spellEnd"/>
      <w:r w:rsidRPr="0005269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)  </w:t>
      </w:r>
      <w:r w:rsidR="00052699" w:rsidRPr="00052699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AF71F0" w:rsidRPr="00052699">
        <w:rPr>
          <w:rFonts w:ascii="Times New Roman" w:hAnsi="Times New Roman" w:cs="Times New Roman"/>
          <w:sz w:val="28"/>
          <w:szCs w:val="28"/>
          <w:lang w:eastAsia="ru-RU"/>
        </w:rPr>
        <w:t xml:space="preserve"> 134 599,94</w:t>
      </w:r>
      <w:r w:rsidR="004C2514" w:rsidRPr="0005269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 xml:space="preserve">  </w:t>
      </w:r>
      <w:r w:rsidRPr="00052699">
        <w:rPr>
          <w:rFonts w:ascii="Times New Roman" w:eastAsia="Times New Roman" w:hAnsi="Times New Roman"/>
          <w:color w:val="0D0D0D" w:themeColor="text1" w:themeTint="F2"/>
          <w:sz w:val="28"/>
          <w:szCs w:val="28"/>
          <w:lang w:eastAsia="ru-RU"/>
        </w:rPr>
        <w:t>рублей  из местного бюджета</w:t>
      </w:r>
    </w:p>
    <w:p w:rsidR="004C2514" w:rsidRDefault="00862807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</w:pPr>
      <w:r w:rsidRPr="002D103B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>Финансовое обоснование отражено в приложении № 3</w:t>
      </w:r>
      <w:r w:rsidR="008A3947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 xml:space="preserve">, </w:t>
      </w:r>
      <w:r w:rsidR="00AD4163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 xml:space="preserve"> </w:t>
      </w:r>
      <w:r w:rsidR="008A3947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 xml:space="preserve">№ 9 </w:t>
      </w:r>
      <w:r w:rsidR="00AD4163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>, № 10</w:t>
      </w:r>
      <w:r w:rsidRPr="002D103B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 xml:space="preserve"> к муниципальной программе</w:t>
      </w:r>
      <w:r w:rsidR="008465B8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>.</w:t>
      </w:r>
      <w:r w:rsidRPr="00DF450A"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  <w:t xml:space="preserve"> </w:t>
      </w:r>
    </w:p>
    <w:p w:rsidR="00BC721D" w:rsidRPr="00DF450A" w:rsidRDefault="00362B31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pacing w:val="-16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  <w:t>8</w:t>
      </w:r>
      <w:r w:rsidR="00BC721D" w:rsidRPr="00DF450A"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  <w:t xml:space="preserve">. Анализ рисков реализации муниципальной программы и меры </w:t>
      </w:r>
      <w:r w:rsidR="00BC721D" w:rsidRPr="00DF450A">
        <w:rPr>
          <w:rStyle w:val="a3"/>
          <w:rFonts w:ascii="Times New Roman" w:eastAsia="Times New Roman" w:hAnsi="Times New Roman"/>
          <w:bCs w:val="0"/>
          <w:color w:val="0D0D0D" w:themeColor="text1" w:themeTint="F2"/>
          <w:spacing w:val="-16"/>
          <w:sz w:val="24"/>
          <w:szCs w:val="24"/>
          <w:lang w:eastAsia="ru-RU"/>
        </w:rPr>
        <w:t>управления рисками.</w:t>
      </w:r>
    </w:p>
    <w:p w:rsidR="00BC721D" w:rsidRPr="00DF450A" w:rsidRDefault="00E46862" w:rsidP="00E468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BC721D"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При реализации настоящей Программы и для достижения поставленных целей необходимо учитывать возможные финансовые, экономические риски.</w:t>
      </w:r>
    </w:p>
    <w:p w:rsidR="008A460E" w:rsidRPr="00DF450A" w:rsidRDefault="008A460E" w:rsidP="008A460E">
      <w:pPr>
        <w:spacing w:after="0" w:line="240" w:lineRule="auto"/>
        <w:ind w:firstLine="851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Противоречивость законодательства, неразвитость банковской системы, экономическая нестабильности приводят к возникновению различных по своей природе рисков:</w:t>
      </w:r>
    </w:p>
    <w:p w:rsidR="008A460E" w:rsidRPr="00DF450A" w:rsidRDefault="008A460E" w:rsidP="00D3638F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финансовые (риск неисполнения обязательств контрагентами - поставщиками, риск неплатежеспособности лизингополучателя и т.д.). Финансовые риски связаны с возникновением бюджетного дефицита и недостаточным вследствие этого уровнем финансирования, что может повлечь срыв программных мероприятий и не позволить достичь ожидаемого результата,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- риск срыва сроков поставки товаров и предоставления услуг,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риск невыполнения условий договора поставщиками услуг и товаров,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 риск, вызванный транспортировкой оборудования к месту работы,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 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имущественные (техногенные катастрофы, стихийные бедствия, противоправные действия третьих лиц – хищение и т.п.),</w:t>
      </w:r>
    </w:p>
    <w:p w:rsidR="008A460E" w:rsidRPr="00DF450A" w:rsidRDefault="008A460E" w:rsidP="008A460E">
      <w:pPr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- 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другие риски.</w:t>
      </w:r>
    </w:p>
    <w:p w:rsidR="008A460E" w:rsidRPr="00DF450A" w:rsidRDefault="008A460E" w:rsidP="008A460E">
      <w:pPr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Эффективное уменьшение рисков возможно только при условии использования всех доступных в каждом конкретном случае методов снижения риска.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 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Важнейшими условиями успешной реализации программы являются минимизация рисков.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Минимизация рисков достигается в ходе регулярного мониторинга, оценки эффективности реализации мероприятий Программы, своевременной корректировки перечня основных мероприятий и показателей Программы, а также на основе обеспечения эффективной координации деятельности соисполнителей и иных организаций, участвующих в реализации программных мероприятий.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Минимизация финансовых рисков возможна на основе: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регулярного мониторинга и оценки эффективности реализации мероприятий программы;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своевременной корректировки перечня основных мероприятий и показателей  программы.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страхование возможных рисков программы</w:t>
      </w:r>
    </w:p>
    <w:p w:rsidR="00805E24" w:rsidRPr="00DF450A" w:rsidRDefault="008A460E" w:rsidP="00362B31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- поручительство, или обязательство, по возмещению оп</w:t>
      </w:r>
      <w:r w:rsidR="000E01A7"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 xml:space="preserve">ределенного процента от сделки  </w:t>
      </w: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в случае невыполнения обязательств п</w:t>
      </w:r>
      <w:r w:rsidR="0019690E"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 xml:space="preserve">о договору в ходе реализации </w:t>
      </w: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программы.</w:t>
      </w:r>
    </w:p>
    <w:p w:rsidR="00BC721D" w:rsidRPr="00DF450A" w:rsidRDefault="00BC721D" w:rsidP="009B39E2">
      <w:pPr>
        <w:pStyle w:val="a4"/>
        <w:rPr>
          <w:rFonts w:ascii="Times New Roman" w:hAnsi="Times New Roman" w:cs="Times New Roman"/>
          <w:color w:val="0D0D0D" w:themeColor="text1" w:themeTint="F2"/>
        </w:rPr>
      </w:pPr>
    </w:p>
    <w:p w:rsidR="004D384B" w:rsidRPr="00DF450A" w:rsidRDefault="004D384B" w:rsidP="006A73A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  <w:sectPr w:rsidR="004D384B" w:rsidRPr="00DF450A" w:rsidSect="00961353">
          <w:footerReference w:type="even" r:id="rId9"/>
          <w:footerReference w:type="default" r:id="rId10"/>
          <w:pgSz w:w="11906" w:h="16838"/>
          <w:pgMar w:top="284" w:right="707" w:bottom="142" w:left="1701" w:header="709" w:footer="709" w:gutter="0"/>
          <w:cols w:space="708"/>
          <w:titlePg/>
          <w:docGrid w:linePitch="360"/>
        </w:sectPr>
      </w:pPr>
    </w:p>
    <w:p w:rsidR="00E2569F" w:rsidRPr="00DF450A" w:rsidRDefault="00E72037" w:rsidP="00E2569F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Приложение №</w:t>
      </w:r>
      <w:r w:rsidR="009A1A31" w:rsidRPr="00DF450A"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 к муниципальной программе </w:t>
      </w:r>
    </w:p>
    <w:p w:rsidR="00E2569F" w:rsidRPr="00DF450A" w:rsidRDefault="00327750" w:rsidP="00E2569F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gramStart"/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комфортной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городской </w:t>
      </w:r>
    </w:p>
    <w:p w:rsidR="00E2569F" w:rsidRPr="00DF450A" w:rsidRDefault="00327750" w:rsidP="00E2569F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="00E2569F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</w:t>
      </w:r>
      <w:proofErr w:type="spellStart"/>
      <w:r w:rsidR="00E2569F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E2569F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025BD4" w:rsidRPr="00DF450A" w:rsidRDefault="00E2569F" w:rsidP="00E2569F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D67AE8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</w:t>
      </w:r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ы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»  </w:t>
      </w:r>
    </w:p>
    <w:p w:rsidR="00640FC9" w:rsidRPr="00DF450A" w:rsidRDefault="00640FC9" w:rsidP="004D384B">
      <w:pPr>
        <w:tabs>
          <w:tab w:val="left" w:pos="10915"/>
          <w:tab w:val="left" w:pos="11199"/>
        </w:tabs>
        <w:spacing w:after="0" w:line="240" w:lineRule="auto"/>
        <w:jc w:val="center"/>
        <w:rPr>
          <w:rStyle w:val="a3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</w:rPr>
        <w:t>Сведения</w:t>
      </w:r>
    </w:p>
    <w:p w:rsidR="00640FC9" w:rsidRPr="00DF450A" w:rsidRDefault="00640FC9" w:rsidP="004D384B">
      <w:pPr>
        <w:pStyle w:val="ae"/>
        <w:jc w:val="center"/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  <w:t>о целевых показателях муниципальной программы</w:t>
      </w:r>
    </w:p>
    <w:p w:rsidR="00435EAE" w:rsidRPr="004F54E4" w:rsidRDefault="00435EAE" w:rsidP="004F54E4">
      <w:pPr>
        <w:spacing w:after="0" w:line="240" w:lineRule="auto"/>
        <w:contextualSpacing/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«Формирование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на территории </w:t>
      </w:r>
      <w:proofErr w:type="spellStart"/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Екатериновского</w:t>
      </w:r>
      <w:proofErr w:type="spellEnd"/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b/>
          <w:color w:val="0D0D0D" w:themeColor="text1" w:themeTint="F2"/>
          <w:sz w:val="24"/>
          <w:szCs w:val="24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-202</w:t>
      </w:r>
      <w:r w:rsidR="00D67AE8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годы»  </w:t>
      </w:r>
      <w:r w:rsidRPr="00DF450A">
        <w:rPr>
          <w:rStyle w:val="a3"/>
          <w:rFonts w:eastAsia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435EAE" w:rsidRPr="00DF450A" w:rsidRDefault="00435EAE" w:rsidP="004D384B">
      <w:pPr>
        <w:spacing w:after="0" w:line="240" w:lineRule="auto"/>
        <w:ind w:firstLine="720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9"/>
        <w:gridCol w:w="4699"/>
        <w:gridCol w:w="1800"/>
        <w:gridCol w:w="875"/>
        <w:gridCol w:w="993"/>
        <w:gridCol w:w="992"/>
        <w:gridCol w:w="850"/>
        <w:gridCol w:w="142"/>
        <w:gridCol w:w="1134"/>
        <w:gridCol w:w="1276"/>
        <w:gridCol w:w="1701"/>
      </w:tblGrid>
      <w:tr w:rsidR="00485E09" w:rsidRPr="00DF450A" w:rsidTr="00341A0C">
        <w:tc>
          <w:tcPr>
            <w:tcW w:w="98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№ </w:t>
            </w:r>
            <w:proofErr w:type="spellStart"/>
            <w:proofErr w:type="gramStart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п</w:t>
            </w:r>
            <w:proofErr w:type="spellEnd"/>
            <w:proofErr w:type="gramEnd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/</w:t>
            </w:r>
            <w:proofErr w:type="spellStart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п</w:t>
            </w:r>
            <w:proofErr w:type="spellEnd"/>
          </w:p>
        </w:tc>
        <w:tc>
          <w:tcPr>
            <w:tcW w:w="4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Наименование программы, наименование показателя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Единица измерения</w:t>
            </w:r>
          </w:p>
        </w:tc>
        <w:tc>
          <w:tcPr>
            <w:tcW w:w="7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Значение показателей</w:t>
            </w:r>
          </w:p>
        </w:tc>
      </w:tr>
      <w:tr w:rsidR="00527D9B" w:rsidRPr="00607544" w:rsidTr="00527D9B">
        <w:tc>
          <w:tcPr>
            <w:tcW w:w="98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4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527D9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 xml:space="preserve">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</w:rPr>
              <w:t>201</w:t>
            </w:r>
            <w:r>
              <w:rPr>
                <w:rFonts w:ascii="Times New Roman" w:hAnsi="Times New Roman"/>
                <w:b/>
                <w:color w:val="0D0D0D" w:themeColor="text1" w:themeTint="F2"/>
                <w:spacing w:val="-19"/>
              </w:rPr>
              <w:t>8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485E09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 xml:space="preserve"> 2020г.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2021год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2022год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544" w:rsidRDefault="00607544" w:rsidP="00607544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pacing w:val="-19"/>
                <w:sz w:val="20"/>
                <w:szCs w:val="20"/>
              </w:rPr>
            </w:pPr>
          </w:p>
          <w:p w:rsidR="00527D9B" w:rsidRPr="00607544" w:rsidRDefault="00527D9B" w:rsidP="00607544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pacing w:val="-19"/>
                <w:sz w:val="20"/>
                <w:szCs w:val="20"/>
              </w:rPr>
            </w:pPr>
            <w:r w:rsidRPr="00607544">
              <w:rPr>
                <w:rFonts w:ascii="Times New Roman" w:hAnsi="Times New Roman"/>
                <w:b/>
                <w:color w:val="0D0D0D" w:themeColor="text1" w:themeTint="F2"/>
                <w:spacing w:val="-19"/>
                <w:sz w:val="20"/>
                <w:szCs w:val="20"/>
              </w:rPr>
              <w:t>2023 год</w:t>
            </w:r>
          </w:p>
          <w:p w:rsidR="00607544" w:rsidRPr="00607544" w:rsidRDefault="00607544" w:rsidP="00607544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pacing w:val="-19"/>
                <w:sz w:val="20"/>
                <w:szCs w:val="20"/>
              </w:rPr>
            </w:pPr>
            <w:r w:rsidRPr="00607544">
              <w:rPr>
                <w:rFonts w:ascii="Times New Roman" w:hAnsi="Times New Roman"/>
                <w:b/>
                <w:color w:val="0D0D0D" w:themeColor="text1" w:themeTint="F2"/>
                <w:spacing w:val="-19"/>
                <w:sz w:val="20"/>
                <w:szCs w:val="20"/>
              </w:rPr>
              <w:t>(</w:t>
            </w:r>
            <w:proofErr w:type="spellStart"/>
            <w:r w:rsidRPr="00607544">
              <w:rPr>
                <w:rFonts w:ascii="Times New Roman" w:hAnsi="Times New Roman"/>
                <w:b/>
                <w:color w:val="0D0D0D" w:themeColor="text1" w:themeTint="F2"/>
                <w:spacing w:val="-19"/>
                <w:sz w:val="20"/>
                <w:szCs w:val="20"/>
              </w:rPr>
              <w:t>прогнозно</w:t>
            </w:r>
            <w:proofErr w:type="spellEnd"/>
            <w:r w:rsidRPr="00607544">
              <w:rPr>
                <w:rFonts w:ascii="Times New Roman" w:hAnsi="Times New Roman"/>
                <w:b/>
                <w:color w:val="0D0D0D" w:themeColor="text1" w:themeTint="F2"/>
                <w:spacing w:val="-19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607544" w:rsidRDefault="00527D9B" w:rsidP="00607544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pacing w:val="-19"/>
                <w:sz w:val="20"/>
                <w:szCs w:val="20"/>
              </w:rPr>
            </w:pPr>
            <w:r w:rsidRPr="00607544">
              <w:rPr>
                <w:rFonts w:ascii="Times New Roman" w:hAnsi="Times New Roman"/>
                <w:b/>
                <w:color w:val="0D0D0D" w:themeColor="text1" w:themeTint="F2"/>
                <w:spacing w:val="-19"/>
                <w:sz w:val="20"/>
                <w:szCs w:val="20"/>
              </w:rPr>
              <w:t>Год завершения программы</w:t>
            </w:r>
          </w:p>
          <w:p w:rsidR="00607544" w:rsidRDefault="00527D9B" w:rsidP="00607544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pacing w:val="-19"/>
                <w:sz w:val="20"/>
                <w:szCs w:val="20"/>
              </w:rPr>
            </w:pPr>
            <w:r w:rsidRPr="00607544">
              <w:rPr>
                <w:rFonts w:ascii="Times New Roman" w:hAnsi="Times New Roman"/>
                <w:b/>
                <w:color w:val="0D0D0D" w:themeColor="text1" w:themeTint="F2"/>
                <w:spacing w:val="-19"/>
                <w:sz w:val="20"/>
                <w:szCs w:val="20"/>
              </w:rPr>
              <w:t>2024</w:t>
            </w:r>
          </w:p>
          <w:p w:rsidR="00527D9B" w:rsidRPr="00607544" w:rsidRDefault="00607544" w:rsidP="00607544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pacing w:val="-19"/>
                <w:sz w:val="20"/>
                <w:szCs w:val="20"/>
              </w:rPr>
            </w:pPr>
            <w:r w:rsidRPr="00607544">
              <w:rPr>
                <w:rFonts w:ascii="Times New Roman" w:hAnsi="Times New Roman"/>
                <w:b/>
                <w:color w:val="0D0D0D" w:themeColor="text1" w:themeTint="F2"/>
                <w:spacing w:val="-19"/>
                <w:sz w:val="20"/>
                <w:szCs w:val="20"/>
              </w:rPr>
              <w:t>(</w:t>
            </w:r>
            <w:proofErr w:type="spellStart"/>
            <w:r w:rsidRPr="00607544">
              <w:rPr>
                <w:rFonts w:ascii="Times New Roman" w:hAnsi="Times New Roman"/>
                <w:b/>
                <w:color w:val="0D0D0D" w:themeColor="text1" w:themeTint="F2"/>
                <w:spacing w:val="-19"/>
                <w:sz w:val="20"/>
                <w:szCs w:val="20"/>
              </w:rPr>
              <w:t>прогнозно</w:t>
            </w:r>
            <w:proofErr w:type="spellEnd"/>
            <w:r w:rsidRPr="00607544">
              <w:rPr>
                <w:rFonts w:ascii="Times New Roman" w:hAnsi="Times New Roman"/>
                <w:b/>
                <w:color w:val="0D0D0D" w:themeColor="text1" w:themeTint="F2"/>
                <w:spacing w:val="-19"/>
                <w:sz w:val="20"/>
                <w:szCs w:val="20"/>
              </w:rPr>
              <w:t>)</w:t>
            </w:r>
          </w:p>
        </w:tc>
      </w:tr>
      <w:tr w:rsidR="00485E09" w:rsidRPr="00DF450A" w:rsidTr="00341A0C">
        <w:trPr>
          <w:trHeight w:val="254"/>
        </w:trPr>
        <w:tc>
          <w:tcPr>
            <w:tcW w:w="1545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9F" w:rsidRPr="00DF450A" w:rsidRDefault="00485E09" w:rsidP="00435E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Муниципальная программа «Формирование </w:t>
            </w:r>
            <w:r w:rsidR="00435EAE"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комфортной </w:t>
            </w:r>
            <w:r w:rsidR="00435EAE"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 городской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среды </w:t>
            </w:r>
            <w:r w:rsidR="00E2569F" w:rsidRPr="00DF450A"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на территории </w:t>
            </w:r>
            <w:proofErr w:type="spellStart"/>
            <w:r w:rsidR="00E2569F" w:rsidRPr="00DF450A"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  <w:t>Екатериновского</w:t>
            </w:r>
            <w:proofErr w:type="spellEnd"/>
          </w:p>
          <w:p w:rsidR="00485E09" w:rsidRPr="00DF450A" w:rsidRDefault="00E2569F" w:rsidP="00B83F82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</w:rPr>
              <w:t xml:space="preserve">муниципального образования  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на 201</w:t>
            </w:r>
            <w:r w:rsidR="00B83F82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8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-202</w:t>
            </w:r>
            <w:r w:rsidR="00FC24D0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4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 xml:space="preserve"> годы»</w:t>
            </w:r>
          </w:p>
        </w:tc>
      </w:tr>
      <w:tr w:rsidR="00527D9B" w:rsidRPr="00DF450A" w:rsidTr="00527D9B">
        <w:trPr>
          <w:trHeight w:val="928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Показатель 1 -количество отремонтированных дворовых  территорий многоквартирных домов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Дворовых территорий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  <w:p w:rsidR="00527D9B" w:rsidRPr="00DF450A" w:rsidRDefault="00527D9B" w:rsidP="00527D9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384F0B" w:rsidP="005A44C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2A593A" w:rsidP="00485E09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2A593A" w:rsidP="00485E09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AC672F" w:rsidP="008A5CBE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5</w:t>
            </w:r>
          </w:p>
        </w:tc>
      </w:tr>
      <w:tr w:rsidR="00527D9B" w:rsidRPr="00DF450A" w:rsidTr="00527D9B">
        <w:trPr>
          <w:trHeight w:val="798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CE26E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Показатель 2 -количество обустроенных общественных территорий</w:t>
            </w:r>
          </w:p>
          <w:p w:rsidR="00ED1AE5" w:rsidRDefault="00ED1AE5" w:rsidP="00ED1AE5">
            <w:pPr>
              <w:rPr>
                <w:lang w:eastAsia="ru-RU"/>
              </w:rPr>
            </w:pPr>
          </w:p>
          <w:p w:rsidR="00ED1AE5" w:rsidRPr="00ED1AE5" w:rsidRDefault="00ED1AE5" w:rsidP="00ED1AE5">
            <w:pPr>
              <w:rPr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</w:rPr>
              <w:t>Общественные территории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2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2A593A" w:rsidRDefault="005A44C4" w:rsidP="002A593A">
            <w:pPr>
              <w:pStyle w:val="af5"/>
              <w:rPr>
                <w:rFonts w:ascii="Times New Roman" w:hAnsi="Times New Roman" w:cs="Times New Roman"/>
              </w:rPr>
            </w:pPr>
            <w:r w:rsidRPr="002A59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EE2AD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2A593A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  <w:r w:rsidR="00527D9B" w:rsidRPr="005A44C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27D9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A44C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 </w:t>
            </w:r>
          </w:p>
        </w:tc>
      </w:tr>
    </w:tbl>
    <w:p w:rsidR="00C7040A" w:rsidRPr="00DF450A" w:rsidRDefault="00C7040A" w:rsidP="004D384B">
      <w:pPr>
        <w:spacing w:after="0" w:line="240" w:lineRule="auto"/>
        <w:ind w:left="1098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1B5431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1F059F" w:rsidRDefault="001F059F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1F059F" w:rsidRPr="00DF450A" w:rsidRDefault="001F059F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E72037" w:rsidP="00435EAE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 xml:space="preserve">Приложение №2 к муниципальной программе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комфортной городской </w:t>
      </w:r>
    </w:p>
    <w:p w:rsidR="00435EAE" w:rsidRPr="00DF450A" w:rsidRDefault="00435EAE" w:rsidP="00435EAE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</w:t>
      </w:r>
      <w:proofErr w:type="spellStart"/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435EAE" w:rsidRPr="00DF450A" w:rsidRDefault="00435EAE" w:rsidP="00435EAE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FC24D0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годы»  </w:t>
      </w:r>
    </w:p>
    <w:p w:rsidR="00435EAE" w:rsidRPr="00DF450A" w:rsidRDefault="00435EAE" w:rsidP="00435EAE">
      <w:pPr>
        <w:spacing w:after="0" w:line="240" w:lineRule="auto"/>
        <w:ind w:left="284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Перечень</w:t>
      </w:r>
    </w:p>
    <w:p w:rsidR="00435EAE" w:rsidRPr="00DF450A" w:rsidRDefault="00435EAE" w:rsidP="00435EAE">
      <w:pPr>
        <w:spacing w:after="0" w:line="240" w:lineRule="auto"/>
        <w:ind w:left="10980"/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B6738C" w:rsidRPr="00DF450A" w:rsidRDefault="00B6738C" w:rsidP="00B673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ведомственных целевых программ и основных мероприятий</w:t>
      </w:r>
    </w:p>
    <w:p w:rsidR="00B6738C" w:rsidRPr="00DF450A" w:rsidRDefault="00B6738C" w:rsidP="00B673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муниципальной программы</w:t>
      </w:r>
    </w:p>
    <w:p w:rsidR="00670B4D" w:rsidRPr="00DF450A" w:rsidRDefault="00435EAE" w:rsidP="00435EAE">
      <w:pPr>
        <w:spacing w:after="0" w:line="240" w:lineRule="auto"/>
        <w:contextualSpacing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«Формирование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на территории </w:t>
      </w:r>
      <w:proofErr w:type="spellStart"/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>Екатериновского</w:t>
      </w:r>
      <w:proofErr w:type="spellEnd"/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на 201</w:t>
      </w:r>
      <w:r w:rsidR="00527D9B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-202</w:t>
      </w:r>
      <w:r w:rsidR="00FC24D0"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4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 годы»</w:t>
      </w:r>
      <w:r w:rsidRPr="00DF450A">
        <w:rPr>
          <w:rFonts w:ascii="Times New Roman" w:hAnsi="Times New Roman"/>
          <w:bCs/>
          <w:color w:val="0D0D0D" w:themeColor="text1" w:themeTint="F2"/>
          <w:sz w:val="24"/>
          <w:szCs w:val="24"/>
          <w:u w:val="single"/>
        </w:rPr>
        <w:t xml:space="preserve"> </w:t>
      </w:r>
    </w:p>
    <w:p w:rsidR="00640FC9" w:rsidRPr="00DF450A" w:rsidRDefault="00640FC9" w:rsidP="004D384B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(наименование муниципальной программы)</w:t>
      </w:r>
    </w:p>
    <w:p w:rsidR="00640FC9" w:rsidRPr="00DF450A" w:rsidRDefault="00640FC9" w:rsidP="004D384B">
      <w:pPr>
        <w:spacing w:after="0" w:line="240" w:lineRule="auto"/>
        <w:ind w:firstLine="720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721"/>
        <w:gridCol w:w="141"/>
        <w:gridCol w:w="1843"/>
        <w:gridCol w:w="142"/>
        <w:gridCol w:w="1276"/>
        <w:gridCol w:w="1134"/>
        <w:gridCol w:w="3260"/>
        <w:gridCol w:w="3260"/>
        <w:gridCol w:w="1560"/>
      </w:tblGrid>
      <w:tr w:rsidR="00DA765E" w:rsidRPr="00DF450A" w:rsidTr="00822560">
        <w:tc>
          <w:tcPr>
            <w:tcW w:w="64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№</w:t>
            </w:r>
          </w:p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</w:t>
            </w:r>
            <w:proofErr w:type="spellEnd"/>
            <w:proofErr w:type="gramEnd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/</w:t>
            </w:r>
            <w:proofErr w:type="spellStart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</w:t>
            </w:r>
            <w:proofErr w:type="spellEnd"/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A31784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Номер и наименование основного мероприятия, наименование ведомственной целевой программы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1D3813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Ответственный исполнитель</w:t>
            </w:r>
            <w:r w:rsidR="004028C8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, соисполнитель, участник муниципальной программы </w:t>
            </w:r>
            <w:r w:rsidR="001D3813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Срок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Ожидаемый непосредственный результат, показатель (краткое описание)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Последствия не реализации ведомственной целевой программы и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DA765E" w:rsidRPr="00DF450A" w:rsidTr="00AF758F">
        <w:trPr>
          <w:trHeight w:val="1915"/>
        </w:trPr>
        <w:tc>
          <w:tcPr>
            <w:tcW w:w="64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ind w:left="3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6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-6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Окончания реализации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4028C8" w:rsidP="001D3813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Связь с показателями муниципальной программы  </w:t>
            </w:r>
            <w:r w:rsidR="001D3813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</w:tr>
      <w:tr w:rsidR="00DA765E" w:rsidRPr="00DF450A" w:rsidTr="00822560">
        <w:trPr>
          <w:trHeight w:val="58"/>
        </w:trPr>
        <w:tc>
          <w:tcPr>
            <w:tcW w:w="1442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1D3813" w:rsidP="00527D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рограмма</w:t>
            </w:r>
            <w:r w:rsidR="00DA765E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«Формирование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комфортн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ой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городской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среды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на территории </w:t>
            </w:r>
            <w:proofErr w:type="spellStart"/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Екатериновского</w:t>
            </w:r>
            <w:proofErr w:type="spellEnd"/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муниципального образования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на 201</w:t>
            </w:r>
            <w:r w:rsidR="00527D9B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8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-202</w:t>
            </w:r>
            <w:r w:rsidR="00FC24D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4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год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ы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</w:tr>
      <w:tr w:rsidR="00DA765E" w:rsidRPr="00DF450A" w:rsidTr="0015504B">
        <w:trPr>
          <w:trHeight w:val="233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D2D4E" w:rsidP="003B2A9B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Основное мероприятие 1.1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«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Приоритетный проект «Формирование комфортной среды»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B2A9B" w:rsidP="001D3813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Администрация </w:t>
            </w:r>
            <w:proofErr w:type="spellStart"/>
            <w:r w:rsidR="001D3813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Екатериновского</w:t>
            </w:r>
            <w:proofErr w:type="spellEnd"/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527D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201</w:t>
            </w:r>
            <w:r w:rsidR="00527D9B">
              <w:rPr>
                <w:rFonts w:ascii="Times New Roman" w:hAnsi="Times New Roman" w:cs="Times New Roman"/>
                <w:iCs/>
                <w:color w:val="0D0D0D" w:themeColor="text1" w:themeTint="F2"/>
              </w:rPr>
              <w:t>8</w:t>
            </w:r>
            <w:r w:rsidR="00FC24D0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B2A9B" w:rsidP="00FC24D0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202</w:t>
            </w:r>
            <w:r w:rsidR="00FC24D0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4 </w:t>
            </w:r>
            <w:r w:rsidR="00DA765E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15504B" w:rsidRDefault="00AF758F" w:rsidP="00AF758F">
            <w:pPr>
              <w:pStyle w:val="a4"/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Ожидаемым результатом является создание механизма поддержки мероприятий по благоустройству, инициированных гражданами, с использованием инструментов общественного контроля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Отсутствие мотивации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br/>
              <w:t xml:space="preserve">для благоустройства дворовых территорий, повышение уровня </w:t>
            </w:r>
            <w:r w:rsidR="00AF758F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не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благоустроенн</w:t>
            </w:r>
            <w:r w:rsidR="00AF758F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ых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4028C8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Показатель </w:t>
            </w:r>
            <w:r w:rsidR="003D2D4E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1,2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</w:t>
            </w:r>
          </w:p>
        </w:tc>
      </w:tr>
      <w:tr w:rsidR="0015504B" w:rsidRPr="00DF450A" w:rsidTr="0015504B">
        <w:trPr>
          <w:trHeight w:val="58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15504B" w:rsidRDefault="0015504B" w:rsidP="0015504B">
            <w:pPr>
              <w:pStyle w:val="a7"/>
              <w:tabs>
                <w:tab w:val="left" w:pos="4949"/>
              </w:tabs>
              <w:ind w:left="61"/>
            </w:pPr>
            <w:r w:rsidRPr="0015504B">
              <w:t>Мероприятие по благоустройству территорий</w:t>
            </w:r>
            <w:r>
              <w:t xml:space="preserve"> </w:t>
            </w:r>
            <w:r w:rsidRPr="0015504B">
              <w:t xml:space="preserve"> в 2021 </w:t>
            </w:r>
            <w:r w:rsidR="00F8409B">
              <w:t xml:space="preserve">-2022 </w:t>
            </w:r>
            <w:r w:rsidRPr="0015504B">
              <w:t>году,</w:t>
            </w:r>
            <w:r>
              <w:t xml:space="preserve"> </w:t>
            </w:r>
            <w:r w:rsidRPr="0015504B">
              <w:t>осуществляемых за счет межбюджетного трансферта</w:t>
            </w:r>
          </w:p>
          <w:p w:rsidR="0015504B" w:rsidRPr="00DF450A" w:rsidRDefault="0015504B" w:rsidP="003B2A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0B32AA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Администрация </w:t>
            </w:r>
            <w:proofErr w:type="spellStart"/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Екатериновского</w:t>
            </w:r>
            <w:proofErr w:type="spellEnd"/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527D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iCs/>
                <w:color w:val="0D0D0D" w:themeColor="text1" w:themeTint="F2"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F840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iCs/>
                <w:color w:val="0D0D0D" w:themeColor="text1" w:themeTint="F2"/>
              </w:rPr>
              <w:t>202</w:t>
            </w:r>
            <w:r w:rsidR="00F8409B">
              <w:rPr>
                <w:rFonts w:ascii="Times New Roman" w:hAnsi="Times New Roman" w:cs="Times New Roman"/>
                <w:iCs/>
                <w:color w:val="0D0D0D" w:themeColor="text1" w:themeTint="F2"/>
              </w:rPr>
              <w:t>2</w:t>
            </w:r>
            <w:r>
              <w:rPr>
                <w:rFonts w:ascii="Times New Roman" w:hAnsi="Times New Roman" w:cs="Times New Roman"/>
                <w:iCs/>
                <w:color w:val="0D0D0D" w:themeColor="text1" w:themeTint="F2"/>
              </w:rPr>
              <w:t>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Default="0015504B" w:rsidP="00F8409B">
            <w:pPr>
              <w:pStyle w:val="a7"/>
              <w:tabs>
                <w:tab w:val="left" w:pos="4949"/>
              </w:tabs>
              <w:ind w:left="0"/>
            </w:pPr>
            <w:r>
              <w:t>Мероприятия по благоустройству</w:t>
            </w:r>
            <w:r w:rsidR="00F8409B">
              <w:t xml:space="preserve"> территорий</w:t>
            </w:r>
            <w:r w:rsidR="000E41B4">
              <w:t xml:space="preserve">, </w:t>
            </w:r>
            <w:r w:rsidR="00F8409B">
              <w:t xml:space="preserve"> </w:t>
            </w:r>
            <w:r>
              <w:t>тротуаров</w:t>
            </w:r>
            <w:r w:rsidR="00F8409B">
              <w:t xml:space="preserve">, </w:t>
            </w:r>
            <w:r>
              <w:t xml:space="preserve"> </w:t>
            </w:r>
            <w:r w:rsidR="00F8409B">
              <w:t xml:space="preserve">пешеходных зон </w:t>
            </w:r>
            <w:r>
              <w:t>и детских игровых площадок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</w:p>
        </w:tc>
      </w:tr>
    </w:tbl>
    <w:p w:rsidR="000E01A7" w:rsidRPr="008D489E" w:rsidRDefault="001D3813" w:rsidP="003E1542">
      <w:pPr>
        <w:spacing w:after="0" w:line="240" w:lineRule="auto"/>
        <w:contextualSpacing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lastRenderedPageBreak/>
        <w:t xml:space="preserve"> </w:t>
      </w:r>
    </w:p>
    <w:p w:rsidR="00D33E78" w:rsidRPr="00DF450A" w:rsidRDefault="00640FC9" w:rsidP="00D33E78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Приложение №3</w:t>
      </w:r>
      <w:r w:rsidR="00E72037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к муниципальной программе </w:t>
      </w:r>
      <w:r w:rsidR="00D33E78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комфортной городской </w:t>
      </w:r>
    </w:p>
    <w:p w:rsidR="00D33E78" w:rsidRPr="00DF450A" w:rsidRDefault="00D33E78" w:rsidP="00D33E78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</w:t>
      </w:r>
      <w:proofErr w:type="spellStart"/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D33E78" w:rsidRPr="00DF450A" w:rsidRDefault="00D33E78" w:rsidP="00D33E78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29349F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годы»  </w:t>
      </w:r>
    </w:p>
    <w:p w:rsidR="00862807" w:rsidRPr="009E33DD" w:rsidRDefault="00862807" w:rsidP="00862807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</w:p>
    <w:p w:rsidR="00862807" w:rsidRPr="00DF450A" w:rsidRDefault="00862807" w:rsidP="00862807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Сведения</w:t>
      </w:r>
    </w:p>
    <w:p w:rsidR="00862807" w:rsidRPr="00DF450A" w:rsidRDefault="00862807" w:rsidP="00862807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об объемах и источниках финансового обеспечения муниципальной программы</w:t>
      </w:r>
    </w:p>
    <w:p w:rsidR="00862807" w:rsidRPr="00DF450A" w:rsidRDefault="00862807" w:rsidP="00862807">
      <w:pPr>
        <w:spacing w:after="0" w:line="240" w:lineRule="auto"/>
        <w:contextualSpacing/>
        <w:jc w:val="center"/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  <w:u w:val="single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«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на территории </w:t>
      </w:r>
      <w:proofErr w:type="spellStart"/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>Екатериновского</w:t>
      </w:r>
      <w:proofErr w:type="spellEnd"/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на 201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-2024 годы»</w:t>
      </w:r>
      <w:r w:rsidRPr="00DF450A">
        <w:rPr>
          <w:rFonts w:ascii="Times New Roman" w:hAnsi="Times New Roman"/>
          <w:bCs/>
          <w:color w:val="0D0D0D" w:themeColor="text1" w:themeTint="F2"/>
          <w:sz w:val="24"/>
          <w:szCs w:val="24"/>
          <w:u w:val="single"/>
        </w:rPr>
        <w:t xml:space="preserve"> </w:t>
      </w:r>
    </w:p>
    <w:p w:rsidR="00862807" w:rsidRPr="004F54E4" w:rsidRDefault="00862807" w:rsidP="00862807">
      <w:pPr>
        <w:pStyle w:val="ae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  <w:t xml:space="preserve"> </w:t>
      </w: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(наименование муниципальной программы)</w:t>
      </w:r>
    </w:p>
    <w:tbl>
      <w:tblPr>
        <w:tblW w:w="15411" w:type="dxa"/>
        <w:tblInd w:w="817" w:type="dxa"/>
        <w:tblLayout w:type="fixed"/>
        <w:tblLook w:val="04A0"/>
      </w:tblPr>
      <w:tblGrid>
        <w:gridCol w:w="1837"/>
        <w:gridCol w:w="1707"/>
        <w:gridCol w:w="1417"/>
        <w:gridCol w:w="1560"/>
        <w:gridCol w:w="850"/>
        <w:gridCol w:w="1134"/>
        <w:gridCol w:w="1134"/>
        <w:gridCol w:w="1256"/>
        <w:gridCol w:w="1154"/>
        <w:gridCol w:w="1681"/>
        <w:gridCol w:w="1681"/>
      </w:tblGrid>
      <w:tr w:rsidR="00993608" w:rsidRPr="00DF450A" w:rsidTr="00993608">
        <w:trPr>
          <w:trHeight w:val="599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93608" w:rsidRPr="00DF450A" w:rsidRDefault="00993608" w:rsidP="00257062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08" w:rsidRPr="00DF450A" w:rsidRDefault="00993608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Ответственный исполнитель, соисполнитель, участник муниципальной программы, плательщик (далее исполнитель)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08" w:rsidRPr="00DF450A" w:rsidRDefault="00993608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08" w:rsidRPr="00DF450A" w:rsidRDefault="00993608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Объемы финансового обеспечения (всего)</w:t>
            </w:r>
          </w:p>
          <w:p w:rsidR="00993608" w:rsidRPr="00DF450A" w:rsidRDefault="00993608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руб.</w:t>
            </w:r>
          </w:p>
          <w:p w:rsidR="00993608" w:rsidRPr="00DF450A" w:rsidRDefault="00993608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(</w:t>
            </w:r>
            <w:proofErr w:type="spellStart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прогнозно</w:t>
            </w:r>
            <w:proofErr w:type="spellEnd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08" w:rsidRPr="00DF450A" w:rsidRDefault="00993608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в том числе по годам реализации</w:t>
            </w:r>
          </w:p>
          <w:p w:rsidR="00993608" w:rsidRPr="00DF450A" w:rsidRDefault="00993608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(</w:t>
            </w:r>
            <w:proofErr w:type="spellStart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прогнозно</w:t>
            </w:r>
            <w:proofErr w:type="spellEnd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3608" w:rsidRPr="00DF450A" w:rsidRDefault="00993608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</w:tr>
      <w:tr w:rsidR="00993608" w:rsidRPr="00DF450A" w:rsidTr="00993608">
        <w:trPr>
          <w:trHeight w:val="1539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08" w:rsidRPr="00DF450A" w:rsidRDefault="00993608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08" w:rsidRPr="00DF450A" w:rsidRDefault="00993608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08" w:rsidRPr="00DF450A" w:rsidRDefault="00993608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608" w:rsidRPr="00DF450A" w:rsidRDefault="00993608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08" w:rsidRPr="00527D9B" w:rsidRDefault="00993608" w:rsidP="00257062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08" w:rsidRPr="00527D9B" w:rsidRDefault="00993608" w:rsidP="00257062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608" w:rsidRPr="00527D9B" w:rsidRDefault="00993608" w:rsidP="00257062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608" w:rsidRPr="008D489E" w:rsidRDefault="00993608" w:rsidP="00257062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48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608" w:rsidRPr="00CB1AE2" w:rsidRDefault="00993608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93608" w:rsidRPr="00CB1AE2" w:rsidRDefault="00993608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B1A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2022 г.</w:t>
            </w:r>
          </w:p>
          <w:p w:rsidR="00993608" w:rsidRPr="00CB1AE2" w:rsidRDefault="00993608" w:rsidP="008D489E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608" w:rsidRPr="00CB1AE2" w:rsidRDefault="00993608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B1A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2023 г.</w:t>
            </w:r>
          </w:p>
          <w:p w:rsidR="00993608" w:rsidRPr="00CB1AE2" w:rsidRDefault="00993608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B1A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Default="00993608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93608" w:rsidRDefault="00993608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93608" w:rsidRDefault="00993608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93608" w:rsidRPr="00CB1AE2" w:rsidRDefault="00993608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B1A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2024г.</w:t>
            </w:r>
          </w:p>
        </w:tc>
      </w:tr>
      <w:tr w:rsidR="00993608" w:rsidRPr="00357E25" w:rsidTr="00993608">
        <w:trPr>
          <w:trHeight w:val="975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08" w:rsidRPr="00DF450A" w:rsidRDefault="00993608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Муниципальная программа  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 «Формирование комфортной городской среды на территории </w:t>
            </w:r>
            <w:proofErr w:type="spellStart"/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>Екатериновского</w:t>
            </w:r>
            <w:proofErr w:type="spellEnd"/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 муниципального образования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 на 2018-2024 г.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» 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08" w:rsidRPr="00DF450A" w:rsidRDefault="00993608" w:rsidP="00257062">
            <w:pPr>
              <w:pStyle w:val="a4"/>
              <w:jc w:val="center"/>
              <w:rPr>
                <w:rFonts w:ascii="Times New Roman" w:hAnsi="Times New Roman" w:cs="Times New Roman"/>
                <w:iCs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  <w:sz w:val="20"/>
                <w:szCs w:val="20"/>
              </w:rPr>
              <w:t xml:space="preserve">Администрация </w:t>
            </w:r>
            <w:proofErr w:type="spellStart"/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  <w:sz w:val="20"/>
                <w:szCs w:val="20"/>
              </w:rPr>
              <w:t>Екатериновского</w:t>
            </w:r>
            <w:proofErr w:type="spellEnd"/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  <w:sz w:val="20"/>
                <w:szCs w:val="20"/>
              </w:rPr>
              <w:t xml:space="preserve">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608" w:rsidRPr="00DF450A" w:rsidRDefault="00993608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08" w:rsidRPr="00357E25" w:rsidRDefault="00993608" w:rsidP="00597CB0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57E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57E25" w:rsidRPr="00357E25">
              <w:rPr>
                <w:rFonts w:ascii="Times New Roman" w:hAnsi="Times New Roman" w:cs="Times New Roman"/>
                <w:sz w:val="16"/>
                <w:szCs w:val="16"/>
              </w:rPr>
              <w:t>56 393 310,16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357E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357E25">
              <w:rPr>
                <w:rFonts w:ascii="Times New Roman" w:hAnsi="Times New Roman" w:cs="Times New Roman"/>
                <w:sz w:val="16"/>
                <w:szCs w:val="16"/>
              </w:rPr>
              <w:t>2 607 850,00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357E25">
              <w:rPr>
                <w:rFonts w:ascii="Times New Roman" w:hAnsi="Times New Roman" w:cs="Times New Roman"/>
                <w:sz w:val="16"/>
                <w:szCs w:val="16"/>
              </w:rPr>
              <w:t>2 612 360,00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357E25">
              <w:rPr>
                <w:rFonts w:ascii="Times New Roman" w:hAnsi="Times New Roman" w:cs="Times New Roman"/>
                <w:sz w:val="16"/>
                <w:szCs w:val="16"/>
              </w:rPr>
              <w:t>12 973 881,36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357E25" w:rsidRDefault="00D645FD" w:rsidP="002A593A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357E2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A593A" w:rsidRPr="00357E2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357E2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A593A" w:rsidRPr="00357E25">
              <w:rPr>
                <w:rFonts w:ascii="Times New Roman" w:hAnsi="Times New Roman" w:cs="Times New Roman"/>
                <w:sz w:val="16"/>
                <w:szCs w:val="16"/>
              </w:rPr>
              <w:t>199 218,80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357E25">
              <w:rPr>
                <w:rFonts w:ascii="Times New Roman" w:hAnsi="Times New Roman" w:cs="Times New Roman"/>
                <w:sz w:val="16"/>
                <w:szCs w:val="16"/>
              </w:rPr>
              <w:t>11 000 000,00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357E25">
              <w:rPr>
                <w:rFonts w:ascii="Times New Roman" w:hAnsi="Times New Roman" w:cs="Times New Roman"/>
                <w:sz w:val="16"/>
                <w:szCs w:val="16"/>
              </w:rPr>
              <w:t>11 000 000,00</w:t>
            </w:r>
          </w:p>
        </w:tc>
      </w:tr>
      <w:tr w:rsidR="00993608" w:rsidRPr="00357E25" w:rsidTr="004E7011">
        <w:trPr>
          <w:trHeight w:val="888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08" w:rsidRPr="00DF450A" w:rsidRDefault="00993608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08" w:rsidRPr="00DF450A" w:rsidRDefault="00993608" w:rsidP="0025706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08" w:rsidRPr="00DF450A" w:rsidRDefault="00993608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федеральный бюджет</w:t>
            </w:r>
          </w:p>
          <w:p w:rsidR="00993608" w:rsidRPr="00DF450A" w:rsidRDefault="00993608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993608" w:rsidRPr="00DF450A" w:rsidRDefault="00993608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08" w:rsidRPr="00357E25" w:rsidRDefault="00357E25" w:rsidP="00257062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357E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31 994 869,69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357E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357E25">
              <w:rPr>
                <w:rFonts w:ascii="Times New Roman" w:hAnsi="Times New Roman" w:cs="Times New Roman"/>
                <w:sz w:val="16"/>
                <w:szCs w:val="16"/>
              </w:rPr>
              <w:t>2 367 618,40</w:t>
            </w:r>
          </w:p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357E25">
              <w:rPr>
                <w:rFonts w:ascii="Times New Roman" w:hAnsi="Times New Roman" w:cs="Times New Roman"/>
                <w:sz w:val="16"/>
                <w:szCs w:val="16"/>
              </w:rPr>
              <w:t>2 560 112,80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28D" w:rsidRPr="00357E25" w:rsidRDefault="0012128D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357E25">
              <w:rPr>
                <w:rFonts w:ascii="Times New Roman" w:hAnsi="Times New Roman" w:cs="Times New Roman"/>
                <w:sz w:val="16"/>
                <w:szCs w:val="16"/>
              </w:rPr>
              <w:t>1 010 570,39</w:t>
            </w:r>
          </w:p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5FD" w:rsidRPr="00357E25" w:rsidRDefault="00D645FD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645FD" w:rsidRPr="00357E25" w:rsidRDefault="00D645FD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357E25" w:rsidRDefault="00B2275F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357E25">
              <w:rPr>
                <w:rFonts w:ascii="Times New Roman" w:hAnsi="Times New Roman" w:cs="Times New Roman"/>
                <w:sz w:val="16"/>
                <w:szCs w:val="16"/>
              </w:rPr>
              <w:t>9 742 650,70</w:t>
            </w:r>
          </w:p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28D" w:rsidRPr="00357E25" w:rsidRDefault="0012128D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357E25">
              <w:rPr>
                <w:rFonts w:ascii="Times New Roman" w:hAnsi="Times New Roman" w:cs="Times New Roman"/>
                <w:sz w:val="16"/>
                <w:szCs w:val="16"/>
              </w:rPr>
              <w:t>9 800 000,00</w:t>
            </w:r>
          </w:p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28D" w:rsidRPr="00357E25" w:rsidRDefault="0012128D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357E25">
              <w:rPr>
                <w:rFonts w:ascii="Times New Roman" w:hAnsi="Times New Roman" w:cs="Times New Roman"/>
                <w:sz w:val="16"/>
                <w:szCs w:val="16"/>
              </w:rPr>
              <w:t>9 800 000,00</w:t>
            </w:r>
          </w:p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93608" w:rsidRPr="00357E25" w:rsidTr="008E1E11">
        <w:trPr>
          <w:trHeight w:val="672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08" w:rsidRPr="00DF450A" w:rsidRDefault="00993608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08" w:rsidRPr="00DF450A" w:rsidRDefault="00993608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08" w:rsidRPr="00DF450A" w:rsidRDefault="00993608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областной бюджет</w:t>
            </w:r>
          </w:p>
          <w:p w:rsidR="00993608" w:rsidRPr="00DF450A" w:rsidRDefault="00993608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01B0" w:rsidRPr="00357E25" w:rsidRDefault="00E101B0" w:rsidP="00257062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993608" w:rsidRPr="00357E25" w:rsidRDefault="00357E25" w:rsidP="00257062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357E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20 263840,53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357E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357E25">
              <w:rPr>
                <w:rFonts w:ascii="Times New Roman" w:hAnsi="Times New Roman" w:cs="Times New Roman"/>
                <w:sz w:val="16"/>
                <w:szCs w:val="16"/>
              </w:rPr>
              <w:t>48 318,74</w:t>
            </w:r>
          </w:p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357E25">
              <w:rPr>
                <w:rFonts w:ascii="Times New Roman" w:hAnsi="Times New Roman" w:cs="Times New Roman"/>
                <w:sz w:val="16"/>
                <w:szCs w:val="16"/>
              </w:rPr>
              <w:t>52 247,20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128D" w:rsidRPr="00357E25" w:rsidRDefault="0012128D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357E25">
              <w:rPr>
                <w:rFonts w:ascii="Times New Roman" w:hAnsi="Times New Roman" w:cs="Times New Roman"/>
                <w:sz w:val="16"/>
                <w:szCs w:val="16"/>
              </w:rPr>
              <w:t xml:space="preserve">10 020 623,89 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75F" w:rsidRPr="00357E25" w:rsidRDefault="00B2275F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2275F" w:rsidRPr="00357E25" w:rsidRDefault="00B2275F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357E25" w:rsidRDefault="00B2275F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357E25">
              <w:rPr>
                <w:rFonts w:ascii="Times New Roman" w:hAnsi="Times New Roman" w:cs="Times New Roman"/>
                <w:sz w:val="16"/>
                <w:szCs w:val="16"/>
              </w:rPr>
              <w:t>6 456 568,10</w:t>
            </w:r>
          </w:p>
          <w:p w:rsidR="008E1E11" w:rsidRPr="00357E25" w:rsidRDefault="008E1E11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357E25">
              <w:rPr>
                <w:rFonts w:ascii="Times New Roman" w:hAnsi="Times New Roman" w:cs="Times New Roman"/>
                <w:sz w:val="16"/>
                <w:szCs w:val="16"/>
              </w:rPr>
              <w:t>200 000,00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1E11" w:rsidRPr="00357E25" w:rsidRDefault="008E1E11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608" w:rsidRPr="00357E25" w:rsidRDefault="00993608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357E25">
              <w:rPr>
                <w:rFonts w:ascii="Times New Roman" w:hAnsi="Times New Roman" w:cs="Times New Roman"/>
                <w:sz w:val="16"/>
                <w:szCs w:val="16"/>
              </w:rPr>
              <w:t>200 000,00</w:t>
            </w:r>
          </w:p>
        </w:tc>
      </w:tr>
      <w:tr w:rsidR="00C41B15" w:rsidRPr="00357E25" w:rsidTr="004E7011">
        <w:trPr>
          <w:trHeight w:val="420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15" w:rsidRPr="00DF450A" w:rsidRDefault="00C41B15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15" w:rsidRPr="00DF450A" w:rsidRDefault="00C41B15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15" w:rsidRPr="00DF450A" w:rsidRDefault="00C41B15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Местный бюджет</w:t>
            </w:r>
          </w:p>
          <w:p w:rsidR="00C41B15" w:rsidRPr="00DF450A" w:rsidRDefault="00C41B15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1B15" w:rsidRPr="00357E25" w:rsidRDefault="00357E25" w:rsidP="004E7011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357E25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4 134 599,94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15" w:rsidRPr="00357E25" w:rsidRDefault="00C41B15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B15" w:rsidRPr="00357E25" w:rsidRDefault="00C41B15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357E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C41B15" w:rsidRPr="00357E25" w:rsidRDefault="00C41B15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B15" w:rsidRPr="00357E25" w:rsidRDefault="00C41B15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1B15" w:rsidRPr="00357E25" w:rsidRDefault="00C41B15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B15" w:rsidRPr="00357E25" w:rsidRDefault="00C41B15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357E25">
              <w:rPr>
                <w:rFonts w:ascii="Times New Roman" w:hAnsi="Times New Roman" w:cs="Times New Roman"/>
                <w:sz w:val="16"/>
                <w:szCs w:val="16"/>
              </w:rPr>
              <w:t>191 912,86</w:t>
            </w:r>
          </w:p>
          <w:p w:rsidR="00C41B15" w:rsidRPr="00357E25" w:rsidRDefault="00C41B15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B15" w:rsidRPr="00357E25" w:rsidRDefault="00C41B15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357E25">
              <w:rPr>
                <w:rFonts w:ascii="Times New Roman" w:hAnsi="Times New Roman" w:cs="Times New Roman"/>
                <w:sz w:val="16"/>
                <w:szCs w:val="16"/>
              </w:rPr>
              <w:t xml:space="preserve"> 0,00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15" w:rsidRPr="00357E25" w:rsidRDefault="00C41B15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B15" w:rsidRPr="00357E25" w:rsidRDefault="00C41B15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357E25">
              <w:rPr>
                <w:rFonts w:ascii="Times New Roman" w:hAnsi="Times New Roman" w:cs="Times New Roman"/>
                <w:sz w:val="16"/>
                <w:szCs w:val="16"/>
              </w:rPr>
              <w:t>1 942 687,08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15" w:rsidRPr="00357E25" w:rsidRDefault="00C41B15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B15" w:rsidRPr="00357E25" w:rsidRDefault="002A593A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357E2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41B15" w:rsidRPr="00357E2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E11" w:rsidRPr="00357E25" w:rsidRDefault="008E1E11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B15" w:rsidRPr="00357E25" w:rsidRDefault="00C41B15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357E25">
              <w:rPr>
                <w:rFonts w:ascii="Times New Roman" w:hAnsi="Times New Roman" w:cs="Times New Roman"/>
                <w:sz w:val="16"/>
                <w:szCs w:val="16"/>
              </w:rPr>
              <w:t>1 000 000,00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1B15" w:rsidRPr="00357E25" w:rsidRDefault="00C41B15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1B15" w:rsidRPr="00357E25" w:rsidRDefault="00C41B15" w:rsidP="0012128D">
            <w:pPr>
              <w:pStyle w:val="af5"/>
              <w:rPr>
                <w:rFonts w:ascii="Times New Roman" w:hAnsi="Times New Roman" w:cs="Times New Roman"/>
                <w:sz w:val="16"/>
                <w:szCs w:val="16"/>
              </w:rPr>
            </w:pPr>
            <w:r w:rsidRPr="00357E25">
              <w:rPr>
                <w:rFonts w:ascii="Times New Roman" w:hAnsi="Times New Roman" w:cs="Times New Roman"/>
                <w:sz w:val="16"/>
                <w:szCs w:val="16"/>
              </w:rPr>
              <w:t>1 000 000,00</w:t>
            </w:r>
          </w:p>
        </w:tc>
      </w:tr>
    </w:tbl>
    <w:p w:rsidR="00862807" w:rsidRDefault="00862807" w:rsidP="00862807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0"/>
          <w:szCs w:val="20"/>
        </w:rPr>
      </w:pPr>
    </w:p>
    <w:p w:rsidR="008D489E" w:rsidRPr="00020D1D" w:rsidRDefault="008D489E" w:rsidP="00862807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0"/>
          <w:szCs w:val="20"/>
        </w:rPr>
        <w:sectPr w:rsidR="008D489E" w:rsidRPr="00020D1D" w:rsidSect="001F059F">
          <w:pgSz w:w="16838" w:h="11906" w:orient="landscape" w:code="9"/>
          <w:pgMar w:top="709" w:right="849" w:bottom="567" w:left="567" w:header="0" w:footer="340" w:gutter="0"/>
          <w:cols w:space="708"/>
          <w:docGrid w:linePitch="360"/>
        </w:sectPr>
      </w:pPr>
    </w:p>
    <w:p w:rsidR="004F54E4" w:rsidRPr="004F54E4" w:rsidRDefault="003D4B43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lastRenderedPageBreak/>
        <w:t>Приложение №</w:t>
      </w:r>
      <w:r w:rsidR="009F7B8B" w:rsidRPr="004F54E4">
        <w:rPr>
          <w:rFonts w:ascii="Times New Roman" w:hAnsi="Times New Roman" w:cs="Times New Roman"/>
        </w:rPr>
        <w:t xml:space="preserve"> </w:t>
      </w:r>
      <w:r w:rsidRPr="004F54E4">
        <w:rPr>
          <w:rFonts w:ascii="Times New Roman" w:hAnsi="Times New Roman" w:cs="Times New Roman"/>
        </w:rPr>
        <w:t>4 к муниципальной программе</w:t>
      </w:r>
      <w:r w:rsidR="00D33E78" w:rsidRPr="004F54E4">
        <w:rPr>
          <w:rFonts w:ascii="Times New Roman" w:hAnsi="Times New Roman" w:cs="Times New Roman"/>
        </w:rPr>
        <w:t xml:space="preserve"> </w:t>
      </w:r>
    </w:p>
    <w:p w:rsidR="004F54E4" w:rsidRPr="004F54E4" w:rsidRDefault="00D33E78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t xml:space="preserve">«Формирование </w:t>
      </w:r>
      <w:proofErr w:type="gramStart"/>
      <w:r w:rsidRPr="004F54E4">
        <w:rPr>
          <w:rFonts w:ascii="Times New Roman" w:hAnsi="Times New Roman" w:cs="Times New Roman"/>
        </w:rPr>
        <w:t>комфортной</w:t>
      </w:r>
      <w:proofErr w:type="gramEnd"/>
      <w:r w:rsidRPr="004F54E4">
        <w:rPr>
          <w:rFonts w:ascii="Times New Roman" w:hAnsi="Times New Roman" w:cs="Times New Roman"/>
        </w:rPr>
        <w:t xml:space="preserve"> городской </w:t>
      </w:r>
    </w:p>
    <w:p w:rsidR="004F54E4" w:rsidRPr="004F54E4" w:rsidRDefault="00D33E78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t xml:space="preserve">среды на территории </w:t>
      </w:r>
      <w:proofErr w:type="spellStart"/>
      <w:r w:rsidRPr="004F54E4">
        <w:rPr>
          <w:rFonts w:ascii="Times New Roman" w:hAnsi="Times New Roman" w:cs="Times New Roman"/>
        </w:rPr>
        <w:t>Екатериновского</w:t>
      </w:r>
      <w:proofErr w:type="spellEnd"/>
    </w:p>
    <w:p w:rsidR="00D33E78" w:rsidRDefault="00D33E78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t xml:space="preserve"> муниципального образования</w:t>
      </w:r>
      <w:r w:rsidR="006A73AE" w:rsidRPr="004F54E4">
        <w:rPr>
          <w:rFonts w:ascii="Times New Roman" w:hAnsi="Times New Roman" w:cs="Times New Roman"/>
        </w:rPr>
        <w:t xml:space="preserve"> на 201</w:t>
      </w:r>
      <w:r w:rsidR="00915E44" w:rsidRPr="004F54E4">
        <w:rPr>
          <w:rFonts w:ascii="Times New Roman" w:hAnsi="Times New Roman" w:cs="Times New Roman"/>
        </w:rPr>
        <w:t>8</w:t>
      </w:r>
      <w:r w:rsidR="006A73AE" w:rsidRPr="004F54E4">
        <w:rPr>
          <w:rFonts w:ascii="Times New Roman" w:hAnsi="Times New Roman" w:cs="Times New Roman"/>
        </w:rPr>
        <w:t>-202</w:t>
      </w:r>
      <w:r w:rsidR="007D5D6D" w:rsidRPr="004F54E4">
        <w:rPr>
          <w:rFonts w:ascii="Times New Roman" w:hAnsi="Times New Roman" w:cs="Times New Roman"/>
        </w:rPr>
        <w:t>4</w:t>
      </w:r>
      <w:r w:rsidR="006A73AE" w:rsidRPr="004F54E4">
        <w:rPr>
          <w:rFonts w:ascii="Times New Roman" w:hAnsi="Times New Roman" w:cs="Times New Roman"/>
        </w:rPr>
        <w:t xml:space="preserve"> годы</w:t>
      </w:r>
      <w:r w:rsidRPr="004F54E4">
        <w:rPr>
          <w:rFonts w:ascii="Times New Roman" w:hAnsi="Times New Roman" w:cs="Times New Roman"/>
        </w:rPr>
        <w:t>»</w:t>
      </w:r>
    </w:p>
    <w:p w:rsidR="004F54E4" w:rsidRPr="004F54E4" w:rsidRDefault="004F54E4" w:rsidP="004F54E4">
      <w:pPr>
        <w:pStyle w:val="af5"/>
        <w:ind w:left="4536"/>
        <w:rPr>
          <w:rFonts w:ascii="Times New Roman" w:hAnsi="Times New Roman" w:cs="Times New Roman"/>
        </w:rPr>
      </w:pPr>
    </w:p>
    <w:p w:rsidR="00C767DD" w:rsidRPr="00DF450A" w:rsidRDefault="00C767DD" w:rsidP="00C767DD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контроля за</w:t>
      </w:r>
      <w:proofErr w:type="gramEnd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их расходованием</w:t>
      </w:r>
    </w:p>
    <w:p w:rsidR="00C767DD" w:rsidRPr="00DF450A" w:rsidRDefault="00C767DD" w:rsidP="00C767DD">
      <w:pPr>
        <w:spacing w:line="360" w:lineRule="exact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1. Общие положения</w:t>
      </w:r>
    </w:p>
    <w:p w:rsidR="00C767DD" w:rsidRPr="00DF450A" w:rsidRDefault="00C767DD" w:rsidP="00C767DD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1.1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контроля за их расходованием (далее - Порядок) разработан в целях реализации Постановления Правительства Российской Федерации от 10.02.2017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муниципальных программ формирования современной городской среды»</w:t>
      </w:r>
      <w:r w:rsidR="00CF578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и устанавливает на территории </w:t>
      </w:r>
      <w:proofErr w:type="spellStart"/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муниципального образования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контроля за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их расходованием, а также порядок финансового и (или) трудового участия граждан в выполнении указанных работ.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1.2 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 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1.3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од формой трудового участия понимается неоплачиваемая трудовая деятельность заинтересованных лиц, имеющая социально полезную направленность, не требующая специальной квалификации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1.4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од формой финансового участия понимается минимальная доля финансового участия заинтересованных лиц в выполнении дополнительного перечня работ по благоустройству дворовых территорий в размере, установленном органом местного самоуправления.</w:t>
      </w:r>
    </w:p>
    <w:p w:rsidR="00C767DD" w:rsidRPr="00DF450A" w:rsidRDefault="00C767DD" w:rsidP="007D5D6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1.5 Уполномоченным органом по координации работы по трудовому и финансовому участию заинтересованных лиц, сбору и расходованию средств, организации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контроля за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расходованием средств и размещению информации назначается 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администрация </w:t>
      </w:r>
      <w:proofErr w:type="spellStart"/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муниципального района.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C767DD" w:rsidRPr="00DF450A" w:rsidRDefault="00C767DD" w:rsidP="00C767DD">
      <w:pPr>
        <w:autoSpaceDE w:val="0"/>
        <w:autoSpaceDN w:val="0"/>
        <w:adjustRightInd w:val="0"/>
        <w:spacing w:line="360" w:lineRule="exact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2. Условия аккумулирования и расходования средств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2.1</w:t>
      </w:r>
      <w:r w:rsidRPr="00DF450A">
        <w:rPr>
          <w:rStyle w:val="apple-converted-space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Решение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 финансовом участии заинтересованных лиц в реализации мероприятий по благоустройству дворовых территорий по дополнительному перечню работ по благоустройству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дворовых территорий принимается на общем собрании собственников помещений многоквартирного дома, которое проводится в соответствии с требованиями статей 44 - 48 Жилищного кодекса Российской Федерации.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2.2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ри выполнении работ по дополнительному перечню заинтересованные лица обеспечивают финансовое участие в размере не менее 50% от объема финансирования дополнительных видов работ по благоустройству.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2.3 Дополнительный перечень работ включает в себя: оборудование детских и (или) спортивных площадок, автомобильных парковок; озеленение территорий, иные виды работ.</w:t>
      </w:r>
    </w:p>
    <w:p w:rsidR="001A0E09" w:rsidRPr="00DF450A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целях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мероприятий по благоустройству дворовой территории для зачисления денежных средств заинтересованных лиц 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proofErr w:type="spellStart"/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заключает соглашение с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председателями совета дома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котор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ых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определяется порядок, сумма и срок перечисления денежных средств. Сбор средств осуществляется после подтверждения участия МКД в реализации муницип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альной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программы «Формирование комфортной городской среды на территории </w:t>
      </w:r>
      <w:proofErr w:type="spellStart"/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образования»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Объем денежных средств определяется сметным расчетом по благоустройству дворовой территории по дополнительному перечню. Ответственность за нарушение сроков перечисления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определяется в заключенном соглашении.</w:t>
      </w:r>
    </w:p>
    <w:p w:rsidR="00C767DD" w:rsidRPr="00DF450A" w:rsidRDefault="00C767DD" w:rsidP="00837EBB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proofErr w:type="spellStart"/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района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обеспечивает учет поступающих от </w:t>
      </w:r>
      <w:r w:rsidR="0049603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старшего по дому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денежных сре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дств в р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азрезе многоквартирных домов, дворовые территории которых подлежат благоустройству.</w:t>
      </w:r>
    </w:p>
    <w:p w:rsidR="00C767DD" w:rsidRPr="00DF450A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proofErr w:type="spellStart"/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ежемесячно обеспечивает направление данных о поступивших от </w:t>
      </w:r>
      <w:r w:rsidR="0049603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старшего по дому</w:t>
      </w:r>
      <w:r w:rsidR="0049603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</w:t>
      </w:r>
    </w:p>
    <w:p w:rsidR="00C767DD" w:rsidRPr="00DF450A" w:rsidRDefault="007D5D6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</w:t>
      </w:r>
      <w:proofErr w:type="gramStart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осле завершения сбора средств </w:t>
      </w:r>
      <w:proofErr w:type="spellStart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заинтересованных лиц реализация мероприятий по благоустройству дворовых территорий МКД осуществляется путем проведения процедур, в порядке, установленном законодательством, регулирующим отношения в сфере закупок товаров, работ, услуг для обеспечения муниципальных нужд и (или) путем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в соответствии с нормативно-правовыми актами </w:t>
      </w:r>
      <w:proofErr w:type="spellStart"/>
      <w:r w:rsidR="005F3E5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муниципального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района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C767DD" w:rsidRPr="00DF450A" w:rsidRDefault="007D5D6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Расходы осуществляются на основании заключенных муниципальных контрактов, соглашений о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по мере предоставления подтверждающих документов о выполнении работ и услуг.</w:t>
      </w:r>
    </w:p>
    <w:p w:rsidR="00C767DD" w:rsidRPr="004F54E4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ля организации механизма контроля вся информация о расходовании денежных средств, поступивших из областного бюджета Саратовской области и в порядке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заинтересованными лицами в разрезе многоквартирных домов, подлежит ежемесячно в срок не позднее 15 числа следующего за отчетным месяцем размещению на официальном сайте администрации </w:t>
      </w:r>
      <w:proofErr w:type="spellStart"/>
      <w:r w:rsidR="0059679F" w:rsidRPr="004F54E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59679F" w:rsidRPr="004F54E4">
        <w:rPr>
          <w:rFonts w:ascii="Times New Roman" w:hAnsi="Times New Roman" w:cs="Times New Roman"/>
          <w:color w:val="0D0D0D" w:themeColor="text1" w:themeTint="F2"/>
        </w:rPr>
        <w:t xml:space="preserve"> муниципального района.</w:t>
      </w:r>
    </w:p>
    <w:p w:rsidR="00C767DD" w:rsidRPr="00DF450A" w:rsidRDefault="00C767DD" w:rsidP="00020D1D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3.Порядок трудового участия заинтересованных лиц</w:t>
      </w:r>
    </w:p>
    <w:p w:rsidR="007D5D6D" w:rsidRPr="00020D1D" w:rsidRDefault="00C767DD" w:rsidP="00020D1D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DF450A">
        <w:rPr>
          <w:rStyle w:val="apple-converted-space"/>
          <w:color w:val="0D0D0D" w:themeColor="text1" w:themeTint="F2"/>
        </w:rPr>
        <w:t>3.1 Организация трудового участия, в случае принятия соответствующего решения</w:t>
      </w:r>
      <w:r w:rsidRPr="00DF450A">
        <w:rPr>
          <w:color w:val="0D0D0D" w:themeColor="text1" w:themeTint="F2"/>
        </w:rPr>
        <w:t xml:space="preserve"> органом местного самоуправления,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Форма трудового участия определяется  как выполнение заинтересованными лицами неоплачиваемых работ, не требующих специальной квалификации, как,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территории, в том числе посадка деревьев, охрана объекта); предоставление строительных материалов, техники и т.д.; обеспечение благоприятных условий для работы подрядной организации, выполняющей работы и для ее работников (горячий чай, печенье и т.д.).</w:t>
      </w:r>
    </w:p>
    <w:p w:rsidR="00C767DD" w:rsidRPr="00DF450A" w:rsidRDefault="00C767DD" w:rsidP="00020D1D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4. </w:t>
      </w:r>
      <w:proofErr w:type="gram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Контроль за</w:t>
      </w:r>
      <w:proofErr w:type="gramEnd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соблюдением условий Порядка</w:t>
      </w:r>
    </w:p>
    <w:p w:rsidR="004F54E4" w:rsidRPr="00DF450A" w:rsidRDefault="00C767DD" w:rsidP="004F54E4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4.1 Контроль за целевым расходованием аккумулированных денежных сре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дств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</w:t>
      </w:r>
      <w:proofErr w:type="gramEnd"/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едседателей совета дома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осуществляется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администрацией </w:t>
      </w:r>
      <w:proofErr w:type="spellStart"/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в соответствии с условиями расходования и требованиями бюджетного законодательства. </w:t>
      </w:r>
      <w:r w:rsidR="0015627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1B5431" w:rsidRDefault="001B5431" w:rsidP="004F54E4">
      <w:pPr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6A73AE" w:rsidRPr="00DF450A" w:rsidRDefault="006A73AE" w:rsidP="001C3431">
      <w:pPr>
        <w:ind w:left="3828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 xml:space="preserve">Приложение № </w:t>
      </w:r>
      <w:r w:rsidR="003E259A" w:rsidRPr="00DF450A">
        <w:rPr>
          <w:rFonts w:ascii="Times New Roman" w:hAnsi="Times New Roman"/>
          <w:color w:val="0D0D0D" w:themeColor="text1" w:themeTint="F2"/>
          <w:sz w:val="20"/>
          <w:szCs w:val="20"/>
        </w:rPr>
        <w:t>5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к муниципальной программе «Формирование комфортной городской среды на территории </w:t>
      </w:r>
      <w:proofErr w:type="spellStart"/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Екатериновского</w:t>
      </w:r>
      <w:proofErr w:type="spellEnd"/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муниципального образования на 201</w:t>
      </w:r>
      <w:r w:rsidR="00915E44">
        <w:rPr>
          <w:rFonts w:ascii="Times New Roman" w:hAnsi="Times New Roman"/>
          <w:color w:val="0D0D0D" w:themeColor="text1" w:themeTint="F2"/>
          <w:sz w:val="20"/>
          <w:szCs w:val="20"/>
        </w:rPr>
        <w:t>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7D5D6D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1C03A8" w:rsidRPr="00DF450A" w:rsidRDefault="001C03A8" w:rsidP="001C03A8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Порядок разработки, обсуждения с заинтересованными лицами  и утверждения </w:t>
      </w:r>
      <w:proofErr w:type="spellStart"/>
      <w:proofErr w:type="gram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дизайн</w:t>
      </w:r>
      <w:r w:rsidR="00E348EB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-проектов</w:t>
      </w:r>
      <w:proofErr w:type="spellEnd"/>
      <w:proofErr w:type="gramEnd"/>
      <w:r w:rsidR="00E348EB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благоустройства дворовых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территории </w:t>
      </w:r>
      <w:proofErr w:type="spellStart"/>
      <w:r w:rsidR="00860E5D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Екатериновского</w:t>
      </w:r>
      <w:proofErr w:type="spellEnd"/>
      <w:r w:rsidR="00860E5D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муниципального образования</w:t>
      </w:r>
    </w:p>
    <w:p w:rsidR="001C03A8" w:rsidRPr="00DF450A" w:rsidRDefault="001C03A8" w:rsidP="006A73AE">
      <w:pPr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Общие положения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1.1. Настоящий Порядок регламентирует процедуру разработки, обсуждения и согласования заинтересованными лицами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расположенного на территории </w:t>
      </w:r>
      <w:r w:rsidR="00860E5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proofErr w:type="spellStart"/>
      <w:r w:rsidR="00860E5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860E5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(далее – Порядок).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1.2. Под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дизайн-проектом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понимается графический и текстовый материал, включающий в себя графическое  изображение дворовой территории,  с планировочной схемой, описанием работ и мероприятий, предлагаемых к выполнению (далее – дизайн проект). Содержание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зависит от вида и состава планируемых к благоустройству работ.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(далее – заинтересованные лица).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2. Разработка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дизайн-проектов</w:t>
      </w:r>
      <w:proofErr w:type="spellEnd"/>
      <w:proofErr w:type="gramEnd"/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2.1. Разработка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отношении дворовых территорий многоквартирных домов, расположенных на территории </w:t>
      </w:r>
      <w:proofErr w:type="spellStart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Екатериновскоо</w:t>
      </w:r>
      <w:proofErr w:type="spellEnd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муниципального образования, осуществляется в соответствии с требованиями Градостроительного кодекса Российской Федерации, нормативами градостроительного проектирования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а также действующими строительными, санитарными и иными нормами и правилами.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2.2. Разработка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отношении дворовых территорий многоквартирных домов, расположенных на территории </w:t>
      </w:r>
      <w:proofErr w:type="spellStart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осуществляется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управлением  архитектуры, </w:t>
      </w:r>
      <w:r w:rsidR="007D5D6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капитального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строительства, экологии и ЖКХ администрации </w:t>
      </w:r>
      <w:proofErr w:type="spellStart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течение пяти дней со дня утверждения межведомственной  комиссией протокола оценки  заявок заинтересованных лиц на включение в адресный перечень дворовых территорий проекта программы (дале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е-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разработчик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). 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2.3. Разработка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территории, установленных органом государственной власти Саратовской области 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</w:p>
    <w:p w:rsidR="001C03A8" w:rsidRPr="00DF450A" w:rsidRDefault="001C03A8" w:rsidP="00EF0E3A">
      <w:pPr>
        <w:pStyle w:val="af5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3. Обсуждение, согласование и утверждение </w:t>
      </w:r>
      <w:proofErr w:type="spellStart"/>
      <w:proofErr w:type="gramStart"/>
      <w:r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3.1.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целях обсуждения, согласования и утверждения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разработчик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уведомляет уполномоченное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о готовности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течение 1 рабочего дня со дня изготовления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gramEnd"/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3.2. Уполномоченное лицо обеспечивает обсуждение, согласование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для дальнейшего его утверждения в срок, не превышающий 3 рабочих дней.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3.3. Утверждение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 осуществляется протоколом общего собрания собственников помещений  многоквартирных  домов, собственников иных зданий и сооружений,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расположенных в границах дворовой территории в течение двух рабочих дней со дня согласования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дворовой территории многоквартирного дома уполномоченным лицом.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3.4. Дизайн-проект 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 </w:t>
      </w:r>
    </w:p>
    <w:p w:rsidR="00995371" w:rsidRPr="00DF450A" w:rsidRDefault="00EF0E3A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</w:t>
      </w:r>
      <w:r w:rsidR="001C03A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Визуализированные изображения элементов благоустройства, предлагаемых к размещению на соответствующих дворовых территориях  отражено в приложении </w:t>
      </w:r>
      <w:r w:rsidR="001D407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C03A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порядку</w:t>
      </w:r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разработки, обсуждения с заинтересованными лицами  и утверждения </w:t>
      </w:r>
      <w:proofErr w:type="spellStart"/>
      <w:proofErr w:type="gramStart"/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дворов</w:t>
      </w:r>
      <w:r w:rsidR="0099537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ых  территорий </w:t>
      </w:r>
      <w:proofErr w:type="spellStart"/>
      <w:r w:rsidR="00EA5815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proofErr w:type="spellEnd"/>
      <w:r w:rsidR="00EA5815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муниципального образования.</w:t>
      </w: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C73F27" w:rsidRPr="00DF450A" w:rsidRDefault="00C73F27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286D71" w:rsidRPr="00DF450A" w:rsidRDefault="00286D7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4B0A29" w:rsidRDefault="004B0A29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B1DEB" w:rsidRDefault="008B1DEB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B1DEB" w:rsidRDefault="008B1DEB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E3B29" w:rsidRPr="00DF450A" w:rsidRDefault="008E3B29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 xml:space="preserve">Приложение № 6 к муниципальной программе «Формирование комфортной городской среды на территории </w:t>
      </w:r>
      <w:proofErr w:type="spellStart"/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Екатериновского</w:t>
      </w:r>
      <w:proofErr w:type="spellEnd"/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муниципального образования на 20</w:t>
      </w:r>
      <w:r w:rsidR="00527D9B">
        <w:rPr>
          <w:rFonts w:ascii="Times New Roman" w:hAnsi="Times New Roman"/>
          <w:color w:val="0D0D0D" w:themeColor="text1" w:themeTint="F2"/>
          <w:sz w:val="20"/>
          <w:szCs w:val="20"/>
        </w:rPr>
        <w:t>18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7D5D6D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8E3B29" w:rsidRPr="00DF450A" w:rsidRDefault="008E3B29" w:rsidP="00286D71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eastAsia="en-US"/>
        </w:rPr>
      </w:pPr>
      <w:r w:rsidRPr="00DF450A"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eastAsia="en-US"/>
        </w:rPr>
        <w:t>Нормативная стоимость (единичные расценки) работ по благоустройству  дворовых  территорий,  входящих  в  минимальный  и дополнительный перечни таких работ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4577"/>
        <w:gridCol w:w="1255"/>
        <w:gridCol w:w="3225"/>
      </w:tblGrid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Ед. 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изм</w:t>
            </w:r>
            <w:proofErr w:type="spell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Стоимость, руб.</w:t>
            </w:r>
          </w:p>
        </w:tc>
      </w:tr>
      <w:tr w:rsidR="008F2AC0" w:rsidRPr="00DF450A" w:rsidTr="000B6155">
        <w:trPr>
          <w:trHeight w:val="576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Установка бортового камня  </w:t>
            </w:r>
            <w:r w:rsidR="007D5D6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п.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Разборка бортового камня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п.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286D71">
        <w:trPr>
          <w:trHeight w:val="565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Ремонт дворового проезда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Ремонт тротуара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Устройство тротуара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Демонтаж бетонного покрытия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Снятие асфальтобетонного покрытия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Расширение дворового проезда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Поднятие колодца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BE178D">
        <w:trPr>
          <w:trHeight w:val="598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Поднятие колодца с заменой люка (решетки)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Ямочный ремонт т. 5 см.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Ямочный ремонт т. 7 см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Устройство выравнивающего слоя т. 4 см.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7D5D6D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Установка скамьи 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1B5431">
        <w:trPr>
          <w:trHeight w:val="629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7D5D6D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Установка урны для мусора 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0B6155" w:rsidRPr="00DF450A" w:rsidTr="00BE1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0B615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55" w:rsidRPr="00DF450A" w:rsidRDefault="000B6155" w:rsidP="009F7B8B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Устройство детской площадки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9F7B8B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0B6155" w:rsidRPr="00DF450A" w:rsidTr="00286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0B615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55" w:rsidRPr="00DF450A" w:rsidRDefault="000B6155" w:rsidP="009F7B8B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Устройство спортивной площадки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9F7B8B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</w:tbl>
    <w:p w:rsidR="001B5431" w:rsidRDefault="001B5431" w:rsidP="001B5431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B45175" w:rsidRPr="00DF450A" w:rsidRDefault="00B45175" w:rsidP="00B45175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 xml:space="preserve">Приложение № 7 к муниципальной программе «Формирование комфортной городской среды на территории </w:t>
      </w:r>
      <w:proofErr w:type="spellStart"/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Екатериновского</w:t>
      </w:r>
      <w:proofErr w:type="spellEnd"/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муниципального образования на 20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1</w:t>
      </w:r>
      <w:r w:rsidR="00527D9B">
        <w:rPr>
          <w:rFonts w:ascii="Times New Roman" w:hAnsi="Times New Roman"/>
          <w:color w:val="0D0D0D" w:themeColor="text1" w:themeTint="F2"/>
          <w:sz w:val="20"/>
          <w:szCs w:val="20"/>
        </w:rPr>
        <w:t>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8E3B29" w:rsidRPr="005C3585" w:rsidRDefault="008E3B29" w:rsidP="008E3B29">
      <w:pPr>
        <w:spacing w:after="105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C96223" w:rsidRPr="005C3585" w:rsidRDefault="00C96223" w:rsidP="00C96223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Адресный перечень дворовых территорий, нуждающихся в благоустройстве и подлежащих благоустройству в период 201</w:t>
      </w:r>
      <w:r w:rsidR="00B9378D"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8</w:t>
      </w:r>
      <w:r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-202</w:t>
      </w:r>
      <w:r w:rsidR="00286D71"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годы, </w:t>
      </w:r>
      <w:r w:rsidRPr="005C3585">
        <w:rPr>
          <w:rStyle w:val="af2"/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с минимальным перечнем видов и объемов работ по каждой дворовой территории</w:t>
      </w:r>
    </w:p>
    <w:tbl>
      <w:tblPr>
        <w:tblStyle w:val="af7"/>
        <w:tblW w:w="10206" w:type="dxa"/>
        <w:tblInd w:w="-459" w:type="dxa"/>
        <w:tblLayout w:type="fixed"/>
        <w:tblLook w:val="04A0"/>
      </w:tblPr>
      <w:tblGrid>
        <w:gridCol w:w="633"/>
        <w:gridCol w:w="4464"/>
        <w:gridCol w:w="147"/>
        <w:gridCol w:w="2975"/>
        <w:gridCol w:w="1987"/>
      </w:tblGrid>
      <w:tr w:rsidR="00220DAD" w:rsidRPr="00DF450A" w:rsidTr="0045280E">
        <w:trPr>
          <w:trHeight w:val="1269"/>
        </w:trPr>
        <w:tc>
          <w:tcPr>
            <w:tcW w:w="633" w:type="dxa"/>
          </w:tcPr>
          <w:p w:rsidR="00220DAD" w:rsidRPr="00DF450A" w:rsidRDefault="00220DAD" w:rsidP="00C94A51">
            <w:pPr>
              <w:ind w:right="-20"/>
              <w:jc w:val="both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proofErr w:type="gramEnd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64" w:type="dxa"/>
          </w:tcPr>
          <w:p w:rsidR="00220DAD" w:rsidRPr="00DF450A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3122" w:type="dxa"/>
            <w:gridSpan w:val="2"/>
          </w:tcPr>
          <w:p w:rsidR="00220DAD" w:rsidRPr="009034FA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  <w:p w:rsidR="00220DAD" w:rsidRPr="00DF450A" w:rsidRDefault="00220DAD" w:rsidP="009034FA">
            <w:pPr>
              <w:pStyle w:val="af5"/>
              <w:jc w:val="center"/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7" w:type="dxa"/>
          </w:tcPr>
          <w:p w:rsidR="00220DAD" w:rsidRPr="009034FA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Стоимость работ</w:t>
            </w:r>
          </w:p>
          <w:p w:rsidR="00220DAD" w:rsidRPr="009034FA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0DAD" w:rsidRPr="00220DAD" w:rsidRDefault="00220DAD" w:rsidP="00220DAD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rPr>
          <w:trHeight w:val="229"/>
        </w:trPr>
        <w:tc>
          <w:tcPr>
            <w:tcW w:w="10206" w:type="dxa"/>
            <w:gridSpan w:val="5"/>
          </w:tcPr>
          <w:p w:rsidR="00F73FB9" w:rsidRPr="00DF450A" w:rsidRDefault="00F73FB9" w:rsidP="009034FA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2019 год </w:t>
            </w:r>
          </w:p>
        </w:tc>
      </w:tr>
      <w:tr w:rsidR="00220DAD" w:rsidRPr="00DF450A" w:rsidTr="0045280E">
        <w:trPr>
          <w:trHeight w:val="780"/>
        </w:trPr>
        <w:tc>
          <w:tcPr>
            <w:tcW w:w="633" w:type="dxa"/>
          </w:tcPr>
          <w:p w:rsidR="00220DAD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</w:p>
          <w:p w:rsidR="00220DAD" w:rsidRPr="00DF450A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464" w:type="dxa"/>
          </w:tcPr>
          <w:p w:rsidR="00220DAD" w:rsidRPr="00DF450A" w:rsidRDefault="00220DAD" w:rsidP="00C96223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Поселок Газовиков, д.2,3,4</w:t>
            </w:r>
          </w:p>
        </w:tc>
        <w:tc>
          <w:tcPr>
            <w:tcW w:w="3122" w:type="dxa"/>
            <w:gridSpan w:val="2"/>
          </w:tcPr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20DAD" w:rsidRPr="00DF450A" w:rsidRDefault="00220DAD" w:rsidP="00641315">
            <w:pPr>
              <w:pStyle w:val="af5"/>
              <w:rPr>
                <w:rFonts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20DAD" w:rsidRPr="00DF450A" w:rsidRDefault="00220DAD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1  507,154</w:t>
            </w:r>
          </w:p>
          <w:p w:rsidR="00220DAD" w:rsidRPr="00DF450A" w:rsidRDefault="00220DAD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rPr>
          <w:trHeight w:val="120"/>
        </w:trPr>
        <w:tc>
          <w:tcPr>
            <w:tcW w:w="10206" w:type="dxa"/>
            <w:gridSpan w:val="5"/>
          </w:tcPr>
          <w:p w:rsidR="00F73FB9" w:rsidRPr="00DF450A" w:rsidRDefault="00F73FB9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2020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год</w:t>
            </w:r>
          </w:p>
        </w:tc>
      </w:tr>
      <w:tr w:rsidR="00220DAD" w:rsidRPr="00DF450A" w:rsidTr="0045280E">
        <w:trPr>
          <w:trHeight w:val="810"/>
        </w:trPr>
        <w:tc>
          <w:tcPr>
            <w:tcW w:w="633" w:type="dxa"/>
          </w:tcPr>
          <w:p w:rsidR="00220DAD" w:rsidRPr="00DF450A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</w:p>
        </w:tc>
        <w:tc>
          <w:tcPr>
            <w:tcW w:w="4464" w:type="dxa"/>
          </w:tcPr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Поселок Газовиков, д.1,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д.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122" w:type="dxa"/>
            <w:gridSpan w:val="2"/>
          </w:tcPr>
          <w:p w:rsidR="00220DAD" w:rsidRPr="00DF450A" w:rsidRDefault="00220DAD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20DAD" w:rsidRPr="00DF450A" w:rsidRDefault="00220DAD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20DAD" w:rsidRPr="00DF450A" w:rsidRDefault="00220DAD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20DAD" w:rsidRPr="003D0CF0" w:rsidRDefault="00BE205D" w:rsidP="00220DAD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3D0C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1 064, 98556</w:t>
            </w:r>
          </w:p>
        </w:tc>
      </w:tr>
      <w:tr w:rsidR="00F73FB9" w:rsidRPr="00DF450A" w:rsidTr="003D0CF0">
        <w:trPr>
          <w:trHeight w:val="271"/>
        </w:trPr>
        <w:tc>
          <w:tcPr>
            <w:tcW w:w="10206" w:type="dxa"/>
            <w:gridSpan w:val="5"/>
          </w:tcPr>
          <w:p w:rsidR="00F73FB9" w:rsidRPr="00DF450A" w:rsidRDefault="00F73FB9" w:rsidP="00BE205D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2021</w:t>
            </w:r>
            <w:r w:rsidR="00BE205D"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>год</w:t>
            </w:r>
          </w:p>
        </w:tc>
      </w:tr>
      <w:tr w:rsidR="00F73FB9" w:rsidRPr="005016AB" w:rsidTr="0045280E">
        <w:trPr>
          <w:trHeight w:val="1202"/>
        </w:trPr>
        <w:tc>
          <w:tcPr>
            <w:tcW w:w="633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3</w:t>
            </w:r>
          </w:p>
        </w:tc>
        <w:tc>
          <w:tcPr>
            <w:tcW w:w="4611" w:type="dxa"/>
            <w:gridSpan w:val="2"/>
          </w:tcPr>
          <w:p w:rsidR="00F73FB9" w:rsidRPr="00220DAD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220DAD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37</w:t>
            </w:r>
          </w:p>
        </w:tc>
        <w:tc>
          <w:tcPr>
            <w:tcW w:w="2975" w:type="dxa"/>
          </w:tcPr>
          <w:p w:rsidR="00F73FB9" w:rsidRPr="00220DAD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220DAD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</w:p>
          <w:p w:rsidR="00BE205D" w:rsidRPr="00220DAD" w:rsidRDefault="00BE205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7" w:type="dxa"/>
          </w:tcPr>
          <w:p w:rsidR="00F73FB9" w:rsidRPr="0045280E" w:rsidRDefault="00B71E27" w:rsidP="00801C9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FD677E"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  <w:r w:rsidR="0045280E" w:rsidRPr="00FD677E">
              <w:rPr>
                <w:rFonts w:ascii="Times New Roman" w:eastAsia="Palatino Linotype" w:hAnsi="Times New Roman"/>
                <w:color w:val="0D0D0D" w:themeColor="text1" w:themeTint="F2"/>
              </w:rPr>
              <w:t>385</w:t>
            </w:r>
            <w:r w:rsidR="00F42DD3" w:rsidRPr="00FD677E">
              <w:rPr>
                <w:rFonts w:ascii="Times New Roman" w:eastAsia="Palatino Linotype" w:hAnsi="Times New Roman"/>
                <w:color w:val="0D0D0D" w:themeColor="text1" w:themeTint="F2"/>
              </w:rPr>
              <w:t>,</w:t>
            </w:r>
            <w:r w:rsidR="0045280E" w:rsidRPr="00FD677E">
              <w:rPr>
                <w:rFonts w:ascii="Times New Roman" w:eastAsia="Palatino Linotype" w:hAnsi="Times New Roman"/>
                <w:color w:val="0D0D0D" w:themeColor="text1" w:themeTint="F2"/>
              </w:rPr>
              <w:t>856</w:t>
            </w:r>
          </w:p>
          <w:p w:rsidR="0045280E" w:rsidRDefault="0045280E" w:rsidP="00BC7E7E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  <w:highlight w:val="yellow"/>
              </w:rPr>
            </w:pPr>
          </w:p>
          <w:p w:rsidR="00F73FB9" w:rsidRPr="005016AB" w:rsidRDefault="00F73FB9" w:rsidP="00BC7E7E">
            <w:pPr>
              <w:jc w:val="center"/>
              <w:rPr>
                <w:color w:val="0D0D0D" w:themeColor="text1" w:themeTint="F2"/>
                <w:highlight w:val="yellow"/>
              </w:rPr>
            </w:pPr>
          </w:p>
        </w:tc>
      </w:tr>
      <w:tr w:rsidR="0045280E" w:rsidRPr="005016AB" w:rsidTr="001B6877">
        <w:trPr>
          <w:trHeight w:val="477"/>
        </w:trPr>
        <w:tc>
          <w:tcPr>
            <w:tcW w:w="10206" w:type="dxa"/>
            <w:gridSpan w:val="5"/>
          </w:tcPr>
          <w:p w:rsidR="0045280E" w:rsidRPr="005016AB" w:rsidRDefault="0045280E" w:rsidP="00BC7E7E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  <w:highlight w:val="yellow"/>
              </w:rPr>
            </w:pPr>
            <w:r w:rsidRPr="0045280E">
              <w:rPr>
                <w:rFonts w:ascii="Times New Roman" w:eastAsia="Palatino Linotype" w:hAnsi="Times New Roman"/>
                <w:color w:val="0D0D0D" w:themeColor="text1" w:themeTint="F2"/>
              </w:rPr>
              <w:t>2022 год</w:t>
            </w:r>
          </w:p>
        </w:tc>
      </w:tr>
      <w:tr w:rsidR="0045280E" w:rsidRPr="005016AB" w:rsidTr="00FD677E">
        <w:trPr>
          <w:trHeight w:val="826"/>
        </w:trPr>
        <w:tc>
          <w:tcPr>
            <w:tcW w:w="633" w:type="dxa"/>
          </w:tcPr>
          <w:p w:rsidR="0045280E" w:rsidRPr="00DF450A" w:rsidRDefault="0045280E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4</w:t>
            </w:r>
          </w:p>
        </w:tc>
        <w:tc>
          <w:tcPr>
            <w:tcW w:w="4611" w:type="dxa"/>
            <w:gridSpan w:val="2"/>
          </w:tcPr>
          <w:p w:rsidR="0045280E" w:rsidRPr="00DF450A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45280E" w:rsidRPr="00DF450A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Луговая, д.111</w:t>
            </w:r>
          </w:p>
        </w:tc>
        <w:tc>
          <w:tcPr>
            <w:tcW w:w="2975" w:type="dxa"/>
          </w:tcPr>
          <w:p w:rsidR="0045280E" w:rsidRPr="00DF450A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45280E" w:rsidRPr="00DF450A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45280E" w:rsidRPr="00D3638F" w:rsidRDefault="0045280E" w:rsidP="001B6877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45280E" w:rsidRPr="00DF450A" w:rsidRDefault="00087CE0" w:rsidP="00087CE0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744</w:t>
            </w:r>
            <w:r w:rsidR="00FF4486" w:rsidRPr="00FF4486">
              <w:rPr>
                <w:rFonts w:ascii="Times New Roman" w:eastAsia="Palatino Linotype" w:hAnsi="Times New Roman"/>
                <w:color w:val="0D0D0D" w:themeColor="text1" w:themeTint="F2"/>
              </w:rPr>
              <w:t>,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>514</w:t>
            </w:r>
          </w:p>
        </w:tc>
      </w:tr>
      <w:tr w:rsidR="0045280E" w:rsidRPr="00DF450A" w:rsidTr="0045280E">
        <w:trPr>
          <w:trHeight w:val="272"/>
        </w:trPr>
        <w:tc>
          <w:tcPr>
            <w:tcW w:w="633" w:type="dxa"/>
          </w:tcPr>
          <w:p w:rsidR="0045280E" w:rsidRPr="00DF450A" w:rsidRDefault="00625CEB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5</w:t>
            </w:r>
          </w:p>
        </w:tc>
        <w:tc>
          <w:tcPr>
            <w:tcW w:w="4611" w:type="dxa"/>
            <w:gridSpan w:val="2"/>
          </w:tcPr>
          <w:p w:rsidR="0045280E" w:rsidRPr="00DF450A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45280E" w:rsidRPr="00DF450A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Садовая, д.60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д.62</w:t>
            </w:r>
          </w:p>
        </w:tc>
        <w:tc>
          <w:tcPr>
            <w:tcW w:w="2975" w:type="dxa"/>
          </w:tcPr>
          <w:p w:rsidR="0045280E" w:rsidRPr="00DF450A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45280E" w:rsidRPr="00DF450A" w:rsidRDefault="0045280E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45280E" w:rsidRPr="00D3638F" w:rsidRDefault="0045280E" w:rsidP="001B6877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45280E" w:rsidRPr="00DF450A" w:rsidRDefault="00087CE0" w:rsidP="00622C37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1646,052</w:t>
            </w:r>
            <w:r w:rsidR="0045280E"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625CEB" w:rsidRPr="00DF450A" w:rsidTr="0045280E">
        <w:trPr>
          <w:trHeight w:val="82"/>
        </w:trPr>
        <w:tc>
          <w:tcPr>
            <w:tcW w:w="633" w:type="dxa"/>
          </w:tcPr>
          <w:p w:rsidR="00625CEB" w:rsidRPr="00DF450A" w:rsidRDefault="00625CEB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6</w:t>
            </w:r>
          </w:p>
        </w:tc>
        <w:tc>
          <w:tcPr>
            <w:tcW w:w="4611" w:type="dxa"/>
            <w:gridSpan w:val="2"/>
          </w:tcPr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 ул. Калининская, д. 103</w:t>
            </w:r>
          </w:p>
        </w:tc>
        <w:tc>
          <w:tcPr>
            <w:tcW w:w="2975" w:type="dxa"/>
          </w:tcPr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625CEB" w:rsidRPr="00D3638F" w:rsidRDefault="00625CEB" w:rsidP="001B6877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625CEB" w:rsidRPr="00DF450A" w:rsidRDefault="00BD7476" w:rsidP="001B6877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1020,71760</w:t>
            </w:r>
          </w:p>
          <w:p w:rsidR="00625CEB" w:rsidRPr="00DF450A" w:rsidRDefault="00625CEB" w:rsidP="001B6877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625CEB" w:rsidRPr="00DF450A" w:rsidTr="0045280E">
        <w:trPr>
          <w:trHeight w:val="390"/>
        </w:trPr>
        <w:tc>
          <w:tcPr>
            <w:tcW w:w="633" w:type="dxa"/>
          </w:tcPr>
          <w:p w:rsidR="00625CEB" w:rsidRPr="00DF450A" w:rsidRDefault="00625CEB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7</w:t>
            </w:r>
          </w:p>
        </w:tc>
        <w:tc>
          <w:tcPr>
            <w:tcW w:w="4611" w:type="dxa"/>
            <w:gridSpan w:val="2"/>
          </w:tcPr>
          <w:p w:rsidR="00625CEB" w:rsidRPr="00DF450A" w:rsidRDefault="00625CEB" w:rsidP="001B6877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Мичуринская, д.70</w:t>
            </w:r>
          </w:p>
        </w:tc>
        <w:tc>
          <w:tcPr>
            <w:tcW w:w="2975" w:type="dxa"/>
          </w:tcPr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625CEB" w:rsidRPr="00D3638F" w:rsidRDefault="00625CEB" w:rsidP="001B6877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625CEB" w:rsidRPr="00DF450A" w:rsidRDefault="00087CE0" w:rsidP="001B6877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431,664</w:t>
            </w:r>
          </w:p>
          <w:p w:rsidR="00625CEB" w:rsidRPr="00DF450A" w:rsidRDefault="00625CEB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625CEB" w:rsidRPr="00DF450A" w:rsidTr="00625CEB">
        <w:trPr>
          <w:trHeight w:val="272"/>
        </w:trPr>
        <w:tc>
          <w:tcPr>
            <w:tcW w:w="633" w:type="dxa"/>
          </w:tcPr>
          <w:p w:rsidR="00625CEB" w:rsidRPr="00DF450A" w:rsidRDefault="00625CEB" w:rsidP="00625CEB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8</w:t>
            </w:r>
          </w:p>
        </w:tc>
        <w:tc>
          <w:tcPr>
            <w:tcW w:w="4611" w:type="dxa"/>
            <w:gridSpan w:val="2"/>
          </w:tcPr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128</w:t>
            </w:r>
            <w:r w:rsidR="004F1D3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д.130, ул. Пушкинская, д.39</w:t>
            </w:r>
          </w:p>
        </w:tc>
        <w:tc>
          <w:tcPr>
            <w:tcW w:w="2975" w:type="dxa"/>
          </w:tcPr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625CEB" w:rsidRPr="00DF450A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B02CA0" w:rsidRDefault="00625CEB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</w:p>
          <w:p w:rsidR="00625CEB" w:rsidRPr="00D3638F" w:rsidRDefault="00625CEB" w:rsidP="001B6877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625CEB" w:rsidRPr="00DF450A" w:rsidRDefault="00BD7476" w:rsidP="001B6877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905,47920</w:t>
            </w:r>
          </w:p>
          <w:p w:rsidR="00625CEB" w:rsidRPr="00DF450A" w:rsidRDefault="00625CEB" w:rsidP="001B6877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0F17E0" w:rsidRPr="00DF450A" w:rsidTr="009145A0">
        <w:trPr>
          <w:trHeight w:val="808"/>
        </w:trPr>
        <w:tc>
          <w:tcPr>
            <w:tcW w:w="633" w:type="dxa"/>
          </w:tcPr>
          <w:p w:rsidR="000F17E0" w:rsidRPr="00DF450A" w:rsidRDefault="000F17E0" w:rsidP="001B6877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9</w:t>
            </w:r>
          </w:p>
        </w:tc>
        <w:tc>
          <w:tcPr>
            <w:tcW w:w="4611" w:type="dxa"/>
            <w:gridSpan w:val="2"/>
          </w:tcPr>
          <w:p w:rsidR="000F17E0" w:rsidRPr="00DF450A" w:rsidRDefault="000F17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0F17E0" w:rsidRPr="00DF450A" w:rsidRDefault="000F17E0" w:rsidP="00601CF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Луговая, д.10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2975" w:type="dxa"/>
          </w:tcPr>
          <w:p w:rsidR="000F17E0" w:rsidRPr="00DF450A" w:rsidRDefault="000F17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0F17E0" w:rsidRDefault="000F17E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</w:t>
            </w:r>
            <w:r w:rsidR="004F1D39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</w:t>
            </w:r>
          </w:p>
          <w:p w:rsidR="009145A0" w:rsidRPr="004F1D39" w:rsidRDefault="009145A0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87" w:type="dxa"/>
          </w:tcPr>
          <w:p w:rsidR="000F17E0" w:rsidRPr="00DF450A" w:rsidRDefault="00FF4486" w:rsidP="001B6877">
            <w:pPr>
              <w:jc w:val="center"/>
              <w:rPr>
                <w:color w:val="0D0D0D" w:themeColor="text1" w:themeTint="F2"/>
              </w:rPr>
            </w:pPr>
            <w:r w:rsidRPr="00FF4486">
              <w:rPr>
                <w:rFonts w:ascii="Times New Roman" w:eastAsia="Palatino Linotype" w:hAnsi="Times New Roman"/>
                <w:color w:val="0D0D0D" w:themeColor="text1" w:themeTint="F2"/>
              </w:rPr>
              <w:t>86,88</w:t>
            </w:r>
          </w:p>
        </w:tc>
      </w:tr>
      <w:tr w:rsidR="009145A0" w:rsidRPr="00DF450A" w:rsidTr="002B01E0">
        <w:trPr>
          <w:trHeight w:val="1109"/>
        </w:trPr>
        <w:tc>
          <w:tcPr>
            <w:tcW w:w="633" w:type="dxa"/>
          </w:tcPr>
          <w:p w:rsidR="009145A0" w:rsidRPr="00DF450A" w:rsidRDefault="009145A0" w:rsidP="003923FB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10</w:t>
            </w:r>
          </w:p>
        </w:tc>
        <w:tc>
          <w:tcPr>
            <w:tcW w:w="4611" w:type="dxa"/>
            <w:gridSpan w:val="2"/>
          </w:tcPr>
          <w:p w:rsidR="009145A0" w:rsidRPr="00DF450A" w:rsidRDefault="009145A0" w:rsidP="003923F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9145A0" w:rsidRPr="00DF450A" w:rsidRDefault="009145A0" w:rsidP="003923F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8 марта, д.13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д.15</w:t>
            </w:r>
          </w:p>
        </w:tc>
        <w:tc>
          <w:tcPr>
            <w:tcW w:w="2975" w:type="dxa"/>
          </w:tcPr>
          <w:p w:rsidR="009145A0" w:rsidRPr="00DF450A" w:rsidRDefault="009145A0" w:rsidP="003923F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9145A0" w:rsidRPr="00DF450A" w:rsidRDefault="009145A0" w:rsidP="003923F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B02CA0" w:rsidRPr="00D3638F" w:rsidRDefault="009145A0" w:rsidP="003923FB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</w:p>
        </w:tc>
        <w:tc>
          <w:tcPr>
            <w:tcW w:w="1987" w:type="dxa"/>
          </w:tcPr>
          <w:p w:rsidR="009145A0" w:rsidRPr="00DF450A" w:rsidRDefault="00087CE0" w:rsidP="003923FB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>1503,953</w:t>
            </w:r>
          </w:p>
          <w:p w:rsidR="009145A0" w:rsidRPr="00DF450A" w:rsidRDefault="009145A0" w:rsidP="003923FB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2B01E0" w:rsidRPr="00DF450A" w:rsidTr="002B01E0">
        <w:trPr>
          <w:trHeight w:val="215"/>
        </w:trPr>
        <w:tc>
          <w:tcPr>
            <w:tcW w:w="633" w:type="dxa"/>
          </w:tcPr>
          <w:p w:rsidR="002B01E0" w:rsidRDefault="002B01E0" w:rsidP="003923FB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lastRenderedPageBreak/>
              <w:t>11</w:t>
            </w:r>
          </w:p>
        </w:tc>
        <w:tc>
          <w:tcPr>
            <w:tcW w:w="4611" w:type="dxa"/>
            <w:gridSpan w:val="2"/>
          </w:tcPr>
          <w:p w:rsidR="002B01E0" w:rsidRPr="00DF450A" w:rsidRDefault="002B01E0" w:rsidP="004E701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2B01E0" w:rsidRPr="00DF450A" w:rsidRDefault="002B01E0" w:rsidP="004E701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126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ул. Пушкинская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 74</w:t>
            </w:r>
          </w:p>
        </w:tc>
        <w:tc>
          <w:tcPr>
            <w:tcW w:w="2975" w:type="dxa"/>
          </w:tcPr>
          <w:p w:rsidR="002B01E0" w:rsidRPr="00DF450A" w:rsidRDefault="002B01E0" w:rsidP="004E701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B01E0" w:rsidRPr="00DF450A" w:rsidRDefault="002B01E0" w:rsidP="004E701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B01E0" w:rsidRPr="00D3638F" w:rsidRDefault="002B01E0" w:rsidP="004E701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B01E0" w:rsidRPr="00DF450A" w:rsidRDefault="00087CE0" w:rsidP="004E7011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1480,821</w:t>
            </w:r>
          </w:p>
          <w:p w:rsidR="002B01E0" w:rsidRPr="00DF450A" w:rsidRDefault="002B01E0" w:rsidP="004E7011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2B01E0" w:rsidRPr="00DF450A" w:rsidTr="002B01E0">
        <w:trPr>
          <w:trHeight w:val="201"/>
        </w:trPr>
        <w:tc>
          <w:tcPr>
            <w:tcW w:w="633" w:type="dxa"/>
          </w:tcPr>
          <w:p w:rsidR="002B01E0" w:rsidRDefault="002B01E0" w:rsidP="003923FB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12</w:t>
            </w:r>
          </w:p>
        </w:tc>
        <w:tc>
          <w:tcPr>
            <w:tcW w:w="4611" w:type="dxa"/>
            <w:gridSpan w:val="2"/>
          </w:tcPr>
          <w:p w:rsidR="002B01E0" w:rsidRPr="00DF450A" w:rsidRDefault="002B01E0" w:rsidP="004E7011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Железнодорожная, д.16</w:t>
            </w:r>
          </w:p>
        </w:tc>
        <w:tc>
          <w:tcPr>
            <w:tcW w:w="2975" w:type="dxa"/>
          </w:tcPr>
          <w:p w:rsidR="002B01E0" w:rsidRPr="00DF450A" w:rsidRDefault="002B01E0" w:rsidP="004E701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B01E0" w:rsidRPr="00DF450A" w:rsidRDefault="002B01E0" w:rsidP="004E701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B01E0" w:rsidRPr="00D3638F" w:rsidRDefault="002B01E0" w:rsidP="004E701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B01E0" w:rsidRPr="00DF450A" w:rsidRDefault="00BD7476" w:rsidP="004E7011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500,54880</w:t>
            </w:r>
          </w:p>
          <w:p w:rsidR="002B01E0" w:rsidRPr="00DF450A" w:rsidRDefault="002B01E0" w:rsidP="004E7011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2B01E0" w:rsidRPr="00DF450A" w:rsidTr="009145A0">
        <w:trPr>
          <w:trHeight w:val="248"/>
        </w:trPr>
        <w:tc>
          <w:tcPr>
            <w:tcW w:w="633" w:type="dxa"/>
          </w:tcPr>
          <w:p w:rsidR="002B01E0" w:rsidRDefault="002B01E0" w:rsidP="003923FB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13</w:t>
            </w:r>
          </w:p>
        </w:tc>
        <w:tc>
          <w:tcPr>
            <w:tcW w:w="4611" w:type="dxa"/>
            <w:gridSpan w:val="2"/>
          </w:tcPr>
          <w:p w:rsidR="002B01E0" w:rsidRPr="00DF450A" w:rsidRDefault="002B01E0" w:rsidP="004E7011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Молодежная, д. 29</w:t>
            </w:r>
          </w:p>
        </w:tc>
        <w:tc>
          <w:tcPr>
            <w:tcW w:w="2975" w:type="dxa"/>
          </w:tcPr>
          <w:p w:rsidR="002B01E0" w:rsidRPr="00DF450A" w:rsidRDefault="002B01E0" w:rsidP="004E701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B01E0" w:rsidRPr="00DF450A" w:rsidRDefault="002B01E0" w:rsidP="004E701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B01E0" w:rsidRPr="00D3638F" w:rsidRDefault="002B01E0" w:rsidP="004E701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B01E0" w:rsidRPr="00DF450A" w:rsidRDefault="00BD7476" w:rsidP="004E7011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974,92320</w:t>
            </w:r>
          </w:p>
          <w:p w:rsidR="002B01E0" w:rsidRPr="00DF450A" w:rsidRDefault="002B01E0" w:rsidP="004E7011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2B01E0" w:rsidRPr="00DF450A" w:rsidTr="003923FB">
        <w:trPr>
          <w:trHeight w:val="472"/>
        </w:trPr>
        <w:tc>
          <w:tcPr>
            <w:tcW w:w="10206" w:type="dxa"/>
            <w:gridSpan w:val="5"/>
          </w:tcPr>
          <w:p w:rsidR="002B01E0" w:rsidRPr="00DF450A" w:rsidRDefault="002B01E0" w:rsidP="0066524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2023</w:t>
            </w:r>
            <w:r w:rsidR="0066524E"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>г.</w:t>
            </w:r>
          </w:p>
        </w:tc>
      </w:tr>
      <w:tr w:rsidR="000B7A29" w:rsidRPr="00DF450A" w:rsidTr="000B7A29">
        <w:trPr>
          <w:trHeight w:val="254"/>
        </w:trPr>
        <w:tc>
          <w:tcPr>
            <w:tcW w:w="633" w:type="dxa"/>
          </w:tcPr>
          <w:p w:rsidR="000B7A29" w:rsidRDefault="000B7A29" w:rsidP="002B01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14</w:t>
            </w:r>
          </w:p>
        </w:tc>
        <w:tc>
          <w:tcPr>
            <w:tcW w:w="4611" w:type="dxa"/>
            <w:gridSpan w:val="2"/>
          </w:tcPr>
          <w:p w:rsidR="000B7A29" w:rsidRPr="00DF450A" w:rsidRDefault="000B7A29" w:rsidP="00F6388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0B7A29" w:rsidRPr="00DF450A" w:rsidRDefault="000B7A29" w:rsidP="00F6388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99</w:t>
            </w:r>
          </w:p>
        </w:tc>
        <w:tc>
          <w:tcPr>
            <w:tcW w:w="2975" w:type="dxa"/>
          </w:tcPr>
          <w:p w:rsidR="000B7A29" w:rsidRPr="00DF450A" w:rsidRDefault="000B7A29" w:rsidP="00F6388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0B7A29" w:rsidRPr="00DF450A" w:rsidRDefault="000B7A29" w:rsidP="00F6388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0B7A29" w:rsidRPr="00D3638F" w:rsidRDefault="000B7A29" w:rsidP="00F63880">
            <w:pPr>
              <w:pStyle w:val="af5"/>
              <w:rPr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987" w:type="dxa"/>
          </w:tcPr>
          <w:p w:rsidR="000B7A29" w:rsidRPr="00DF450A" w:rsidRDefault="009F53AC" w:rsidP="00F63880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82</w:t>
            </w:r>
          </w:p>
          <w:p w:rsidR="000B7A29" w:rsidRPr="00DF450A" w:rsidRDefault="000B7A29" w:rsidP="00F63880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0B7A29" w:rsidRPr="00DF450A" w:rsidTr="0066524E">
        <w:trPr>
          <w:trHeight w:val="771"/>
        </w:trPr>
        <w:tc>
          <w:tcPr>
            <w:tcW w:w="633" w:type="dxa"/>
          </w:tcPr>
          <w:p w:rsidR="000B7A29" w:rsidRDefault="000B7A29" w:rsidP="002B01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15</w:t>
            </w:r>
          </w:p>
        </w:tc>
        <w:tc>
          <w:tcPr>
            <w:tcW w:w="4611" w:type="dxa"/>
            <w:gridSpan w:val="2"/>
          </w:tcPr>
          <w:p w:rsidR="000B7A29" w:rsidRPr="00DF450A" w:rsidRDefault="000B7A29" w:rsidP="00D467A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0B7A29" w:rsidRDefault="000B7A29" w:rsidP="00D467A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122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д. 124, д. 124А</w:t>
            </w:r>
          </w:p>
          <w:p w:rsidR="0066524E" w:rsidRPr="00DF450A" w:rsidRDefault="0066524E" w:rsidP="00D467A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975" w:type="dxa"/>
          </w:tcPr>
          <w:p w:rsidR="000B7A29" w:rsidRPr="00DF450A" w:rsidRDefault="000B7A29" w:rsidP="00D467A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0B7A29" w:rsidRPr="00DF450A" w:rsidRDefault="000B7A29" w:rsidP="00D467A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0B7A29" w:rsidRPr="00D3638F" w:rsidRDefault="000B7A29" w:rsidP="00D467A9">
            <w:pPr>
              <w:pStyle w:val="af5"/>
              <w:rPr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0B7A29" w:rsidRPr="00DF450A" w:rsidRDefault="009F53AC" w:rsidP="00D467A9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220</w:t>
            </w:r>
          </w:p>
          <w:p w:rsidR="000B7A29" w:rsidRPr="00DF450A" w:rsidRDefault="000B7A29" w:rsidP="00D467A9">
            <w:pPr>
              <w:tabs>
                <w:tab w:val="center" w:pos="1522"/>
                <w:tab w:val="left" w:pos="2190"/>
              </w:tabs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66524E" w:rsidRPr="00DF450A" w:rsidTr="0066524E">
        <w:trPr>
          <w:trHeight w:val="448"/>
        </w:trPr>
        <w:tc>
          <w:tcPr>
            <w:tcW w:w="10206" w:type="dxa"/>
            <w:gridSpan w:val="5"/>
          </w:tcPr>
          <w:p w:rsidR="0066524E" w:rsidRDefault="0066524E" w:rsidP="0066524E">
            <w:pPr>
              <w:tabs>
                <w:tab w:val="center" w:pos="1522"/>
                <w:tab w:val="left" w:pos="2190"/>
              </w:tabs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2024г.</w:t>
            </w:r>
          </w:p>
        </w:tc>
      </w:tr>
      <w:tr w:rsidR="000B7A29" w:rsidRPr="00DF450A" w:rsidTr="009145A0">
        <w:trPr>
          <w:trHeight w:val="1162"/>
        </w:trPr>
        <w:tc>
          <w:tcPr>
            <w:tcW w:w="633" w:type="dxa"/>
          </w:tcPr>
          <w:p w:rsidR="000B7A29" w:rsidRDefault="000B7A29" w:rsidP="000B7A29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16</w:t>
            </w:r>
          </w:p>
        </w:tc>
        <w:tc>
          <w:tcPr>
            <w:tcW w:w="4611" w:type="dxa"/>
            <w:gridSpan w:val="2"/>
          </w:tcPr>
          <w:p w:rsidR="000B7A29" w:rsidRDefault="000B7A29" w:rsidP="00601CF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0B7A29" w:rsidRDefault="000B7A29" w:rsidP="00601CF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Луговая, д.10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2975" w:type="dxa"/>
          </w:tcPr>
          <w:p w:rsidR="000B7A29" w:rsidRPr="00DF450A" w:rsidRDefault="000B7A29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0B7A29" w:rsidRDefault="000B7A29" w:rsidP="001B6877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0B7A29" w:rsidRDefault="000B7A29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</w:tc>
        <w:tc>
          <w:tcPr>
            <w:tcW w:w="1987" w:type="dxa"/>
          </w:tcPr>
          <w:p w:rsidR="000B7A29" w:rsidRPr="00DF450A" w:rsidRDefault="009F53AC" w:rsidP="001B6877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500</w:t>
            </w:r>
          </w:p>
          <w:p w:rsidR="000B7A29" w:rsidRDefault="000B7A29" w:rsidP="001B6877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0B7A29" w:rsidRPr="00DF450A" w:rsidTr="0045280E">
        <w:tc>
          <w:tcPr>
            <w:tcW w:w="633" w:type="dxa"/>
          </w:tcPr>
          <w:p w:rsidR="000B7A29" w:rsidRPr="00DF450A" w:rsidRDefault="000B7A29" w:rsidP="000B7A29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17</w:t>
            </w:r>
          </w:p>
        </w:tc>
        <w:tc>
          <w:tcPr>
            <w:tcW w:w="4611" w:type="dxa"/>
            <w:gridSpan w:val="2"/>
          </w:tcPr>
          <w:p w:rsidR="000B7A29" w:rsidRPr="00DF450A" w:rsidRDefault="000B7A2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0B7A29" w:rsidRPr="00DF450A" w:rsidRDefault="000B7A2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70</w:t>
            </w:r>
          </w:p>
        </w:tc>
        <w:tc>
          <w:tcPr>
            <w:tcW w:w="2975" w:type="dxa"/>
          </w:tcPr>
          <w:p w:rsidR="000B7A29" w:rsidRPr="00DF450A" w:rsidRDefault="000B7A2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0B7A29" w:rsidRPr="00DF450A" w:rsidRDefault="000B7A2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0B7A29" w:rsidRPr="00D3638F" w:rsidRDefault="000B7A2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0B7A29" w:rsidRPr="00DF450A" w:rsidRDefault="009F53AC" w:rsidP="00801C9F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500</w:t>
            </w:r>
          </w:p>
          <w:p w:rsidR="000B7A29" w:rsidRPr="00DF450A" w:rsidRDefault="000B7A2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0B7A29" w:rsidRPr="00DF450A" w:rsidTr="0045280E">
        <w:tc>
          <w:tcPr>
            <w:tcW w:w="633" w:type="dxa"/>
          </w:tcPr>
          <w:p w:rsidR="000B7A29" w:rsidRPr="00DF450A" w:rsidRDefault="000B7A29" w:rsidP="000B7A29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18</w:t>
            </w:r>
          </w:p>
        </w:tc>
        <w:tc>
          <w:tcPr>
            <w:tcW w:w="4611" w:type="dxa"/>
            <w:gridSpan w:val="2"/>
          </w:tcPr>
          <w:p w:rsidR="000B7A29" w:rsidRPr="00DF450A" w:rsidRDefault="000B7A2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0B7A29" w:rsidRPr="00DF450A" w:rsidRDefault="000B7A2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50 лет Октября, д. 81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д.83, д.85, д. 87</w:t>
            </w:r>
          </w:p>
        </w:tc>
        <w:tc>
          <w:tcPr>
            <w:tcW w:w="2975" w:type="dxa"/>
          </w:tcPr>
          <w:p w:rsidR="000B7A29" w:rsidRPr="00DF450A" w:rsidRDefault="000B7A2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0B7A29" w:rsidRPr="00DF450A" w:rsidRDefault="000B7A2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0B7A29" w:rsidRDefault="000B7A29" w:rsidP="00BE205D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</w:p>
          <w:p w:rsidR="000B7A29" w:rsidRPr="00D3638F" w:rsidRDefault="000B7A29" w:rsidP="00BE205D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7" w:type="dxa"/>
          </w:tcPr>
          <w:p w:rsidR="000B7A29" w:rsidRPr="00DF450A" w:rsidRDefault="009F53AC" w:rsidP="00801C9F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3000</w:t>
            </w:r>
          </w:p>
          <w:p w:rsidR="000B7A29" w:rsidRPr="00DF450A" w:rsidRDefault="000B7A29" w:rsidP="00641315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0B7A29" w:rsidRPr="00DF450A" w:rsidTr="0045280E">
        <w:tc>
          <w:tcPr>
            <w:tcW w:w="633" w:type="dxa"/>
          </w:tcPr>
          <w:p w:rsidR="000B7A29" w:rsidRPr="00DF450A" w:rsidRDefault="000B7A29" w:rsidP="002B01E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19</w:t>
            </w:r>
          </w:p>
        </w:tc>
        <w:tc>
          <w:tcPr>
            <w:tcW w:w="4611" w:type="dxa"/>
            <w:gridSpan w:val="2"/>
          </w:tcPr>
          <w:p w:rsidR="000B7A29" w:rsidRPr="00DF450A" w:rsidRDefault="000B7A2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0B7A29" w:rsidRPr="00DF450A" w:rsidRDefault="000B7A2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д.89</w:t>
            </w:r>
          </w:p>
        </w:tc>
        <w:tc>
          <w:tcPr>
            <w:tcW w:w="2975" w:type="dxa"/>
          </w:tcPr>
          <w:p w:rsidR="000B7A29" w:rsidRPr="00DF450A" w:rsidRDefault="000B7A2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0B7A29" w:rsidRPr="00DF450A" w:rsidRDefault="000B7A2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0B7A29" w:rsidRPr="00D3638F" w:rsidRDefault="000B7A29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0B7A29" w:rsidRPr="00DF450A" w:rsidRDefault="009F53AC" w:rsidP="00801C9F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500</w:t>
            </w:r>
          </w:p>
          <w:p w:rsidR="000B7A29" w:rsidRPr="00DF450A" w:rsidRDefault="000B7A29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0B7A29" w:rsidRPr="00DF450A" w:rsidTr="0045280E">
        <w:tc>
          <w:tcPr>
            <w:tcW w:w="633" w:type="dxa"/>
          </w:tcPr>
          <w:p w:rsidR="000B7A29" w:rsidRPr="00DF450A" w:rsidRDefault="000B7A29" w:rsidP="000B7A29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20</w:t>
            </w:r>
          </w:p>
        </w:tc>
        <w:tc>
          <w:tcPr>
            <w:tcW w:w="4611" w:type="dxa"/>
            <w:gridSpan w:val="2"/>
          </w:tcPr>
          <w:p w:rsidR="000B7A29" w:rsidRPr="00DF450A" w:rsidRDefault="000B7A29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.Е</w:t>
            </w:r>
            <w:proofErr w:type="gramEnd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катериновка, ул.Кооперативная, 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д.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д. 39</w:t>
            </w:r>
          </w:p>
        </w:tc>
        <w:tc>
          <w:tcPr>
            <w:tcW w:w="2975" w:type="dxa"/>
          </w:tcPr>
          <w:p w:rsidR="000B7A29" w:rsidRPr="00DF450A" w:rsidRDefault="000B7A2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0B7A29" w:rsidRPr="00DF450A" w:rsidRDefault="000B7A2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0B7A29" w:rsidRPr="00DF450A" w:rsidRDefault="000B7A2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0B7A29" w:rsidRPr="00D3638F" w:rsidRDefault="000B7A29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7" w:type="dxa"/>
          </w:tcPr>
          <w:p w:rsidR="000B7A29" w:rsidRPr="00DF450A" w:rsidRDefault="009F53AC" w:rsidP="00801C9F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2000</w:t>
            </w:r>
          </w:p>
          <w:p w:rsidR="000B7A29" w:rsidRPr="00DF450A" w:rsidRDefault="000B7A29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</w:tbl>
    <w:p w:rsidR="000F17E0" w:rsidRDefault="000F17E0" w:rsidP="00C96223">
      <w:p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0F17E0" w:rsidRDefault="000F17E0" w:rsidP="00C96223">
      <w:p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C96223" w:rsidRPr="00DF450A" w:rsidRDefault="00C96223" w:rsidP="00C96223">
      <w:p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8E3B29" w:rsidRPr="00DF450A" w:rsidRDefault="008E3B29" w:rsidP="001C3431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8E3B29" w:rsidRPr="00DF450A" w:rsidRDefault="00C371C1" w:rsidP="008E3B29">
      <w:pPr>
        <w:spacing w:after="105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  <w:t xml:space="preserve"> </w:t>
      </w:r>
    </w:p>
    <w:p w:rsidR="005D0EE0" w:rsidRPr="00DF450A" w:rsidRDefault="005D0EE0" w:rsidP="0012263D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233678" w:rsidRDefault="00233678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D3638F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D3638F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D3638F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233678" w:rsidRDefault="00233678" w:rsidP="001B5431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BD7476" w:rsidRDefault="00BD7476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2263D" w:rsidRPr="00DF450A" w:rsidRDefault="0012263D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 xml:space="preserve">Приложение № 8 к муниципальной программе «Формирование комфортной городской среды на территории </w:t>
      </w:r>
      <w:proofErr w:type="spellStart"/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Екатериновского</w:t>
      </w:r>
      <w:proofErr w:type="spellEnd"/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муниципального образования на 201</w:t>
      </w:r>
      <w:r w:rsidR="00B9378D">
        <w:rPr>
          <w:rFonts w:ascii="Times New Roman" w:hAnsi="Times New Roman"/>
          <w:color w:val="0D0D0D" w:themeColor="text1" w:themeTint="F2"/>
          <w:sz w:val="20"/>
          <w:szCs w:val="20"/>
        </w:rPr>
        <w:t>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1214FF" w:rsidRPr="001214FF" w:rsidRDefault="0012263D" w:rsidP="00CB223F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1214FF">
        <w:rPr>
          <w:rFonts w:ascii="Times New Roman" w:hAnsi="Times New Roman"/>
          <w:b/>
          <w:color w:val="0D0D0D" w:themeColor="text1" w:themeTint="F2"/>
          <w:sz w:val="24"/>
          <w:szCs w:val="24"/>
        </w:rPr>
        <w:t>Адресный перечень общественных территорий, нуждающихся в благоустройстве и подлежащих благоустройству в период 201</w:t>
      </w:r>
      <w:r w:rsidR="00527D9B" w:rsidRPr="001214FF">
        <w:rPr>
          <w:rFonts w:ascii="Times New Roman" w:hAnsi="Times New Roman"/>
          <w:b/>
          <w:color w:val="0D0D0D" w:themeColor="text1" w:themeTint="F2"/>
          <w:sz w:val="24"/>
          <w:szCs w:val="24"/>
        </w:rPr>
        <w:t>8</w:t>
      </w:r>
      <w:r w:rsidRPr="001214FF">
        <w:rPr>
          <w:rFonts w:ascii="Times New Roman" w:hAnsi="Times New Roman"/>
          <w:b/>
          <w:color w:val="0D0D0D" w:themeColor="text1" w:themeTint="F2"/>
          <w:sz w:val="24"/>
          <w:szCs w:val="24"/>
        </w:rPr>
        <w:t>-202</w:t>
      </w:r>
      <w:r w:rsidR="00286D71" w:rsidRPr="001214FF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1214FF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годы.</w:t>
      </w:r>
    </w:p>
    <w:tbl>
      <w:tblPr>
        <w:tblStyle w:val="af7"/>
        <w:tblW w:w="9747" w:type="dxa"/>
        <w:tblLayout w:type="fixed"/>
        <w:tblLook w:val="04A0"/>
      </w:tblPr>
      <w:tblGrid>
        <w:gridCol w:w="562"/>
        <w:gridCol w:w="3089"/>
        <w:gridCol w:w="4395"/>
        <w:gridCol w:w="142"/>
        <w:gridCol w:w="1559"/>
      </w:tblGrid>
      <w:tr w:rsidR="0055093A" w:rsidRPr="001214FF" w:rsidTr="001214FF">
        <w:trPr>
          <w:trHeight w:val="869"/>
        </w:trPr>
        <w:tc>
          <w:tcPr>
            <w:tcW w:w="562" w:type="dxa"/>
          </w:tcPr>
          <w:p w:rsidR="0055093A" w:rsidRPr="001214FF" w:rsidRDefault="0055093A" w:rsidP="00C94A51">
            <w:pPr>
              <w:spacing w:before="19" w:line="240" w:lineRule="exact"/>
              <w:jc w:val="both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proofErr w:type="gramEnd"/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89" w:type="dxa"/>
          </w:tcPr>
          <w:p w:rsidR="0055093A" w:rsidRPr="001214FF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Адрес общественной территории</w:t>
            </w:r>
          </w:p>
        </w:tc>
        <w:tc>
          <w:tcPr>
            <w:tcW w:w="4395" w:type="dxa"/>
          </w:tcPr>
          <w:p w:rsidR="0055093A" w:rsidRPr="001214FF" w:rsidRDefault="0055093A" w:rsidP="0012263D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Виды работ</w:t>
            </w:r>
          </w:p>
          <w:p w:rsidR="0055093A" w:rsidRPr="001214FF" w:rsidRDefault="0055093A" w:rsidP="0012263D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прогнозно</w:t>
            </w:r>
            <w:proofErr w:type="spellEnd"/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1701" w:type="dxa"/>
            <w:gridSpan w:val="2"/>
          </w:tcPr>
          <w:p w:rsidR="0055093A" w:rsidRPr="001214FF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Стоимость работ</w:t>
            </w:r>
          </w:p>
          <w:p w:rsidR="0055093A" w:rsidRPr="001214FF" w:rsidRDefault="00F06FEB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прогнозн</w:t>
            </w:r>
            <w:proofErr w:type="spellEnd"/>
            <w:r w:rsidR="0055093A"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55093A" w:rsidRPr="001214FF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(тыс</w:t>
            </w:r>
            <w:proofErr w:type="gramStart"/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.р</w:t>
            </w:r>
            <w:proofErr w:type="gramEnd"/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уб.)</w:t>
            </w:r>
          </w:p>
        </w:tc>
      </w:tr>
      <w:tr w:rsidR="0055093A" w:rsidRPr="001214FF" w:rsidTr="001B6877">
        <w:trPr>
          <w:trHeight w:val="285"/>
        </w:trPr>
        <w:tc>
          <w:tcPr>
            <w:tcW w:w="9747" w:type="dxa"/>
            <w:gridSpan w:val="5"/>
          </w:tcPr>
          <w:p w:rsidR="0055093A" w:rsidRPr="001214FF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2019 год</w:t>
            </w:r>
          </w:p>
        </w:tc>
      </w:tr>
      <w:tr w:rsidR="0055093A" w:rsidRPr="001214FF" w:rsidTr="001214FF">
        <w:tc>
          <w:tcPr>
            <w:tcW w:w="562" w:type="dxa"/>
          </w:tcPr>
          <w:p w:rsidR="0055093A" w:rsidRPr="001214FF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089" w:type="dxa"/>
          </w:tcPr>
          <w:p w:rsidR="0055093A" w:rsidRPr="001214FF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р.п. Екатериновка</w:t>
            </w:r>
          </w:p>
          <w:p w:rsidR="0055093A" w:rsidRPr="001214FF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парк «Победы»</w:t>
            </w:r>
          </w:p>
          <w:p w:rsidR="0055093A" w:rsidRPr="001214FF" w:rsidRDefault="0055093A" w:rsidP="001C4D0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(1 этап)</w:t>
            </w:r>
          </w:p>
        </w:tc>
        <w:tc>
          <w:tcPr>
            <w:tcW w:w="4395" w:type="dxa"/>
          </w:tcPr>
          <w:p w:rsidR="0055093A" w:rsidRPr="001214FF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1214FF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55093A" w:rsidRPr="001214FF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55093A" w:rsidRPr="001214FF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арки</w:t>
            </w:r>
          </w:p>
          <w:p w:rsidR="0055093A" w:rsidRPr="001214FF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светильников</w:t>
            </w:r>
          </w:p>
          <w:p w:rsidR="0055093A" w:rsidRPr="001214FF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</w:tc>
        <w:tc>
          <w:tcPr>
            <w:tcW w:w="1701" w:type="dxa"/>
            <w:gridSpan w:val="2"/>
          </w:tcPr>
          <w:p w:rsidR="0055093A" w:rsidRPr="001214FF" w:rsidRDefault="0055093A" w:rsidP="00286D71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1 100,696</w:t>
            </w:r>
          </w:p>
        </w:tc>
      </w:tr>
      <w:tr w:rsidR="0055093A" w:rsidRPr="001214FF" w:rsidTr="001B6877">
        <w:trPr>
          <w:trHeight w:val="242"/>
        </w:trPr>
        <w:tc>
          <w:tcPr>
            <w:tcW w:w="9747" w:type="dxa"/>
            <w:gridSpan w:val="5"/>
          </w:tcPr>
          <w:p w:rsidR="0055093A" w:rsidRDefault="0055093A" w:rsidP="00F06FE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  <w:p w:rsidR="001214FF" w:rsidRPr="001214FF" w:rsidRDefault="001214FF" w:rsidP="00F06FE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3A" w:rsidRPr="001214FF" w:rsidTr="001214FF">
        <w:trPr>
          <w:trHeight w:val="2355"/>
        </w:trPr>
        <w:tc>
          <w:tcPr>
            <w:tcW w:w="562" w:type="dxa"/>
          </w:tcPr>
          <w:p w:rsidR="0055093A" w:rsidRPr="001214FF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3089" w:type="dxa"/>
          </w:tcPr>
          <w:p w:rsidR="0055093A" w:rsidRPr="001214FF" w:rsidRDefault="0055093A" w:rsidP="0073340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Аллея «Героев» р.п. Екатериновка,   </w:t>
            </w:r>
          </w:p>
          <w:p w:rsidR="0055093A" w:rsidRPr="001214FF" w:rsidRDefault="0055093A" w:rsidP="0073340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50 лет Октября  </w:t>
            </w:r>
          </w:p>
        </w:tc>
        <w:tc>
          <w:tcPr>
            <w:tcW w:w="4395" w:type="dxa"/>
          </w:tcPr>
          <w:p w:rsidR="0084676C" w:rsidRPr="001214FF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</w:t>
            </w:r>
            <w:r w:rsidR="00200A49"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тротуаров из асфальтобетона</w:t>
            </w:r>
          </w:p>
          <w:p w:rsidR="0084676C" w:rsidRPr="001214FF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тротуарного бортового камня</w:t>
            </w:r>
          </w:p>
          <w:p w:rsidR="0084676C" w:rsidRPr="001214FF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вазонов</w:t>
            </w:r>
          </w:p>
          <w:p w:rsidR="0084676C" w:rsidRPr="001214FF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4676C" w:rsidRPr="001214FF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55093A" w:rsidRPr="001214FF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освещения со светильниками</w:t>
            </w:r>
          </w:p>
          <w:p w:rsidR="00643BFE" w:rsidRPr="001214FF" w:rsidRDefault="00643BFE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световой стелы</w:t>
            </w:r>
          </w:p>
          <w:p w:rsidR="00116693" w:rsidRPr="001214FF" w:rsidRDefault="00116693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стелы</w:t>
            </w:r>
          </w:p>
        </w:tc>
        <w:tc>
          <w:tcPr>
            <w:tcW w:w="1701" w:type="dxa"/>
            <w:gridSpan w:val="2"/>
          </w:tcPr>
          <w:p w:rsidR="0055093A" w:rsidRPr="001214FF" w:rsidRDefault="00116693" w:rsidP="00116693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916</w:t>
            </w:r>
            <w:r w:rsidR="003D0CF0"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</w:t>
            </w: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09829</w:t>
            </w:r>
          </w:p>
        </w:tc>
      </w:tr>
      <w:tr w:rsidR="0055093A" w:rsidRPr="001214FF" w:rsidTr="001214FF">
        <w:trPr>
          <w:trHeight w:val="1698"/>
        </w:trPr>
        <w:tc>
          <w:tcPr>
            <w:tcW w:w="562" w:type="dxa"/>
          </w:tcPr>
          <w:p w:rsidR="0055093A" w:rsidRPr="001214FF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3089" w:type="dxa"/>
          </w:tcPr>
          <w:p w:rsidR="0055093A" w:rsidRPr="001214FF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Аллея «Славы»</w:t>
            </w:r>
          </w:p>
          <w:p w:rsidR="0055093A" w:rsidRPr="001214FF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р.п. Екатериновка,  </w:t>
            </w:r>
          </w:p>
          <w:p w:rsidR="0055093A" w:rsidRPr="001214FF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 50 лет Октября  </w:t>
            </w:r>
          </w:p>
          <w:p w:rsidR="0055093A" w:rsidRPr="001214FF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</w:p>
        </w:tc>
        <w:tc>
          <w:tcPr>
            <w:tcW w:w="4395" w:type="dxa"/>
          </w:tcPr>
          <w:p w:rsidR="00200A49" w:rsidRPr="001214FF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 тротуаров из асфальтобетона</w:t>
            </w:r>
          </w:p>
          <w:p w:rsidR="00200A49" w:rsidRPr="001214FF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тротуарного бортового камня</w:t>
            </w:r>
          </w:p>
          <w:p w:rsidR="00200A49" w:rsidRPr="001214FF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вазонов</w:t>
            </w:r>
          </w:p>
          <w:p w:rsidR="00200A49" w:rsidRPr="001214FF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00A49" w:rsidRPr="001214FF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55093A" w:rsidRPr="001214FF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освещения со светильниками</w:t>
            </w:r>
          </w:p>
        </w:tc>
        <w:tc>
          <w:tcPr>
            <w:tcW w:w="1701" w:type="dxa"/>
            <w:gridSpan w:val="2"/>
          </w:tcPr>
          <w:p w:rsidR="0055093A" w:rsidRPr="001214FF" w:rsidRDefault="00862807" w:rsidP="002746A7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631,27615</w:t>
            </w:r>
          </w:p>
        </w:tc>
      </w:tr>
      <w:tr w:rsidR="0055093A" w:rsidRPr="001214FF" w:rsidTr="001B6877">
        <w:trPr>
          <w:trHeight w:val="310"/>
        </w:trPr>
        <w:tc>
          <w:tcPr>
            <w:tcW w:w="9747" w:type="dxa"/>
            <w:gridSpan w:val="5"/>
          </w:tcPr>
          <w:p w:rsidR="009145A0" w:rsidRPr="001214FF" w:rsidRDefault="009145A0" w:rsidP="00F06FE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A0" w:rsidRDefault="0055093A" w:rsidP="00F06FE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  <w:p w:rsidR="001214FF" w:rsidRPr="001214FF" w:rsidRDefault="001214FF" w:rsidP="00F06FE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093A" w:rsidRPr="001214FF" w:rsidTr="001214FF">
        <w:tc>
          <w:tcPr>
            <w:tcW w:w="562" w:type="dxa"/>
          </w:tcPr>
          <w:p w:rsidR="0055093A" w:rsidRPr="001214FF" w:rsidRDefault="0055093A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3089" w:type="dxa"/>
          </w:tcPr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Тротуар </w:t>
            </w:r>
            <w:proofErr w:type="gramStart"/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</w:t>
            </w:r>
            <w:proofErr w:type="gramEnd"/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50 Лет Октября  </w:t>
            </w:r>
          </w:p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до ул. Калининская, </w:t>
            </w:r>
          </w:p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</w:t>
            </w:r>
          </w:p>
        </w:tc>
        <w:tc>
          <w:tcPr>
            <w:tcW w:w="4395" w:type="dxa"/>
          </w:tcPr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</w:tc>
        <w:tc>
          <w:tcPr>
            <w:tcW w:w="1701" w:type="dxa"/>
            <w:gridSpan w:val="2"/>
          </w:tcPr>
          <w:p w:rsidR="0055093A" w:rsidRPr="001214FF" w:rsidRDefault="00DE6620" w:rsidP="004F1D3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highlight w:val="yellow"/>
              </w:rPr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  <w:r w:rsidR="004F1D39"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007</w:t>
            </w:r>
            <w:r w:rsidR="00EF5631"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</w:t>
            </w:r>
            <w:r w:rsidR="004F1D39"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28960</w:t>
            </w:r>
          </w:p>
        </w:tc>
      </w:tr>
      <w:tr w:rsidR="0055093A" w:rsidRPr="001214FF" w:rsidTr="001214FF">
        <w:trPr>
          <w:trHeight w:val="1365"/>
        </w:trPr>
        <w:tc>
          <w:tcPr>
            <w:tcW w:w="562" w:type="dxa"/>
          </w:tcPr>
          <w:p w:rsidR="0055093A" w:rsidRPr="001214FF" w:rsidRDefault="0055093A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089" w:type="dxa"/>
          </w:tcPr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Молодежный проспект  по ул. 50 лет Октября от ул. Молодежная до ул. Рыночная площадь, р.п. Екатериновка</w:t>
            </w:r>
          </w:p>
        </w:tc>
        <w:tc>
          <w:tcPr>
            <w:tcW w:w="4395" w:type="dxa"/>
          </w:tcPr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  <w:p w:rsidR="0055093A" w:rsidRPr="001214FF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5093A" w:rsidRPr="001214FF" w:rsidRDefault="00134B0A" w:rsidP="002D1CE6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highlight w:val="yellow"/>
              </w:rPr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1 534,23576</w:t>
            </w:r>
          </w:p>
        </w:tc>
      </w:tr>
      <w:tr w:rsidR="0055093A" w:rsidRPr="001214FF" w:rsidTr="001B6877">
        <w:trPr>
          <w:trHeight w:val="274"/>
        </w:trPr>
        <w:tc>
          <w:tcPr>
            <w:tcW w:w="9747" w:type="dxa"/>
            <w:gridSpan w:val="5"/>
          </w:tcPr>
          <w:p w:rsidR="009145A0" w:rsidRPr="001214FF" w:rsidRDefault="009145A0" w:rsidP="006B73A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5A0" w:rsidRDefault="0055093A" w:rsidP="006B73A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sz w:val="24"/>
                <w:szCs w:val="24"/>
              </w:rPr>
              <w:t>2022год</w:t>
            </w:r>
          </w:p>
          <w:p w:rsidR="001214FF" w:rsidRPr="001214FF" w:rsidRDefault="001214FF" w:rsidP="006B73A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17D8" w:rsidRPr="001214FF" w:rsidTr="001214FF">
        <w:trPr>
          <w:trHeight w:val="908"/>
        </w:trPr>
        <w:tc>
          <w:tcPr>
            <w:tcW w:w="562" w:type="dxa"/>
          </w:tcPr>
          <w:p w:rsidR="00B117D8" w:rsidRPr="001214FF" w:rsidRDefault="00B117D8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3089" w:type="dxa"/>
          </w:tcPr>
          <w:p w:rsidR="00B117D8" w:rsidRPr="001214FF" w:rsidRDefault="00B117D8" w:rsidP="009D47D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Стадион  «Труд», ул. 50 лет Октября, р.п. Екатериновка</w:t>
            </w:r>
            <w:r w:rsidR="00ED0372"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(со стороны ул. Рабочая)</w:t>
            </w:r>
          </w:p>
        </w:tc>
        <w:tc>
          <w:tcPr>
            <w:tcW w:w="4395" w:type="dxa"/>
          </w:tcPr>
          <w:p w:rsidR="00B117D8" w:rsidRPr="001214FF" w:rsidRDefault="00B117D8" w:rsidP="00B117D8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дорожка из асфальтного покрытия</w:t>
            </w:r>
          </w:p>
          <w:p w:rsidR="00B117D8" w:rsidRPr="001214FF" w:rsidRDefault="00B117D8" w:rsidP="00B117D8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  <w:p w:rsidR="00B117D8" w:rsidRDefault="00815036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установка </w:t>
            </w:r>
            <w:r w:rsidR="00B117D8"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бесед</w:t>
            </w:r>
            <w:r w:rsidR="00823E06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ок</w:t>
            </w:r>
            <w:r w:rsidR="00B117D8"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с навесом</w:t>
            </w:r>
          </w:p>
          <w:p w:rsidR="001B6877" w:rsidRPr="001214FF" w:rsidRDefault="00AA1B8F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</w:tc>
        <w:tc>
          <w:tcPr>
            <w:tcW w:w="1701" w:type="dxa"/>
            <w:gridSpan w:val="2"/>
          </w:tcPr>
          <w:p w:rsidR="00B117D8" w:rsidRPr="001214FF" w:rsidRDefault="00D76B51" w:rsidP="00622C37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694,445</w:t>
            </w:r>
          </w:p>
        </w:tc>
      </w:tr>
      <w:tr w:rsidR="00EE2ADB" w:rsidRPr="001214FF" w:rsidTr="00EE2ADB">
        <w:trPr>
          <w:trHeight w:val="416"/>
        </w:trPr>
        <w:tc>
          <w:tcPr>
            <w:tcW w:w="9747" w:type="dxa"/>
            <w:gridSpan w:val="5"/>
          </w:tcPr>
          <w:p w:rsidR="00EE2ADB" w:rsidRPr="001214FF" w:rsidRDefault="00EE2ADB" w:rsidP="00D230BF">
            <w:pPr>
              <w:pStyle w:val="af5"/>
              <w:jc w:val="center"/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202</w:t>
            </w:r>
            <w:r w:rsidR="00D230B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</w:t>
            </w:r>
            <w:r w:rsidR="0010606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D230B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г. </w:t>
            </w:r>
          </w:p>
        </w:tc>
      </w:tr>
      <w:tr w:rsidR="001B6877" w:rsidRPr="001214FF" w:rsidTr="00A20656">
        <w:trPr>
          <w:trHeight w:val="896"/>
        </w:trPr>
        <w:tc>
          <w:tcPr>
            <w:tcW w:w="562" w:type="dxa"/>
          </w:tcPr>
          <w:p w:rsidR="001B6877" w:rsidRPr="001214FF" w:rsidRDefault="001B6877" w:rsidP="001B6877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3089" w:type="dxa"/>
          </w:tcPr>
          <w:p w:rsidR="001B6877" w:rsidRPr="001214FF" w:rsidRDefault="001B6877" w:rsidP="00374ED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Парковая зона, ул. 50 лет Октябр</w:t>
            </w:r>
            <w:r w:rsidR="00374ED1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я</w:t>
            </w: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р.п. Екатериновка</w:t>
            </w:r>
          </w:p>
        </w:tc>
        <w:tc>
          <w:tcPr>
            <w:tcW w:w="4537" w:type="dxa"/>
            <w:gridSpan w:val="2"/>
          </w:tcPr>
          <w:p w:rsidR="001B6877" w:rsidRPr="001214FF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детского игрового комплекса</w:t>
            </w:r>
          </w:p>
          <w:p w:rsidR="001B6877" w:rsidRDefault="001B6877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покрытие для игровой  площадки</w:t>
            </w:r>
          </w:p>
          <w:p w:rsidR="00374ED1" w:rsidRDefault="00374ED1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374ED1" w:rsidRDefault="00374ED1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скамей</w:t>
            </w:r>
          </w:p>
          <w:p w:rsidR="00374ED1" w:rsidRDefault="00374ED1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тротуарного бортового камня</w:t>
            </w:r>
          </w:p>
          <w:p w:rsidR="00A20656" w:rsidRPr="001214FF" w:rsidRDefault="00A20656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6877" w:rsidRPr="001214FF" w:rsidRDefault="00106062" w:rsidP="00006D84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4698</w:t>
            </w:r>
            <w:r w:rsidR="00006D8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</w:t>
            </w:r>
            <w:r w:rsidR="00793377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006D8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00 </w:t>
            </w:r>
            <w:r w:rsidR="001B6877"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A20656" w:rsidRPr="001214FF" w:rsidTr="00A20656">
        <w:trPr>
          <w:trHeight w:val="472"/>
        </w:trPr>
        <w:tc>
          <w:tcPr>
            <w:tcW w:w="562" w:type="dxa"/>
          </w:tcPr>
          <w:p w:rsidR="00A20656" w:rsidRPr="001214FF" w:rsidRDefault="00A20656" w:rsidP="001B6877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3089" w:type="dxa"/>
          </w:tcPr>
          <w:p w:rsidR="00A20656" w:rsidRPr="001214FF" w:rsidRDefault="00A20656" w:rsidP="00B02DB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Административная площадь, р.п. Екатериновка</w:t>
            </w:r>
          </w:p>
        </w:tc>
        <w:tc>
          <w:tcPr>
            <w:tcW w:w="4537" w:type="dxa"/>
            <w:gridSpan w:val="2"/>
          </w:tcPr>
          <w:p w:rsidR="00A20656" w:rsidRPr="001214FF" w:rsidRDefault="00A20656" w:rsidP="00B02DB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 тротуаров из асфальтобетона</w:t>
            </w:r>
          </w:p>
          <w:p w:rsidR="00A20656" w:rsidRDefault="00A20656" w:rsidP="00B02DB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тротуарного бортового камня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установка урн</w:t>
            </w:r>
          </w:p>
          <w:p w:rsidR="00A20656" w:rsidRDefault="00A20656" w:rsidP="00B02DB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скамей</w:t>
            </w:r>
          </w:p>
          <w:p w:rsidR="00A20656" w:rsidRPr="001214FF" w:rsidRDefault="00A20656" w:rsidP="00B02DB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</w:tcPr>
          <w:p w:rsidR="00A20656" w:rsidRPr="001214FF" w:rsidRDefault="00A20656" w:rsidP="00B02DB5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5000,00</w:t>
            </w:r>
          </w:p>
        </w:tc>
      </w:tr>
      <w:tr w:rsidR="00A20656" w:rsidRPr="001214FF" w:rsidTr="00D230BF">
        <w:trPr>
          <w:trHeight w:val="381"/>
        </w:trPr>
        <w:tc>
          <w:tcPr>
            <w:tcW w:w="9747" w:type="dxa"/>
            <w:gridSpan w:val="5"/>
          </w:tcPr>
          <w:p w:rsidR="00A20656" w:rsidRPr="001214FF" w:rsidRDefault="00A20656" w:rsidP="001F4AEB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2024г.</w:t>
            </w:r>
          </w:p>
        </w:tc>
      </w:tr>
      <w:tr w:rsidR="00A20656" w:rsidRPr="001214FF" w:rsidTr="001214FF">
        <w:trPr>
          <w:trHeight w:val="454"/>
        </w:trPr>
        <w:tc>
          <w:tcPr>
            <w:tcW w:w="562" w:type="dxa"/>
          </w:tcPr>
          <w:p w:rsidR="00A20656" w:rsidRPr="001214FF" w:rsidRDefault="00A20656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9</w:t>
            </w:r>
          </w:p>
        </w:tc>
        <w:tc>
          <w:tcPr>
            <w:tcW w:w="3089" w:type="dxa"/>
          </w:tcPr>
          <w:p w:rsidR="00A20656" w:rsidRPr="001214FF" w:rsidRDefault="00A20656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Тротуар  </w:t>
            </w:r>
          </w:p>
          <w:p w:rsidR="00A20656" w:rsidRPr="001214FF" w:rsidRDefault="00A20656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Садовая, р.п. Екатериновка</w:t>
            </w:r>
          </w:p>
        </w:tc>
        <w:tc>
          <w:tcPr>
            <w:tcW w:w="4395" w:type="dxa"/>
          </w:tcPr>
          <w:p w:rsidR="00A20656" w:rsidRPr="001214FF" w:rsidRDefault="00A20656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A20656" w:rsidRPr="001214FF" w:rsidRDefault="00A20656" w:rsidP="001B6877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214FF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</w:tc>
        <w:tc>
          <w:tcPr>
            <w:tcW w:w="1701" w:type="dxa"/>
            <w:gridSpan w:val="2"/>
          </w:tcPr>
          <w:p w:rsidR="00A20656" w:rsidRPr="001214FF" w:rsidRDefault="0066524E" w:rsidP="001B6877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3 5</w:t>
            </w:r>
            <w:r w:rsidR="00A20656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00,00</w:t>
            </w:r>
            <w:r w:rsidR="00A20656" w:rsidRPr="001214FF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 </w:t>
            </w:r>
          </w:p>
        </w:tc>
      </w:tr>
    </w:tbl>
    <w:p w:rsidR="00EE0FC7" w:rsidRPr="001214FF" w:rsidRDefault="00EE0FC7" w:rsidP="00B3078B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sectPr w:rsidR="00EE0FC7" w:rsidRPr="001214FF" w:rsidSect="00F06FEB">
          <w:pgSz w:w="11906" w:h="16838" w:code="9"/>
          <w:pgMar w:top="568" w:right="849" w:bottom="0" w:left="1701" w:header="0" w:footer="340" w:gutter="0"/>
          <w:cols w:space="708"/>
          <w:docGrid w:linePitch="360"/>
        </w:sectPr>
      </w:pPr>
    </w:p>
    <w:p w:rsidR="000B3455" w:rsidRDefault="000B3455" w:rsidP="000B3455">
      <w:pPr>
        <w:spacing w:after="105" w:line="240" w:lineRule="auto"/>
        <w:rPr>
          <w:b/>
          <w:bCs/>
          <w:color w:val="000000"/>
          <w:sz w:val="18"/>
          <w:szCs w:val="18"/>
        </w:rPr>
      </w:pPr>
    </w:p>
    <w:p w:rsidR="00EE0FC7" w:rsidRPr="000B3455" w:rsidRDefault="00EE0FC7" w:rsidP="000B3455">
      <w:pPr>
        <w:spacing w:after="105" w:line="240" w:lineRule="auto"/>
        <w:jc w:val="right"/>
        <w:rPr>
          <w:b/>
          <w:bCs/>
          <w:color w:val="000000"/>
          <w:sz w:val="18"/>
          <w:szCs w:val="18"/>
        </w:rPr>
      </w:pPr>
      <w:r w:rsidRPr="00EE0FC7">
        <w:rPr>
          <w:rFonts w:ascii="Times New Roman" w:hAnsi="Times New Roman"/>
          <w:sz w:val="20"/>
          <w:szCs w:val="20"/>
        </w:rPr>
        <w:t xml:space="preserve">  Приложение № </w:t>
      </w:r>
      <w:r>
        <w:rPr>
          <w:rFonts w:ascii="Times New Roman" w:hAnsi="Times New Roman"/>
          <w:sz w:val="20"/>
          <w:szCs w:val="20"/>
        </w:rPr>
        <w:t>9</w:t>
      </w:r>
      <w:r w:rsidRPr="00EE0FC7">
        <w:rPr>
          <w:rFonts w:ascii="Times New Roman" w:hAnsi="Times New Roman"/>
          <w:sz w:val="20"/>
          <w:szCs w:val="20"/>
        </w:rPr>
        <w:t xml:space="preserve"> к муниципальной программе</w:t>
      </w:r>
    </w:p>
    <w:p w:rsidR="00EE0FC7" w:rsidRPr="00EE0FC7" w:rsidRDefault="00EE0FC7" w:rsidP="00EE0FC7">
      <w:pPr>
        <w:pStyle w:val="af5"/>
        <w:jc w:val="right"/>
        <w:rPr>
          <w:rFonts w:ascii="Times New Roman" w:hAnsi="Times New Roman" w:cs="Times New Roman"/>
          <w:sz w:val="20"/>
          <w:szCs w:val="20"/>
        </w:rPr>
      </w:pPr>
      <w:r w:rsidRPr="00EE0FC7">
        <w:rPr>
          <w:rFonts w:ascii="Times New Roman" w:hAnsi="Times New Roman" w:cs="Times New Roman"/>
          <w:sz w:val="20"/>
          <w:szCs w:val="20"/>
        </w:rPr>
        <w:t xml:space="preserve"> «Формирование комфортной городской среды </w:t>
      </w:r>
      <w:proofErr w:type="gramStart"/>
      <w:r w:rsidRPr="00EE0FC7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EE0FC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0FC7" w:rsidRPr="00EE0FC7" w:rsidRDefault="00EE0FC7" w:rsidP="00EE0FC7">
      <w:pPr>
        <w:pStyle w:val="af5"/>
        <w:jc w:val="right"/>
        <w:rPr>
          <w:rFonts w:ascii="Times New Roman" w:hAnsi="Times New Roman" w:cs="Times New Roman"/>
          <w:sz w:val="20"/>
          <w:szCs w:val="20"/>
        </w:rPr>
      </w:pPr>
      <w:r w:rsidRPr="00EE0FC7">
        <w:rPr>
          <w:rFonts w:ascii="Times New Roman" w:hAnsi="Times New Roman" w:cs="Times New Roman"/>
          <w:sz w:val="20"/>
          <w:szCs w:val="20"/>
        </w:rPr>
        <w:t xml:space="preserve">территории </w:t>
      </w:r>
      <w:proofErr w:type="spellStart"/>
      <w:r w:rsidRPr="00EE0FC7">
        <w:rPr>
          <w:rFonts w:ascii="Times New Roman" w:hAnsi="Times New Roman" w:cs="Times New Roman"/>
          <w:sz w:val="20"/>
          <w:szCs w:val="20"/>
        </w:rPr>
        <w:t>Екатериновского</w:t>
      </w:r>
      <w:proofErr w:type="spellEnd"/>
      <w:r w:rsidRPr="00EE0FC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E0FC7">
        <w:rPr>
          <w:rFonts w:ascii="Times New Roman" w:hAnsi="Times New Roman" w:cs="Times New Roman"/>
          <w:sz w:val="20"/>
          <w:szCs w:val="20"/>
        </w:rPr>
        <w:t>муниципального</w:t>
      </w:r>
      <w:proofErr w:type="gramEnd"/>
      <w:r w:rsidRPr="00EE0FC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0FC7" w:rsidRPr="00EE0FC7" w:rsidRDefault="00EE0FC7" w:rsidP="00EE0FC7">
      <w:pPr>
        <w:pStyle w:val="af5"/>
        <w:jc w:val="right"/>
        <w:rPr>
          <w:rFonts w:ascii="Times New Roman" w:hAnsi="Times New Roman" w:cs="Times New Roman"/>
          <w:sz w:val="20"/>
          <w:szCs w:val="20"/>
        </w:rPr>
      </w:pPr>
      <w:r w:rsidRPr="00EE0FC7">
        <w:rPr>
          <w:rFonts w:ascii="Times New Roman" w:hAnsi="Times New Roman" w:cs="Times New Roman"/>
          <w:sz w:val="20"/>
          <w:szCs w:val="20"/>
        </w:rPr>
        <w:t>образования на 2018-2024 годы»</w:t>
      </w:r>
    </w:p>
    <w:p w:rsidR="00EE0FC7" w:rsidRDefault="00EE0FC7" w:rsidP="00EE0FC7">
      <w:pPr>
        <w:pStyle w:val="a7"/>
        <w:ind w:left="142"/>
        <w:jc w:val="both"/>
        <w:rPr>
          <w:sz w:val="28"/>
          <w:szCs w:val="28"/>
        </w:rPr>
      </w:pPr>
    </w:p>
    <w:p w:rsidR="00EE0FC7" w:rsidRDefault="00EE0FC7" w:rsidP="00EE0FC7">
      <w:pPr>
        <w:pStyle w:val="a7"/>
        <w:tabs>
          <w:tab w:val="left" w:pos="4949"/>
        </w:tabs>
        <w:ind w:left="78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 благоустройству</w:t>
      </w:r>
      <w:r w:rsidR="00FA3FA5">
        <w:rPr>
          <w:sz w:val="28"/>
          <w:szCs w:val="28"/>
        </w:rPr>
        <w:t xml:space="preserve"> территорий</w:t>
      </w:r>
      <w:r w:rsidR="00FA3FA5" w:rsidRPr="00FA3FA5">
        <w:rPr>
          <w:sz w:val="28"/>
          <w:szCs w:val="28"/>
        </w:rPr>
        <w:t xml:space="preserve"> </w:t>
      </w:r>
      <w:r w:rsidR="00FA3FA5">
        <w:rPr>
          <w:sz w:val="28"/>
          <w:szCs w:val="28"/>
        </w:rPr>
        <w:t>в 2021 году</w:t>
      </w:r>
      <w:r>
        <w:rPr>
          <w:sz w:val="28"/>
          <w:szCs w:val="28"/>
        </w:rPr>
        <w:t>,</w:t>
      </w:r>
    </w:p>
    <w:p w:rsidR="00EE0FC7" w:rsidRDefault="00EE0FC7" w:rsidP="00EE0FC7">
      <w:pPr>
        <w:pStyle w:val="a7"/>
        <w:tabs>
          <w:tab w:val="left" w:pos="4949"/>
        </w:tabs>
        <w:ind w:left="78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осуществляемых</w:t>
      </w:r>
      <w:proofErr w:type="gramEnd"/>
      <w:r>
        <w:rPr>
          <w:sz w:val="28"/>
          <w:szCs w:val="28"/>
        </w:rPr>
        <w:t xml:space="preserve"> </w:t>
      </w:r>
      <w:r w:rsidR="00FA3FA5">
        <w:rPr>
          <w:sz w:val="28"/>
          <w:szCs w:val="28"/>
        </w:rPr>
        <w:t>за счет межбюджетного трансферта</w:t>
      </w:r>
    </w:p>
    <w:tbl>
      <w:tblPr>
        <w:tblStyle w:val="af7"/>
        <w:tblW w:w="15450" w:type="dxa"/>
        <w:tblInd w:w="534" w:type="dxa"/>
        <w:tblLayout w:type="fixed"/>
        <w:tblLook w:val="04A0"/>
      </w:tblPr>
      <w:tblGrid>
        <w:gridCol w:w="594"/>
        <w:gridCol w:w="4226"/>
        <w:gridCol w:w="3827"/>
        <w:gridCol w:w="3402"/>
        <w:gridCol w:w="1417"/>
        <w:gridCol w:w="1984"/>
      </w:tblGrid>
      <w:tr w:rsidR="009D2CAA" w:rsidTr="00C16175">
        <w:tc>
          <w:tcPr>
            <w:tcW w:w="594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26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3827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3402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работ, товаров и услуг</w:t>
            </w:r>
          </w:p>
        </w:tc>
        <w:tc>
          <w:tcPr>
            <w:tcW w:w="1417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Натуральные 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1984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стоимость,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</w:tr>
      <w:tr w:rsidR="009D2CAA" w:rsidTr="00C16175">
        <w:trPr>
          <w:trHeight w:val="4158"/>
        </w:trPr>
        <w:tc>
          <w:tcPr>
            <w:tcW w:w="594" w:type="dxa"/>
          </w:tcPr>
          <w:p w:rsidR="009D2CAA" w:rsidRPr="00647987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</w:pPr>
            <w:r w:rsidRPr="00647987">
              <w:t>1.</w:t>
            </w:r>
          </w:p>
          <w:p w:rsidR="009D2CAA" w:rsidRPr="00647987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</w:pPr>
            <w:r>
              <w:t xml:space="preserve"> </w:t>
            </w:r>
          </w:p>
        </w:tc>
        <w:tc>
          <w:tcPr>
            <w:tcW w:w="4226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Тротуары по ул. Калининская (от ул. Молодежная до ул. Восточная),   ул. Кооперативная (от ул. Молодежная до ул. Кооперативная</w:t>
            </w:r>
            <w:proofErr w:type="gramStart"/>
            <w:r>
              <w:t xml:space="preserve"> ,</w:t>
            </w:r>
            <w:proofErr w:type="gramEnd"/>
            <w:r>
              <w:t xml:space="preserve"> д.12),  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ул. Молодежная (от ул. Рабочая до ул. </w:t>
            </w:r>
            <w:proofErr w:type="spellStart"/>
            <w:r>
              <w:t>Родничковская</w:t>
            </w:r>
            <w:proofErr w:type="spellEnd"/>
            <w:r>
              <w:t>)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</w:p>
          <w:p w:rsidR="009D2CAA" w:rsidRPr="00647987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р.п. Екатериновка,</w:t>
            </w:r>
            <w:r w:rsidRPr="00B4544F">
              <w:t xml:space="preserve"> </w:t>
            </w:r>
            <w:proofErr w:type="spellStart"/>
            <w:r w:rsidRPr="00B4544F">
              <w:t>Екатериновского</w:t>
            </w:r>
            <w:proofErr w:type="spellEnd"/>
            <w:r w:rsidRPr="00B4544F">
              <w:t xml:space="preserve"> района Саратовской области</w:t>
            </w:r>
            <w:r>
              <w:t xml:space="preserve">   </w:t>
            </w:r>
          </w:p>
        </w:tc>
        <w:tc>
          <w:tcPr>
            <w:tcW w:w="3827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Саратовская область, </w:t>
            </w:r>
            <w:proofErr w:type="spellStart"/>
            <w:r>
              <w:t>Екатериновский</w:t>
            </w:r>
            <w:proofErr w:type="spellEnd"/>
            <w:r>
              <w:t xml:space="preserve"> район, р.п. Екатериновка 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</w:p>
          <w:p w:rsidR="009D2CAA" w:rsidRPr="00647987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ул. Калининская (от ул. Молодежная до ул. Восточная)  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ул. Кооперативная (от ул. Молодежная до ул. Кооперативная</w:t>
            </w:r>
            <w:proofErr w:type="gramStart"/>
            <w:r>
              <w:t xml:space="preserve"> ,</w:t>
            </w:r>
            <w:proofErr w:type="gramEnd"/>
            <w:r>
              <w:t xml:space="preserve"> д.12)  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</w:p>
          <w:p w:rsidR="009D2CAA" w:rsidRPr="00647987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ул. Молодежная (от ул. Рабочая до ул. </w:t>
            </w:r>
            <w:proofErr w:type="spellStart"/>
            <w:r>
              <w:t>Родничковская</w:t>
            </w:r>
            <w:proofErr w:type="spellEnd"/>
            <w:r>
              <w:t xml:space="preserve">) </w:t>
            </w:r>
          </w:p>
        </w:tc>
        <w:tc>
          <w:tcPr>
            <w:tcW w:w="3402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Устройство из асфальтного покрытия, </w:t>
            </w:r>
          </w:p>
          <w:p w:rsidR="009D2CAA" w:rsidRPr="00647987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установка бортовых камней</w:t>
            </w:r>
          </w:p>
          <w:p w:rsidR="009D2CAA" w:rsidRPr="00647987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 </w:t>
            </w:r>
          </w:p>
        </w:tc>
        <w:tc>
          <w:tcPr>
            <w:tcW w:w="1417" w:type="dxa"/>
          </w:tcPr>
          <w:p w:rsidR="009D2CAA" w:rsidRPr="00B45321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highlight w:val="yellow"/>
              </w:rPr>
            </w:pPr>
            <w:r w:rsidRPr="00B45321">
              <w:t>3601,5 м</w:t>
            </w:r>
            <w:proofErr w:type="gramStart"/>
            <w:r w:rsidRPr="00B45321">
              <w:rPr>
                <w:vertAlign w:val="superscript"/>
              </w:rPr>
              <w:t>2</w:t>
            </w:r>
            <w:proofErr w:type="gramEnd"/>
          </w:p>
        </w:tc>
        <w:tc>
          <w:tcPr>
            <w:tcW w:w="1984" w:type="dxa"/>
          </w:tcPr>
          <w:p w:rsidR="009D2CAA" w:rsidRPr="00B45321" w:rsidRDefault="009D2CAA" w:rsidP="003923FB">
            <w:pPr>
              <w:pStyle w:val="a7"/>
              <w:tabs>
                <w:tab w:val="left" w:pos="390"/>
                <w:tab w:val="center" w:pos="959"/>
                <w:tab w:val="left" w:pos="4949"/>
              </w:tabs>
              <w:ind w:left="0"/>
            </w:pPr>
            <w:r w:rsidRPr="00B45321">
              <w:t>8 029 798,80</w:t>
            </w:r>
          </w:p>
        </w:tc>
      </w:tr>
      <w:tr w:rsidR="009D2CAA" w:rsidTr="00C16175">
        <w:trPr>
          <w:trHeight w:val="422"/>
        </w:trPr>
        <w:tc>
          <w:tcPr>
            <w:tcW w:w="594" w:type="dxa"/>
          </w:tcPr>
          <w:p w:rsidR="009D2CAA" w:rsidRPr="00647987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</w:pPr>
            <w:r>
              <w:t>2.</w:t>
            </w:r>
          </w:p>
        </w:tc>
        <w:tc>
          <w:tcPr>
            <w:tcW w:w="4226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Детские игровые площадки 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ул. 50 лет Октября, стадион "Труд"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ул. Луговая, д. 111,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ул. Калининская, д. 99, 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р.п. Екатериновка,</w:t>
            </w:r>
            <w:r w:rsidRPr="00B4544F">
              <w:t xml:space="preserve"> </w:t>
            </w:r>
            <w:proofErr w:type="spellStart"/>
            <w:r w:rsidRPr="00B4544F">
              <w:t>Екатериновского</w:t>
            </w:r>
            <w:proofErr w:type="spellEnd"/>
            <w:r w:rsidRPr="00B4544F">
              <w:t xml:space="preserve"> района Саратовской области</w:t>
            </w:r>
            <w:r>
              <w:t xml:space="preserve">   </w:t>
            </w:r>
          </w:p>
        </w:tc>
        <w:tc>
          <w:tcPr>
            <w:tcW w:w="3827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 xml:space="preserve">Саратовская область, </w:t>
            </w:r>
            <w:proofErr w:type="spellStart"/>
            <w:r>
              <w:t>Екатериновский</w:t>
            </w:r>
            <w:proofErr w:type="spellEnd"/>
            <w:r>
              <w:t xml:space="preserve"> район, р.п. Екатериновка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ул. 50 лет Октября, стадион "Труд"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ул. Луговая, д. 111,</w:t>
            </w:r>
          </w:p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ул. Калининская, д. 99</w:t>
            </w:r>
          </w:p>
        </w:tc>
        <w:tc>
          <w:tcPr>
            <w:tcW w:w="3402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</w:pPr>
            <w:r>
              <w:t>Устройство  детских игровых площадок</w:t>
            </w:r>
          </w:p>
        </w:tc>
        <w:tc>
          <w:tcPr>
            <w:tcW w:w="1417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</w:pPr>
            <w:r>
              <w:t>3 шт.</w:t>
            </w:r>
          </w:p>
        </w:tc>
        <w:tc>
          <w:tcPr>
            <w:tcW w:w="1984" w:type="dxa"/>
          </w:tcPr>
          <w:p w:rsidR="009D2CAA" w:rsidRPr="004D1E71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</w:pPr>
            <w:r>
              <w:t>1 970 201,20</w:t>
            </w:r>
          </w:p>
        </w:tc>
      </w:tr>
      <w:tr w:rsidR="009D2CAA" w:rsidTr="00C16175">
        <w:tc>
          <w:tcPr>
            <w:tcW w:w="594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226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9D2CAA" w:rsidRPr="009D47E6" w:rsidRDefault="009D2CAA" w:rsidP="003923FB">
            <w:pPr>
              <w:pStyle w:val="a7"/>
              <w:tabs>
                <w:tab w:val="left" w:pos="4949"/>
              </w:tabs>
              <w:ind w:left="0"/>
              <w:rPr>
                <w:b/>
                <w:bCs/>
                <w:sz w:val="28"/>
                <w:szCs w:val="28"/>
              </w:rPr>
            </w:pPr>
            <w:r w:rsidRPr="009D47E6">
              <w:rPr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417" w:type="dxa"/>
          </w:tcPr>
          <w:p w:rsidR="009D2CAA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9D2CAA" w:rsidRPr="009D47E6" w:rsidRDefault="009D2CAA" w:rsidP="003923FB">
            <w:pPr>
              <w:pStyle w:val="a7"/>
              <w:tabs>
                <w:tab w:val="left" w:pos="4949"/>
              </w:tabs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10 000 000,00</w:t>
            </w:r>
          </w:p>
        </w:tc>
      </w:tr>
    </w:tbl>
    <w:p w:rsidR="000E41B4" w:rsidRDefault="000E41B4" w:rsidP="000E41B4">
      <w:pPr>
        <w:spacing w:after="105" w:line="240" w:lineRule="auto"/>
        <w:rPr>
          <w:b/>
          <w:bCs/>
          <w:color w:val="000000"/>
          <w:sz w:val="18"/>
          <w:szCs w:val="18"/>
        </w:rPr>
      </w:pPr>
    </w:p>
    <w:p w:rsidR="000E41B4" w:rsidRPr="00AD4163" w:rsidRDefault="000E41B4" w:rsidP="000E41B4">
      <w:pPr>
        <w:pStyle w:val="af5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D4163">
        <w:rPr>
          <w:rFonts w:ascii="Times New Roman" w:hAnsi="Times New Roman" w:cs="Times New Roman"/>
          <w:sz w:val="20"/>
          <w:szCs w:val="20"/>
        </w:rPr>
        <w:lastRenderedPageBreak/>
        <w:t xml:space="preserve">  Приложение № 10 к муниципальной программе</w:t>
      </w:r>
    </w:p>
    <w:p w:rsidR="000E41B4" w:rsidRPr="00AD4163" w:rsidRDefault="000E41B4" w:rsidP="000E41B4">
      <w:pPr>
        <w:pStyle w:val="af5"/>
        <w:jc w:val="right"/>
        <w:rPr>
          <w:rFonts w:ascii="Times New Roman" w:hAnsi="Times New Roman" w:cs="Times New Roman"/>
          <w:sz w:val="20"/>
          <w:szCs w:val="20"/>
        </w:rPr>
      </w:pPr>
      <w:r w:rsidRPr="00AD4163">
        <w:rPr>
          <w:rFonts w:ascii="Times New Roman" w:hAnsi="Times New Roman" w:cs="Times New Roman"/>
          <w:sz w:val="20"/>
          <w:szCs w:val="20"/>
        </w:rPr>
        <w:t xml:space="preserve"> «Формирование комфортной городской среды </w:t>
      </w:r>
      <w:proofErr w:type="gramStart"/>
      <w:r w:rsidRPr="00AD4163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AD416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E41B4" w:rsidRPr="00AD4163" w:rsidRDefault="000E41B4" w:rsidP="000E41B4">
      <w:pPr>
        <w:pStyle w:val="af5"/>
        <w:jc w:val="right"/>
        <w:rPr>
          <w:rFonts w:ascii="Times New Roman" w:hAnsi="Times New Roman" w:cs="Times New Roman"/>
          <w:sz w:val="20"/>
          <w:szCs w:val="20"/>
        </w:rPr>
      </w:pPr>
      <w:r w:rsidRPr="00AD4163">
        <w:rPr>
          <w:rFonts w:ascii="Times New Roman" w:hAnsi="Times New Roman" w:cs="Times New Roman"/>
          <w:sz w:val="20"/>
          <w:szCs w:val="20"/>
        </w:rPr>
        <w:t xml:space="preserve">территории </w:t>
      </w:r>
      <w:proofErr w:type="spellStart"/>
      <w:r w:rsidRPr="00AD4163">
        <w:rPr>
          <w:rFonts w:ascii="Times New Roman" w:hAnsi="Times New Roman" w:cs="Times New Roman"/>
          <w:sz w:val="20"/>
          <w:szCs w:val="20"/>
        </w:rPr>
        <w:t>Екатериновского</w:t>
      </w:r>
      <w:proofErr w:type="spellEnd"/>
      <w:r w:rsidRPr="00AD4163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D4163">
        <w:rPr>
          <w:rFonts w:ascii="Times New Roman" w:hAnsi="Times New Roman" w:cs="Times New Roman"/>
          <w:sz w:val="20"/>
          <w:szCs w:val="20"/>
        </w:rPr>
        <w:t>муниципального</w:t>
      </w:r>
      <w:proofErr w:type="gramEnd"/>
      <w:r w:rsidRPr="00AD416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E41B4" w:rsidRPr="00AD4163" w:rsidRDefault="000E41B4" w:rsidP="000E41B4">
      <w:pPr>
        <w:pStyle w:val="af5"/>
        <w:jc w:val="right"/>
        <w:rPr>
          <w:rFonts w:ascii="Times New Roman" w:hAnsi="Times New Roman" w:cs="Times New Roman"/>
          <w:sz w:val="20"/>
          <w:szCs w:val="20"/>
        </w:rPr>
      </w:pPr>
      <w:r w:rsidRPr="00AD4163">
        <w:rPr>
          <w:rFonts w:ascii="Times New Roman" w:hAnsi="Times New Roman" w:cs="Times New Roman"/>
          <w:sz w:val="20"/>
          <w:szCs w:val="20"/>
        </w:rPr>
        <w:t>образования на 2018-2024 годы»</w:t>
      </w:r>
    </w:p>
    <w:p w:rsidR="000E41B4" w:rsidRDefault="000E41B4" w:rsidP="000E41B4">
      <w:pPr>
        <w:pStyle w:val="a7"/>
        <w:ind w:left="142"/>
        <w:jc w:val="both"/>
        <w:rPr>
          <w:sz w:val="28"/>
          <w:szCs w:val="28"/>
        </w:rPr>
      </w:pPr>
    </w:p>
    <w:p w:rsidR="00191111" w:rsidRPr="00191111" w:rsidRDefault="00191111" w:rsidP="00191111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</w:p>
    <w:p w:rsidR="00191111" w:rsidRPr="00191111" w:rsidRDefault="00191111" w:rsidP="00191111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r w:rsidRPr="00191111">
        <w:rPr>
          <w:rFonts w:ascii="Times New Roman" w:hAnsi="Times New Roman" w:cs="Times New Roman"/>
          <w:sz w:val="24"/>
          <w:szCs w:val="24"/>
        </w:rPr>
        <w:t>Перечень мероприятий,</w:t>
      </w:r>
    </w:p>
    <w:p w:rsidR="00191111" w:rsidRPr="00191111" w:rsidRDefault="00191111" w:rsidP="00191111">
      <w:pPr>
        <w:pStyle w:val="af5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91111">
        <w:rPr>
          <w:rFonts w:ascii="Times New Roman" w:hAnsi="Times New Roman" w:cs="Times New Roman"/>
          <w:sz w:val="24"/>
          <w:szCs w:val="24"/>
        </w:rPr>
        <w:t>осуществляемых</w:t>
      </w:r>
      <w:proofErr w:type="gramEnd"/>
      <w:r w:rsidRPr="00191111">
        <w:rPr>
          <w:rFonts w:ascii="Times New Roman" w:hAnsi="Times New Roman" w:cs="Times New Roman"/>
          <w:sz w:val="24"/>
          <w:szCs w:val="24"/>
        </w:rPr>
        <w:t xml:space="preserve"> за счет межбюджетного трансферта</w:t>
      </w:r>
    </w:p>
    <w:p w:rsidR="00191111" w:rsidRPr="00191111" w:rsidRDefault="00191111" w:rsidP="00191111">
      <w:pPr>
        <w:pStyle w:val="af5"/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15589" w:type="dxa"/>
        <w:tblInd w:w="108" w:type="dxa"/>
        <w:tblLook w:val="04A0"/>
      </w:tblPr>
      <w:tblGrid>
        <w:gridCol w:w="594"/>
        <w:gridCol w:w="2242"/>
        <w:gridCol w:w="5528"/>
        <w:gridCol w:w="3402"/>
        <w:gridCol w:w="1843"/>
        <w:gridCol w:w="1980"/>
      </w:tblGrid>
      <w:tr w:rsidR="00191111" w:rsidRPr="00191111" w:rsidTr="00191111">
        <w:tc>
          <w:tcPr>
            <w:tcW w:w="594" w:type="dxa"/>
          </w:tcPr>
          <w:p w:rsidR="00191111" w:rsidRPr="00191111" w:rsidRDefault="00191111" w:rsidP="00191111">
            <w:pPr>
              <w:pStyle w:val="af5"/>
              <w:rPr>
                <w:rFonts w:eastAsia="Courier New" w:cs="Times New Roman"/>
                <w:sz w:val="24"/>
                <w:szCs w:val="24"/>
              </w:rPr>
            </w:pPr>
            <w:r w:rsidRPr="00191111">
              <w:rPr>
                <w:rFonts w:eastAsia="Courier New" w:cs="Times New Roman"/>
                <w:sz w:val="24"/>
                <w:szCs w:val="24"/>
              </w:rPr>
              <w:t>№</w:t>
            </w:r>
          </w:p>
          <w:p w:rsidR="00191111" w:rsidRPr="00191111" w:rsidRDefault="00191111" w:rsidP="00191111">
            <w:pPr>
              <w:pStyle w:val="af5"/>
              <w:rPr>
                <w:rFonts w:eastAsia="Courier New" w:cs="Times New Roman"/>
                <w:sz w:val="24"/>
                <w:szCs w:val="24"/>
              </w:rPr>
            </w:pPr>
            <w:proofErr w:type="spellStart"/>
            <w:proofErr w:type="gramStart"/>
            <w:r w:rsidRPr="00191111">
              <w:rPr>
                <w:rFonts w:eastAsia="Courier New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91111">
              <w:rPr>
                <w:rFonts w:eastAsia="Courier New" w:cs="Times New Roman"/>
                <w:sz w:val="24"/>
                <w:szCs w:val="24"/>
              </w:rPr>
              <w:t>/</w:t>
            </w:r>
            <w:proofErr w:type="spellStart"/>
            <w:r w:rsidRPr="00191111">
              <w:rPr>
                <w:rFonts w:eastAsia="Courier New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42" w:type="dxa"/>
          </w:tcPr>
          <w:p w:rsidR="00191111" w:rsidRPr="00191111" w:rsidRDefault="00191111" w:rsidP="00191111">
            <w:pPr>
              <w:pStyle w:val="af5"/>
              <w:rPr>
                <w:rFonts w:eastAsia="Courier New" w:cs="Times New Roman"/>
                <w:sz w:val="24"/>
                <w:szCs w:val="24"/>
              </w:rPr>
            </w:pPr>
            <w:r w:rsidRPr="00191111">
              <w:rPr>
                <w:rFonts w:eastAsia="Courier New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528" w:type="dxa"/>
          </w:tcPr>
          <w:p w:rsidR="00191111" w:rsidRPr="00191111" w:rsidRDefault="00191111" w:rsidP="00191111">
            <w:pPr>
              <w:pStyle w:val="af5"/>
              <w:rPr>
                <w:rFonts w:eastAsia="Courier New" w:cs="Times New Roman"/>
                <w:sz w:val="24"/>
                <w:szCs w:val="24"/>
              </w:rPr>
            </w:pPr>
            <w:r w:rsidRPr="00191111">
              <w:rPr>
                <w:rFonts w:eastAsia="Courier New" w:cs="Times New Roman"/>
                <w:sz w:val="24"/>
                <w:szCs w:val="24"/>
              </w:rPr>
              <w:t>Адрес</w:t>
            </w:r>
          </w:p>
        </w:tc>
        <w:tc>
          <w:tcPr>
            <w:tcW w:w="3402" w:type="dxa"/>
          </w:tcPr>
          <w:p w:rsidR="00191111" w:rsidRPr="00191111" w:rsidRDefault="00191111" w:rsidP="00191111">
            <w:pPr>
              <w:pStyle w:val="af5"/>
              <w:rPr>
                <w:rFonts w:eastAsia="Courier New" w:cs="Times New Roman"/>
                <w:sz w:val="24"/>
                <w:szCs w:val="24"/>
              </w:rPr>
            </w:pPr>
            <w:r w:rsidRPr="00191111">
              <w:rPr>
                <w:rFonts w:eastAsia="Courier New" w:cs="Times New Roman"/>
                <w:sz w:val="24"/>
                <w:szCs w:val="24"/>
              </w:rPr>
              <w:t>Виды работ, товаров и услуг</w:t>
            </w:r>
          </w:p>
        </w:tc>
        <w:tc>
          <w:tcPr>
            <w:tcW w:w="1843" w:type="dxa"/>
          </w:tcPr>
          <w:p w:rsidR="00191111" w:rsidRPr="00191111" w:rsidRDefault="00191111" w:rsidP="00191111">
            <w:pPr>
              <w:pStyle w:val="af5"/>
              <w:rPr>
                <w:rFonts w:eastAsia="Courier New" w:cs="Times New Roman"/>
                <w:sz w:val="24"/>
                <w:szCs w:val="24"/>
              </w:rPr>
            </w:pPr>
            <w:r w:rsidRPr="00191111">
              <w:rPr>
                <w:rFonts w:eastAsia="Courier New" w:cs="Times New Roman"/>
                <w:sz w:val="24"/>
                <w:szCs w:val="24"/>
              </w:rPr>
              <w:t xml:space="preserve">Натуральные </w:t>
            </w:r>
          </w:p>
          <w:p w:rsidR="00191111" w:rsidRPr="00191111" w:rsidRDefault="00191111" w:rsidP="00191111">
            <w:pPr>
              <w:pStyle w:val="af5"/>
              <w:rPr>
                <w:rFonts w:eastAsia="Courier New" w:cs="Times New Roman"/>
                <w:sz w:val="24"/>
                <w:szCs w:val="24"/>
              </w:rPr>
            </w:pPr>
            <w:r w:rsidRPr="00191111">
              <w:rPr>
                <w:rFonts w:eastAsia="Courier New" w:cs="Times New Roman"/>
                <w:sz w:val="24"/>
                <w:szCs w:val="24"/>
              </w:rPr>
              <w:t xml:space="preserve">Показатели, </w:t>
            </w:r>
          </w:p>
          <w:p w:rsidR="00191111" w:rsidRPr="00191111" w:rsidRDefault="00191111" w:rsidP="00191111">
            <w:pPr>
              <w:pStyle w:val="af5"/>
              <w:rPr>
                <w:rFonts w:eastAsia="Courier New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191111" w:rsidRPr="00191111" w:rsidRDefault="00191111" w:rsidP="00191111">
            <w:pPr>
              <w:pStyle w:val="af5"/>
              <w:rPr>
                <w:rFonts w:eastAsia="Courier New" w:cs="Times New Roman"/>
                <w:sz w:val="24"/>
                <w:szCs w:val="24"/>
              </w:rPr>
            </w:pPr>
            <w:r w:rsidRPr="00191111">
              <w:rPr>
                <w:rFonts w:eastAsia="Courier New" w:cs="Times New Roman"/>
                <w:sz w:val="24"/>
                <w:szCs w:val="24"/>
              </w:rPr>
              <w:t>Общая стоимость,</w:t>
            </w:r>
          </w:p>
          <w:p w:rsidR="00191111" w:rsidRPr="00191111" w:rsidRDefault="00191111" w:rsidP="00191111">
            <w:pPr>
              <w:pStyle w:val="af5"/>
              <w:rPr>
                <w:rFonts w:eastAsia="Courier New" w:cs="Times New Roman"/>
                <w:sz w:val="24"/>
                <w:szCs w:val="24"/>
              </w:rPr>
            </w:pPr>
            <w:r w:rsidRPr="00191111">
              <w:rPr>
                <w:rFonts w:eastAsia="Courier New" w:cs="Times New Roman"/>
                <w:sz w:val="24"/>
                <w:szCs w:val="24"/>
              </w:rPr>
              <w:t>рублей</w:t>
            </w:r>
          </w:p>
        </w:tc>
      </w:tr>
      <w:tr w:rsidR="00191111" w:rsidRPr="00191111" w:rsidTr="00191111">
        <w:trPr>
          <w:trHeight w:val="4023"/>
        </w:trPr>
        <w:tc>
          <w:tcPr>
            <w:tcW w:w="594" w:type="dxa"/>
          </w:tcPr>
          <w:p w:rsidR="00191111" w:rsidRPr="00191111" w:rsidRDefault="00191111" w:rsidP="00191111">
            <w:pPr>
              <w:pStyle w:val="af5"/>
              <w:rPr>
                <w:rFonts w:eastAsia="Courier New" w:cs="Times New Roman"/>
                <w:sz w:val="24"/>
                <w:szCs w:val="24"/>
              </w:rPr>
            </w:pPr>
            <w:r w:rsidRPr="00191111">
              <w:rPr>
                <w:rFonts w:eastAsia="Courier New" w:cs="Times New Roman"/>
                <w:sz w:val="24"/>
                <w:szCs w:val="24"/>
              </w:rPr>
              <w:t>1.</w:t>
            </w:r>
          </w:p>
        </w:tc>
        <w:tc>
          <w:tcPr>
            <w:tcW w:w="2242" w:type="dxa"/>
          </w:tcPr>
          <w:p w:rsidR="00191111" w:rsidRPr="00191111" w:rsidRDefault="00191111" w:rsidP="00191111">
            <w:pPr>
              <w:pStyle w:val="af5"/>
              <w:rPr>
                <w:rFonts w:cs="Times New Roman"/>
                <w:sz w:val="24"/>
                <w:szCs w:val="24"/>
              </w:rPr>
            </w:pPr>
            <w:r w:rsidRPr="00191111">
              <w:rPr>
                <w:rFonts w:cs="Times New Roman"/>
                <w:sz w:val="24"/>
                <w:szCs w:val="24"/>
              </w:rPr>
              <w:t>Благоустройство территории</w:t>
            </w:r>
          </w:p>
        </w:tc>
        <w:tc>
          <w:tcPr>
            <w:tcW w:w="5528" w:type="dxa"/>
          </w:tcPr>
          <w:p w:rsidR="00191111" w:rsidRPr="00191111" w:rsidRDefault="00191111" w:rsidP="00191111">
            <w:pPr>
              <w:pStyle w:val="af5"/>
              <w:rPr>
                <w:rFonts w:cs="Times New Roman"/>
                <w:sz w:val="24"/>
                <w:szCs w:val="24"/>
              </w:rPr>
            </w:pPr>
            <w:proofErr w:type="spellStart"/>
            <w:r w:rsidRPr="00191111">
              <w:rPr>
                <w:rFonts w:cs="Times New Roman"/>
                <w:sz w:val="24"/>
                <w:szCs w:val="24"/>
              </w:rPr>
              <w:t>Екатериноское</w:t>
            </w:r>
            <w:proofErr w:type="spellEnd"/>
            <w:r w:rsidRPr="00191111">
              <w:rPr>
                <w:rFonts w:cs="Times New Roman"/>
                <w:sz w:val="24"/>
                <w:szCs w:val="24"/>
              </w:rPr>
              <w:t xml:space="preserve"> муниципальное образование </w:t>
            </w:r>
            <w:proofErr w:type="spellStart"/>
            <w:r w:rsidRPr="00191111">
              <w:rPr>
                <w:rFonts w:cs="Times New Roman"/>
                <w:sz w:val="24"/>
                <w:szCs w:val="24"/>
              </w:rPr>
              <w:t>Екатериновского</w:t>
            </w:r>
            <w:proofErr w:type="spellEnd"/>
            <w:r w:rsidRPr="00191111">
              <w:rPr>
                <w:rFonts w:cs="Times New Roman"/>
                <w:sz w:val="24"/>
                <w:szCs w:val="24"/>
              </w:rPr>
              <w:t xml:space="preserve"> муниципального района:</w:t>
            </w:r>
          </w:p>
          <w:p w:rsidR="00191111" w:rsidRPr="00191111" w:rsidRDefault="00191111" w:rsidP="00191111">
            <w:pPr>
              <w:pStyle w:val="af5"/>
              <w:rPr>
                <w:rFonts w:cs="Times New Roman"/>
                <w:sz w:val="24"/>
                <w:szCs w:val="24"/>
              </w:rPr>
            </w:pPr>
            <w:r w:rsidRPr="00191111">
              <w:rPr>
                <w:rFonts w:cs="Times New Roman"/>
                <w:sz w:val="24"/>
                <w:szCs w:val="24"/>
              </w:rPr>
              <w:t>- ул. 50 лет Октября (от ГУЗ СО «</w:t>
            </w:r>
            <w:proofErr w:type="spellStart"/>
            <w:r w:rsidRPr="00191111">
              <w:rPr>
                <w:rFonts w:cs="Times New Roman"/>
                <w:sz w:val="24"/>
                <w:szCs w:val="24"/>
              </w:rPr>
              <w:t>Екатериновская</w:t>
            </w:r>
            <w:proofErr w:type="spellEnd"/>
            <w:r w:rsidRPr="00191111">
              <w:rPr>
                <w:rFonts w:cs="Times New Roman"/>
                <w:sz w:val="24"/>
                <w:szCs w:val="24"/>
              </w:rPr>
              <w:t xml:space="preserve"> РБ» до дома № 107);</w:t>
            </w:r>
          </w:p>
          <w:p w:rsidR="00191111" w:rsidRPr="00191111" w:rsidRDefault="00191111" w:rsidP="00191111">
            <w:pPr>
              <w:pStyle w:val="af5"/>
              <w:rPr>
                <w:rFonts w:cs="Times New Roman"/>
                <w:sz w:val="24"/>
                <w:szCs w:val="24"/>
              </w:rPr>
            </w:pPr>
            <w:r w:rsidRPr="00191111">
              <w:rPr>
                <w:rFonts w:cs="Times New Roman"/>
                <w:sz w:val="24"/>
                <w:szCs w:val="24"/>
              </w:rPr>
              <w:t>- от ул. Калининская до МДОУ детский сад «Березовка»;</w:t>
            </w:r>
          </w:p>
          <w:p w:rsidR="00191111" w:rsidRPr="00191111" w:rsidRDefault="00191111" w:rsidP="00191111">
            <w:pPr>
              <w:pStyle w:val="af5"/>
              <w:rPr>
                <w:rFonts w:cs="Times New Roman"/>
                <w:sz w:val="24"/>
                <w:szCs w:val="24"/>
              </w:rPr>
            </w:pPr>
            <w:r w:rsidRPr="00191111">
              <w:rPr>
                <w:rFonts w:cs="Times New Roman"/>
                <w:sz w:val="24"/>
                <w:szCs w:val="24"/>
              </w:rPr>
              <w:t xml:space="preserve">- от ул. 50 лет Октября до ул. </w:t>
            </w:r>
            <w:proofErr w:type="gramStart"/>
            <w:r w:rsidRPr="00191111">
              <w:rPr>
                <w:rFonts w:cs="Times New Roman"/>
                <w:sz w:val="24"/>
                <w:szCs w:val="24"/>
              </w:rPr>
              <w:t>Рабочая</w:t>
            </w:r>
            <w:proofErr w:type="gramEnd"/>
            <w:r w:rsidRPr="00191111">
              <w:rPr>
                <w:rFonts w:cs="Times New Roman"/>
                <w:sz w:val="24"/>
                <w:szCs w:val="24"/>
              </w:rPr>
              <w:t>;</w:t>
            </w:r>
          </w:p>
          <w:p w:rsidR="00191111" w:rsidRPr="00191111" w:rsidRDefault="00191111" w:rsidP="00191111">
            <w:pPr>
              <w:pStyle w:val="af5"/>
              <w:rPr>
                <w:rFonts w:cs="Times New Roman"/>
                <w:sz w:val="24"/>
                <w:szCs w:val="24"/>
              </w:rPr>
            </w:pPr>
            <w:r w:rsidRPr="00191111">
              <w:rPr>
                <w:rFonts w:cs="Times New Roman"/>
                <w:sz w:val="24"/>
                <w:szCs w:val="24"/>
              </w:rPr>
              <w:t>- от ул. Фрунзе до МУ ДО «ДЮСШ»;</w:t>
            </w:r>
          </w:p>
          <w:p w:rsidR="00191111" w:rsidRPr="00191111" w:rsidRDefault="00191111" w:rsidP="00191111">
            <w:pPr>
              <w:pStyle w:val="af5"/>
              <w:rPr>
                <w:rFonts w:cs="Times New Roman"/>
                <w:sz w:val="24"/>
                <w:szCs w:val="24"/>
              </w:rPr>
            </w:pPr>
            <w:r w:rsidRPr="00191111">
              <w:rPr>
                <w:rFonts w:cs="Times New Roman"/>
                <w:sz w:val="24"/>
                <w:szCs w:val="24"/>
              </w:rPr>
              <w:t>- от ул. Молодежная до МДОУ детский сад «Улыбка»;</w:t>
            </w:r>
          </w:p>
          <w:p w:rsidR="00191111" w:rsidRPr="00191111" w:rsidRDefault="00191111" w:rsidP="00191111">
            <w:pPr>
              <w:pStyle w:val="af5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191111">
              <w:rPr>
                <w:rFonts w:cs="Times New Roman"/>
                <w:sz w:val="24"/>
                <w:szCs w:val="24"/>
              </w:rPr>
              <w:t>-</w:t>
            </w:r>
            <w:r w:rsidRPr="0019111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по ул. </w:t>
            </w:r>
            <w:proofErr w:type="gramStart"/>
            <w:r w:rsidRPr="00191111">
              <w:rPr>
                <w:rFonts w:cs="Times New Roman"/>
                <w:sz w:val="24"/>
                <w:szCs w:val="24"/>
                <w:shd w:val="clear" w:color="auto" w:fill="FFFFFF"/>
              </w:rPr>
              <w:t>Железнодорожная</w:t>
            </w:r>
            <w:proofErr w:type="gramEnd"/>
            <w:r w:rsidRPr="00191111">
              <w:rPr>
                <w:rFonts w:cs="Times New Roman"/>
                <w:sz w:val="24"/>
                <w:szCs w:val="24"/>
                <w:shd w:val="clear" w:color="auto" w:fill="FFFFFF"/>
              </w:rPr>
              <w:t>  от железнодорожного перехода  до дома №16;</w:t>
            </w:r>
          </w:p>
          <w:p w:rsidR="00191111" w:rsidRPr="00191111" w:rsidRDefault="00191111" w:rsidP="00191111">
            <w:pPr>
              <w:pStyle w:val="af5"/>
              <w:rPr>
                <w:rFonts w:cs="Times New Roman"/>
                <w:sz w:val="24"/>
                <w:szCs w:val="24"/>
              </w:rPr>
            </w:pPr>
            <w:r w:rsidRPr="00191111">
              <w:rPr>
                <w:rFonts w:cs="Times New Roman"/>
                <w:sz w:val="24"/>
                <w:szCs w:val="24"/>
                <w:shd w:val="clear" w:color="auto" w:fill="FFFFFF"/>
              </w:rPr>
              <w:t xml:space="preserve">- от ул. 50 лет Октября до ул. </w:t>
            </w:r>
            <w:proofErr w:type="gramStart"/>
            <w:r w:rsidRPr="00191111">
              <w:rPr>
                <w:rFonts w:cs="Times New Roman"/>
                <w:sz w:val="24"/>
                <w:szCs w:val="24"/>
                <w:shd w:val="clear" w:color="auto" w:fill="FFFFFF"/>
              </w:rPr>
              <w:t>Калининская</w:t>
            </w:r>
            <w:proofErr w:type="gramEnd"/>
            <w:r w:rsidRPr="00191111">
              <w:rPr>
                <w:rFonts w:cs="Times New Roman"/>
                <w:sz w:val="24"/>
                <w:szCs w:val="24"/>
                <w:shd w:val="clear" w:color="auto" w:fill="FFFFFF"/>
              </w:rPr>
              <w:t>;</w:t>
            </w:r>
            <w:r w:rsidRPr="00191111">
              <w:rPr>
                <w:rFonts w:cs="Times New Roman"/>
                <w:sz w:val="24"/>
                <w:szCs w:val="24"/>
              </w:rPr>
              <w:t xml:space="preserve">   </w:t>
            </w:r>
          </w:p>
          <w:p w:rsidR="00191111" w:rsidRPr="00191111" w:rsidRDefault="00191111" w:rsidP="00191111">
            <w:pPr>
              <w:pStyle w:val="af5"/>
              <w:rPr>
                <w:rFonts w:cs="Times New Roman"/>
                <w:sz w:val="24"/>
                <w:szCs w:val="24"/>
              </w:rPr>
            </w:pPr>
            <w:r w:rsidRPr="00191111">
              <w:rPr>
                <w:rFonts w:cs="Times New Roman"/>
                <w:sz w:val="24"/>
                <w:szCs w:val="24"/>
                <w:shd w:val="clear" w:color="auto" w:fill="FFFFFF"/>
              </w:rPr>
              <w:t>- ул. Рабочая от д.29а   до   д. 23б.</w:t>
            </w:r>
          </w:p>
        </w:tc>
        <w:tc>
          <w:tcPr>
            <w:tcW w:w="3402" w:type="dxa"/>
          </w:tcPr>
          <w:p w:rsidR="00191111" w:rsidRPr="00191111" w:rsidRDefault="00191111" w:rsidP="00191111">
            <w:pPr>
              <w:pStyle w:val="af5"/>
              <w:rPr>
                <w:rFonts w:eastAsia="Courier New" w:cs="Times New Roman"/>
                <w:sz w:val="24"/>
                <w:szCs w:val="24"/>
              </w:rPr>
            </w:pPr>
            <w:r w:rsidRPr="00191111">
              <w:rPr>
                <w:rFonts w:eastAsia="Courier New" w:cs="Times New Roman"/>
                <w:sz w:val="24"/>
                <w:szCs w:val="24"/>
              </w:rPr>
              <w:t>Строительно-монтажные работы по строительству и ремонту пешеходных зон и тротуаров</w:t>
            </w:r>
          </w:p>
        </w:tc>
        <w:tc>
          <w:tcPr>
            <w:tcW w:w="1843" w:type="dxa"/>
          </w:tcPr>
          <w:p w:rsidR="00191111" w:rsidRPr="00191111" w:rsidRDefault="00191111" w:rsidP="00191111">
            <w:pPr>
              <w:pStyle w:val="af5"/>
              <w:rPr>
                <w:rFonts w:eastAsia="Courier New" w:cs="Times New Roman"/>
                <w:sz w:val="24"/>
                <w:szCs w:val="24"/>
                <w:vertAlign w:val="superscript"/>
              </w:rPr>
            </w:pPr>
            <w:r w:rsidRPr="00191111">
              <w:rPr>
                <w:rFonts w:eastAsia="Courier New" w:cs="Times New Roman"/>
                <w:sz w:val="24"/>
                <w:szCs w:val="24"/>
              </w:rPr>
              <w:t>3920,42 кв.м.</w:t>
            </w:r>
          </w:p>
        </w:tc>
        <w:tc>
          <w:tcPr>
            <w:tcW w:w="1980" w:type="dxa"/>
          </w:tcPr>
          <w:p w:rsidR="00191111" w:rsidRPr="00191111" w:rsidRDefault="00191111" w:rsidP="00191111">
            <w:pPr>
              <w:pStyle w:val="af5"/>
              <w:rPr>
                <w:rFonts w:eastAsia="Courier New" w:cs="Times New Roman"/>
                <w:sz w:val="24"/>
                <w:szCs w:val="24"/>
              </w:rPr>
            </w:pPr>
            <w:r w:rsidRPr="00191111">
              <w:rPr>
                <w:rFonts w:eastAsia="Courier New" w:cs="Times New Roman"/>
                <w:sz w:val="24"/>
                <w:szCs w:val="24"/>
              </w:rPr>
              <w:t>9 610 884,00</w:t>
            </w:r>
          </w:p>
        </w:tc>
      </w:tr>
      <w:tr w:rsidR="00191111" w:rsidRPr="00191111" w:rsidTr="00191111">
        <w:tc>
          <w:tcPr>
            <w:tcW w:w="11766" w:type="dxa"/>
            <w:gridSpan w:val="4"/>
          </w:tcPr>
          <w:p w:rsidR="00191111" w:rsidRPr="00191111" w:rsidRDefault="00191111" w:rsidP="00191111">
            <w:pPr>
              <w:pStyle w:val="af5"/>
              <w:rPr>
                <w:rFonts w:eastAsia="Courier New" w:cs="Times New Roman"/>
                <w:b/>
                <w:bCs/>
                <w:sz w:val="24"/>
                <w:szCs w:val="24"/>
              </w:rPr>
            </w:pPr>
            <w:r w:rsidRPr="00191111">
              <w:rPr>
                <w:rFonts w:eastAsia="Courier New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843" w:type="dxa"/>
          </w:tcPr>
          <w:p w:rsidR="00191111" w:rsidRPr="00191111" w:rsidRDefault="00191111" w:rsidP="00191111">
            <w:pPr>
              <w:pStyle w:val="af5"/>
              <w:rPr>
                <w:rFonts w:eastAsia="Courier New" w:cs="Times New Roman"/>
                <w:sz w:val="24"/>
                <w:szCs w:val="24"/>
                <w:vertAlign w:val="superscript"/>
              </w:rPr>
            </w:pPr>
            <w:r w:rsidRPr="00191111">
              <w:rPr>
                <w:rFonts w:eastAsia="Courier New" w:cs="Times New Roman"/>
                <w:sz w:val="24"/>
                <w:szCs w:val="24"/>
              </w:rPr>
              <w:t>3920,42 кв.м.</w:t>
            </w:r>
          </w:p>
        </w:tc>
        <w:tc>
          <w:tcPr>
            <w:tcW w:w="1980" w:type="dxa"/>
          </w:tcPr>
          <w:p w:rsidR="00191111" w:rsidRPr="00191111" w:rsidRDefault="00191111" w:rsidP="00191111">
            <w:pPr>
              <w:pStyle w:val="af5"/>
              <w:rPr>
                <w:rFonts w:eastAsia="Courier New" w:cs="Times New Roman"/>
                <w:b/>
                <w:bCs/>
                <w:sz w:val="24"/>
                <w:szCs w:val="24"/>
              </w:rPr>
            </w:pPr>
            <w:r w:rsidRPr="00191111">
              <w:rPr>
                <w:rFonts w:eastAsia="Courier New" w:cs="Times New Roman"/>
                <w:sz w:val="24"/>
                <w:szCs w:val="24"/>
              </w:rPr>
              <w:t>9 610 884,00</w:t>
            </w:r>
          </w:p>
        </w:tc>
      </w:tr>
    </w:tbl>
    <w:p w:rsidR="00191111" w:rsidRPr="00191111" w:rsidRDefault="00191111" w:rsidP="00191111">
      <w:pPr>
        <w:pStyle w:val="af5"/>
        <w:rPr>
          <w:rFonts w:ascii="Times New Roman" w:hAnsi="Times New Roman" w:cs="Times New Roman"/>
          <w:b/>
          <w:bCs/>
          <w:sz w:val="24"/>
          <w:szCs w:val="24"/>
        </w:rPr>
      </w:pPr>
      <w:r w:rsidRPr="001911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91111" w:rsidRDefault="00191111" w:rsidP="00191111"/>
    <w:p w:rsidR="00EE0FC7" w:rsidRPr="000E41B4" w:rsidRDefault="00EE0FC7" w:rsidP="00191111">
      <w:pPr>
        <w:widowControl w:val="0"/>
        <w:tabs>
          <w:tab w:val="left" w:pos="4949"/>
        </w:tabs>
        <w:ind w:left="784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EE0FC7" w:rsidRPr="000E41B4" w:rsidSect="000E41B4">
      <w:pgSz w:w="16838" w:h="11906" w:orient="landscape" w:code="9"/>
      <w:pgMar w:top="709" w:right="536" w:bottom="709" w:left="568" w:header="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C09" w:rsidRDefault="008E1C09" w:rsidP="001D5765">
      <w:pPr>
        <w:spacing w:after="0" w:line="240" w:lineRule="auto"/>
      </w:pPr>
      <w:r>
        <w:separator/>
      </w:r>
    </w:p>
  </w:endnote>
  <w:endnote w:type="continuationSeparator" w:id="0">
    <w:p w:rsidR="008E1C09" w:rsidRDefault="008E1C09" w:rsidP="001D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189">
    <w:altName w:val="MS Mincho"/>
    <w:charset w:val="80"/>
    <w:family w:val="roman"/>
    <w:pitch w:val="default"/>
    <w:sig w:usb0="00000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011" w:rsidRDefault="00215520" w:rsidP="00693FAF">
    <w:pPr>
      <w:pStyle w:val="aa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 w:rsidR="004E7011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4E7011" w:rsidRDefault="004E7011" w:rsidP="003C078B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011" w:rsidRPr="007931C9" w:rsidRDefault="004E7011" w:rsidP="00693FAF">
    <w:pPr>
      <w:pStyle w:val="aa"/>
      <w:framePr w:wrap="around" w:vAnchor="text" w:hAnchor="margin" w:xAlign="outside" w:y="1"/>
      <w:rPr>
        <w:rStyle w:val="af3"/>
        <w:rFonts w:ascii="Times New Roman" w:hAnsi="Times New Roman"/>
      </w:rPr>
    </w:pPr>
    <w:r>
      <w:rPr>
        <w:rStyle w:val="af3"/>
        <w:rFonts w:ascii="Times New Roman" w:hAnsi="Times New Roman"/>
      </w:rPr>
      <w:t xml:space="preserve"> </w:t>
    </w:r>
  </w:p>
  <w:p w:rsidR="004E7011" w:rsidRDefault="004E7011" w:rsidP="00A2414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C09" w:rsidRDefault="008E1C09" w:rsidP="001D5765">
      <w:pPr>
        <w:spacing w:after="0" w:line="240" w:lineRule="auto"/>
      </w:pPr>
      <w:r>
        <w:separator/>
      </w:r>
    </w:p>
  </w:footnote>
  <w:footnote w:type="continuationSeparator" w:id="0">
    <w:p w:rsidR="008E1C09" w:rsidRDefault="008E1C09" w:rsidP="001D5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3B6A"/>
    <w:multiLevelType w:val="hybridMultilevel"/>
    <w:tmpl w:val="5F048030"/>
    <w:lvl w:ilvl="0" w:tplc="90964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416828"/>
    <w:multiLevelType w:val="multilevel"/>
    <w:tmpl w:val="44C0F5E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>
    <w:nsid w:val="12962E96"/>
    <w:multiLevelType w:val="multilevel"/>
    <w:tmpl w:val="CACC74C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6CE19B4"/>
    <w:multiLevelType w:val="hybridMultilevel"/>
    <w:tmpl w:val="58C4B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65E47"/>
    <w:multiLevelType w:val="hybridMultilevel"/>
    <w:tmpl w:val="8756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6">
    <w:nsid w:val="1B1A5A2F"/>
    <w:multiLevelType w:val="hybridMultilevel"/>
    <w:tmpl w:val="C2EEB6D4"/>
    <w:lvl w:ilvl="0" w:tplc="C090F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EA6343"/>
    <w:multiLevelType w:val="multilevel"/>
    <w:tmpl w:val="9BB26A02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8">
    <w:nsid w:val="211277AB"/>
    <w:multiLevelType w:val="multilevel"/>
    <w:tmpl w:val="5B7E608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813" w:hanging="600"/>
      </w:pPr>
      <w:rPr>
        <w:rFonts w:hint="default"/>
        <w:b/>
        <w:sz w:val="28"/>
      </w:rPr>
    </w:lvl>
    <w:lvl w:ilvl="2">
      <w:start w:val="5"/>
      <w:numFmt w:val="decimal"/>
      <w:lvlText w:val="%1.%2.%3"/>
      <w:lvlJc w:val="left"/>
      <w:pPr>
        <w:ind w:left="1146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b/>
        <w:sz w:val="28"/>
      </w:rPr>
    </w:lvl>
  </w:abstractNum>
  <w:abstractNum w:abstractNumId="9">
    <w:nsid w:val="239B266D"/>
    <w:multiLevelType w:val="multilevel"/>
    <w:tmpl w:val="D4D6B1A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3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10">
    <w:nsid w:val="23B21657"/>
    <w:multiLevelType w:val="hybridMultilevel"/>
    <w:tmpl w:val="5EE2740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337634"/>
    <w:multiLevelType w:val="hybridMultilevel"/>
    <w:tmpl w:val="021E8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6462E9"/>
    <w:multiLevelType w:val="hybridMultilevel"/>
    <w:tmpl w:val="AAD67A32"/>
    <w:lvl w:ilvl="0" w:tplc="CF84A7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870433B"/>
    <w:multiLevelType w:val="multilevel"/>
    <w:tmpl w:val="C778C4F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4">
    <w:nsid w:val="48A11D9B"/>
    <w:multiLevelType w:val="hybridMultilevel"/>
    <w:tmpl w:val="EA84465A"/>
    <w:lvl w:ilvl="0" w:tplc="F95CF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A0A23D4"/>
    <w:multiLevelType w:val="hybridMultilevel"/>
    <w:tmpl w:val="ED382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7C20AC"/>
    <w:multiLevelType w:val="multilevel"/>
    <w:tmpl w:val="5ECA0698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7">
    <w:nsid w:val="4DE20FA9"/>
    <w:multiLevelType w:val="hybridMultilevel"/>
    <w:tmpl w:val="6688EF7E"/>
    <w:lvl w:ilvl="0" w:tplc="58C28A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90CE3"/>
    <w:multiLevelType w:val="hybridMultilevel"/>
    <w:tmpl w:val="8C922C50"/>
    <w:lvl w:ilvl="0" w:tplc="BEDA5F1E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9">
    <w:nsid w:val="545F7897"/>
    <w:multiLevelType w:val="hybridMultilevel"/>
    <w:tmpl w:val="B6E4F956"/>
    <w:lvl w:ilvl="0" w:tplc="AEC2E87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CD92A83"/>
    <w:multiLevelType w:val="hybridMultilevel"/>
    <w:tmpl w:val="1D7C9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C41C17"/>
    <w:multiLevelType w:val="hybridMultilevel"/>
    <w:tmpl w:val="3B92B25C"/>
    <w:lvl w:ilvl="0" w:tplc="8EE0B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2405E8"/>
    <w:multiLevelType w:val="hybridMultilevel"/>
    <w:tmpl w:val="3174B93C"/>
    <w:lvl w:ilvl="0" w:tplc="F266EA2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AAD4554"/>
    <w:multiLevelType w:val="hybridMultilevel"/>
    <w:tmpl w:val="B596C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A00DFC"/>
    <w:multiLevelType w:val="multilevel"/>
    <w:tmpl w:val="639A7C8A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751A4A28"/>
    <w:multiLevelType w:val="multilevel"/>
    <w:tmpl w:val="487E567C"/>
    <w:lvl w:ilvl="0">
      <w:start w:val="8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eastAsia="Times New Roman" w:hint="default"/>
      </w:rPr>
    </w:lvl>
  </w:abstractNum>
  <w:abstractNum w:abstractNumId="26">
    <w:nsid w:val="7F3A3694"/>
    <w:multiLevelType w:val="hybridMultilevel"/>
    <w:tmpl w:val="92D80820"/>
    <w:lvl w:ilvl="0" w:tplc="40B6E40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6"/>
  </w:num>
  <w:num w:numId="5">
    <w:abstractNumId w:val="1"/>
  </w:num>
  <w:num w:numId="6">
    <w:abstractNumId w:val="24"/>
  </w:num>
  <w:num w:numId="7">
    <w:abstractNumId w:val="9"/>
  </w:num>
  <w:num w:numId="8">
    <w:abstractNumId w:val="25"/>
  </w:num>
  <w:num w:numId="9">
    <w:abstractNumId w:val="8"/>
  </w:num>
  <w:num w:numId="10">
    <w:abstractNumId w:val="13"/>
  </w:num>
  <w:num w:numId="11">
    <w:abstractNumId w:val="7"/>
  </w:num>
  <w:num w:numId="12">
    <w:abstractNumId w:val="14"/>
  </w:num>
  <w:num w:numId="13">
    <w:abstractNumId w:val="26"/>
  </w:num>
  <w:num w:numId="14">
    <w:abstractNumId w:val="6"/>
  </w:num>
  <w:num w:numId="15">
    <w:abstractNumId w:val="19"/>
  </w:num>
  <w:num w:numId="16">
    <w:abstractNumId w:val="17"/>
  </w:num>
  <w:num w:numId="17">
    <w:abstractNumId w:val="15"/>
  </w:num>
  <w:num w:numId="18">
    <w:abstractNumId w:val="10"/>
  </w:num>
  <w:num w:numId="19">
    <w:abstractNumId w:val="11"/>
  </w:num>
  <w:num w:numId="20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8"/>
  </w:num>
  <w:num w:numId="23">
    <w:abstractNumId w:val="20"/>
  </w:num>
  <w:num w:numId="24">
    <w:abstractNumId w:val="22"/>
  </w:num>
  <w:num w:numId="25">
    <w:abstractNumId w:val="3"/>
  </w:num>
  <w:num w:numId="26">
    <w:abstractNumId w:val="21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CBF"/>
    <w:rsid w:val="00002090"/>
    <w:rsid w:val="000027B2"/>
    <w:rsid w:val="00002EBC"/>
    <w:rsid w:val="00003504"/>
    <w:rsid w:val="00005E95"/>
    <w:rsid w:val="00006D84"/>
    <w:rsid w:val="00007987"/>
    <w:rsid w:val="000162B9"/>
    <w:rsid w:val="00020353"/>
    <w:rsid w:val="00020D1D"/>
    <w:rsid w:val="00023884"/>
    <w:rsid w:val="000258B9"/>
    <w:rsid w:val="00025BD4"/>
    <w:rsid w:val="00027A6B"/>
    <w:rsid w:val="000310D9"/>
    <w:rsid w:val="00031FC3"/>
    <w:rsid w:val="00034A25"/>
    <w:rsid w:val="00034FE7"/>
    <w:rsid w:val="00035CEC"/>
    <w:rsid w:val="00037729"/>
    <w:rsid w:val="00037BEF"/>
    <w:rsid w:val="00044F82"/>
    <w:rsid w:val="000462FB"/>
    <w:rsid w:val="000466C3"/>
    <w:rsid w:val="000466F1"/>
    <w:rsid w:val="00047074"/>
    <w:rsid w:val="00047A3D"/>
    <w:rsid w:val="0005075B"/>
    <w:rsid w:val="0005115C"/>
    <w:rsid w:val="00052699"/>
    <w:rsid w:val="00053F3B"/>
    <w:rsid w:val="000558B7"/>
    <w:rsid w:val="00055E21"/>
    <w:rsid w:val="0005733D"/>
    <w:rsid w:val="0006010B"/>
    <w:rsid w:val="00062619"/>
    <w:rsid w:val="00064030"/>
    <w:rsid w:val="000664D7"/>
    <w:rsid w:val="00067A0B"/>
    <w:rsid w:val="00070048"/>
    <w:rsid w:val="000701CA"/>
    <w:rsid w:val="00070253"/>
    <w:rsid w:val="00071F86"/>
    <w:rsid w:val="00074B4A"/>
    <w:rsid w:val="00074BF4"/>
    <w:rsid w:val="00076EB6"/>
    <w:rsid w:val="000771C0"/>
    <w:rsid w:val="00077750"/>
    <w:rsid w:val="0008232E"/>
    <w:rsid w:val="00083F47"/>
    <w:rsid w:val="0008404B"/>
    <w:rsid w:val="00084DE1"/>
    <w:rsid w:val="000854D5"/>
    <w:rsid w:val="00085781"/>
    <w:rsid w:val="000858CA"/>
    <w:rsid w:val="00087CE0"/>
    <w:rsid w:val="000912D7"/>
    <w:rsid w:val="00095528"/>
    <w:rsid w:val="00096A8E"/>
    <w:rsid w:val="0009727F"/>
    <w:rsid w:val="000A0C3C"/>
    <w:rsid w:val="000A0CDA"/>
    <w:rsid w:val="000A0E0B"/>
    <w:rsid w:val="000A1D81"/>
    <w:rsid w:val="000A2B1B"/>
    <w:rsid w:val="000A79DD"/>
    <w:rsid w:val="000B32AA"/>
    <w:rsid w:val="000B3455"/>
    <w:rsid w:val="000B4320"/>
    <w:rsid w:val="000B5319"/>
    <w:rsid w:val="000B6155"/>
    <w:rsid w:val="000B6D22"/>
    <w:rsid w:val="000B7A29"/>
    <w:rsid w:val="000C1A7D"/>
    <w:rsid w:val="000C1B76"/>
    <w:rsid w:val="000C36F1"/>
    <w:rsid w:val="000C59E3"/>
    <w:rsid w:val="000D0F07"/>
    <w:rsid w:val="000D3748"/>
    <w:rsid w:val="000D44B5"/>
    <w:rsid w:val="000D4A1E"/>
    <w:rsid w:val="000D66FF"/>
    <w:rsid w:val="000E01A7"/>
    <w:rsid w:val="000E0250"/>
    <w:rsid w:val="000E1D6A"/>
    <w:rsid w:val="000E2C43"/>
    <w:rsid w:val="000E41B4"/>
    <w:rsid w:val="000E4561"/>
    <w:rsid w:val="000E523C"/>
    <w:rsid w:val="000E5A35"/>
    <w:rsid w:val="000E731C"/>
    <w:rsid w:val="000E7EA2"/>
    <w:rsid w:val="000E7EE3"/>
    <w:rsid w:val="000F17E0"/>
    <w:rsid w:val="000F588B"/>
    <w:rsid w:val="000F5900"/>
    <w:rsid w:val="000F607E"/>
    <w:rsid w:val="000F6F85"/>
    <w:rsid w:val="0010297D"/>
    <w:rsid w:val="00102E61"/>
    <w:rsid w:val="001036DD"/>
    <w:rsid w:val="00105ACB"/>
    <w:rsid w:val="00105B5C"/>
    <w:rsid w:val="00106062"/>
    <w:rsid w:val="0010608D"/>
    <w:rsid w:val="00106572"/>
    <w:rsid w:val="001069C6"/>
    <w:rsid w:val="00106A44"/>
    <w:rsid w:val="00107184"/>
    <w:rsid w:val="00113437"/>
    <w:rsid w:val="00115825"/>
    <w:rsid w:val="00115CFF"/>
    <w:rsid w:val="00116693"/>
    <w:rsid w:val="0012128D"/>
    <w:rsid w:val="001214FF"/>
    <w:rsid w:val="00121B95"/>
    <w:rsid w:val="001220C2"/>
    <w:rsid w:val="001220FE"/>
    <w:rsid w:val="0012263D"/>
    <w:rsid w:val="001227F4"/>
    <w:rsid w:val="00123EC4"/>
    <w:rsid w:val="0012473C"/>
    <w:rsid w:val="0012518C"/>
    <w:rsid w:val="00131D38"/>
    <w:rsid w:val="00132429"/>
    <w:rsid w:val="0013275C"/>
    <w:rsid w:val="00133031"/>
    <w:rsid w:val="00133236"/>
    <w:rsid w:val="00134B0A"/>
    <w:rsid w:val="00134FFB"/>
    <w:rsid w:val="0013558F"/>
    <w:rsid w:val="001372ED"/>
    <w:rsid w:val="001409CD"/>
    <w:rsid w:val="00144D6B"/>
    <w:rsid w:val="00146027"/>
    <w:rsid w:val="00146F73"/>
    <w:rsid w:val="0014799C"/>
    <w:rsid w:val="00147AF4"/>
    <w:rsid w:val="0015168B"/>
    <w:rsid w:val="00153810"/>
    <w:rsid w:val="00153C90"/>
    <w:rsid w:val="0015504B"/>
    <w:rsid w:val="00155634"/>
    <w:rsid w:val="00156278"/>
    <w:rsid w:val="00157560"/>
    <w:rsid w:val="001579A9"/>
    <w:rsid w:val="00157F6E"/>
    <w:rsid w:val="00160DC3"/>
    <w:rsid w:val="00161FEE"/>
    <w:rsid w:val="0016483F"/>
    <w:rsid w:val="00164DF6"/>
    <w:rsid w:val="001664D0"/>
    <w:rsid w:val="001713CE"/>
    <w:rsid w:val="00172FBA"/>
    <w:rsid w:val="001744F9"/>
    <w:rsid w:val="00175139"/>
    <w:rsid w:val="00176777"/>
    <w:rsid w:val="00176C9E"/>
    <w:rsid w:val="001807D6"/>
    <w:rsid w:val="00180807"/>
    <w:rsid w:val="00181ADE"/>
    <w:rsid w:val="00183C3A"/>
    <w:rsid w:val="00183E52"/>
    <w:rsid w:val="00185817"/>
    <w:rsid w:val="001867D8"/>
    <w:rsid w:val="0018738F"/>
    <w:rsid w:val="00190250"/>
    <w:rsid w:val="00191111"/>
    <w:rsid w:val="00192084"/>
    <w:rsid w:val="001938FD"/>
    <w:rsid w:val="001950F5"/>
    <w:rsid w:val="00195AC7"/>
    <w:rsid w:val="00195BB1"/>
    <w:rsid w:val="00195FDC"/>
    <w:rsid w:val="0019690E"/>
    <w:rsid w:val="00196BEC"/>
    <w:rsid w:val="001A0970"/>
    <w:rsid w:val="001A0E09"/>
    <w:rsid w:val="001A227C"/>
    <w:rsid w:val="001A2C29"/>
    <w:rsid w:val="001A3C34"/>
    <w:rsid w:val="001A77B1"/>
    <w:rsid w:val="001A7E77"/>
    <w:rsid w:val="001B3A17"/>
    <w:rsid w:val="001B5431"/>
    <w:rsid w:val="001B6877"/>
    <w:rsid w:val="001C03A8"/>
    <w:rsid w:val="001C13ED"/>
    <w:rsid w:val="001C2055"/>
    <w:rsid w:val="001C3431"/>
    <w:rsid w:val="001C4D0D"/>
    <w:rsid w:val="001C54F0"/>
    <w:rsid w:val="001D02E6"/>
    <w:rsid w:val="001D18CE"/>
    <w:rsid w:val="001D2F20"/>
    <w:rsid w:val="001D3053"/>
    <w:rsid w:val="001D3813"/>
    <w:rsid w:val="001D4071"/>
    <w:rsid w:val="001D5765"/>
    <w:rsid w:val="001E2986"/>
    <w:rsid w:val="001E3692"/>
    <w:rsid w:val="001E4C49"/>
    <w:rsid w:val="001E5256"/>
    <w:rsid w:val="001E5F81"/>
    <w:rsid w:val="001E62C8"/>
    <w:rsid w:val="001E6B3B"/>
    <w:rsid w:val="001E7053"/>
    <w:rsid w:val="001E71F1"/>
    <w:rsid w:val="001E75F6"/>
    <w:rsid w:val="001F059F"/>
    <w:rsid w:val="001F0CB5"/>
    <w:rsid w:val="001F198A"/>
    <w:rsid w:val="001F2266"/>
    <w:rsid w:val="001F4AEB"/>
    <w:rsid w:val="001F5FFB"/>
    <w:rsid w:val="001F77FC"/>
    <w:rsid w:val="00200A49"/>
    <w:rsid w:val="00202BF2"/>
    <w:rsid w:val="00206F15"/>
    <w:rsid w:val="00214714"/>
    <w:rsid w:val="00215520"/>
    <w:rsid w:val="002163F6"/>
    <w:rsid w:val="00220DAD"/>
    <w:rsid w:val="00220FA5"/>
    <w:rsid w:val="00222F77"/>
    <w:rsid w:val="00224F9B"/>
    <w:rsid w:val="00226DFC"/>
    <w:rsid w:val="00227652"/>
    <w:rsid w:val="00231E85"/>
    <w:rsid w:val="00233678"/>
    <w:rsid w:val="00234672"/>
    <w:rsid w:val="00236059"/>
    <w:rsid w:val="00236B0D"/>
    <w:rsid w:val="002410E0"/>
    <w:rsid w:val="0024348C"/>
    <w:rsid w:val="00243E3A"/>
    <w:rsid w:val="002449D0"/>
    <w:rsid w:val="0024615D"/>
    <w:rsid w:val="002477BC"/>
    <w:rsid w:val="00250AB5"/>
    <w:rsid w:val="002543F1"/>
    <w:rsid w:val="0025445E"/>
    <w:rsid w:val="00254851"/>
    <w:rsid w:val="00257062"/>
    <w:rsid w:val="00257210"/>
    <w:rsid w:val="00260F69"/>
    <w:rsid w:val="00263D41"/>
    <w:rsid w:val="00263D92"/>
    <w:rsid w:val="002642D1"/>
    <w:rsid w:val="00265F3B"/>
    <w:rsid w:val="002660E9"/>
    <w:rsid w:val="002674DD"/>
    <w:rsid w:val="00271A22"/>
    <w:rsid w:val="002746A7"/>
    <w:rsid w:val="00277187"/>
    <w:rsid w:val="002771ED"/>
    <w:rsid w:val="002772BE"/>
    <w:rsid w:val="00277ACE"/>
    <w:rsid w:val="00281E7B"/>
    <w:rsid w:val="00285C24"/>
    <w:rsid w:val="00286D71"/>
    <w:rsid w:val="0029269F"/>
    <w:rsid w:val="0029349F"/>
    <w:rsid w:val="00294DFB"/>
    <w:rsid w:val="00296EA1"/>
    <w:rsid w:val="002A0EEE"/>
    <w:rsid w:val="002A1D3E"/>
    <w:rsid w:val="002A43E1"/>
    <w:rsid w:val="002A593A"/>
    <w:rsid w:val="002A7789"/>
    <w:rsid w:val="002A7E60"/>
    <w:rsid w:val="002B01E0"/>
    <w:rsid w:val="002B1267"/>
    <w:rsid w:val="002B2F82"/>
    <w:rsid w:val="002B2F8F"/>
    <w:rsid w:val="002B33B6"/>
    <w:rsid w:val="002C1D8F"/>
    <w:rsid w:val="002C22F1"/>
    <w:rsid w:val="002C2587"/>
    <w:rsid w:val="002C395E"/>
    <w:rsid w:val="002C4375"/>
    <w:rsid w:val="002C4A3E"/>
    <w:rsid w:val="002C64E0"/>
    <w:rsid w:val="002C7078"/>
    <w:rsid w:val="002C76DA"/>
    <w:rsid w:val="002D103B"/>
    <w:rsid w:val="002D1CE6"/>
    <w:rsid w:val="002D2599"/>
    <w:rsid w:val="002D2639"/>
    <w:rsid w:val="002D28FB"/>
    <w:rsid w:val="002D4EFC"/>
    <w:rsid w:val="002D5AC6"/>
    <w:rsid w:val="002E02E1"/>
    <w:rsid w:val="002E3E52"/>
    <w:rsid w:val="002E4830"/>
    <w:rsid w:val="002E50DB"/>
    <w:rsid w:val="002F1B5D"/>
    <w:rsid w:val="002F241D"/>
    <w:rsid w:val="002F2949"/>
    <w:rsid w:val="00301000"/>
    <w:rsid w:val="003028D3"/>
    <w:rsid w:val="00302CA4"/>
    <w:rsid w:val="003030D2"/>
    <w:rsid w:val="00303B5A"/>
    <w:rsid w:val="0030412A"/>
    <w:rsid w:val="0030435B"/>
    <w:rsid w:val="00304B48"/>
    <w:rsid w:val="00305499"/>
    <w:rsid w:val="00307DE4"/>
    <w:rsid w:val="00312EF3"/>
    <w:rsid w:val="0031347F"/>
    <w:rsid w:val="00314126"/>
    <w:rsid w:val="00314C36"/>
    <w:rsid w:val="00317606"/>
    <w:rsid w:val="00317C22"/>
    <w:rsid w:val="00317CB1"/>
    <w:rsid w:val="003217A7"/>
    <w:rsid w:val="00321FFE"/>
    <w:rsid w:val="00324AC0"/>
    <w:rsid w:val="00324F2C"/>
    <w:rsid w:val="003265C8"/>
    <w:rsid w:val="0032661F"/>
    <w:rsid w:val="00326C41"/>
    <w:rsid w:val="00327750"/>
    <w:rsid w:val="00327CE2"/>
    <w:rsid w:val="003308DA"/>
    <w:rsid w:val="00333291"/>
    <w:rsid w:val="00333F15"/>
    <w:rsid w:val="00334F11"/>
    <w:rsid w:val="00337C48"/>
    <w:rsid w:val="00340204"/>
    <w:rsid w:val="00341A0C"/>
    <w:rsid w:val="00342531"/>
    <w:rsid w:val="00342670"/>
    <w:rsid w:val="00344524"/>
    <w:rsid w:val="0034522B"/>
    <w:rsid w:val="0035454D"/>
    <w:rsid w:val="00357E25"/>
    <w:rsid w:val="00357E62"/>
    <w:rsid w:val="003600B3"/>
    <w:rsid w:val="00360841"/>
    <w:rsid w:val="003620A8"/>
    <w:rsid w:val="00362583"/>
    <w:rsid w:val="00362B31"/>
    <w:rsid w:val="00364B92"/>
    <w:rsid w:val="003658B8"/>
    <w:rsid w:val="003661B1"/>
    <w:rsid w:val="00370521"/>
    <w:rsid w:val="00370A78"/>
    <w:rsid w:val="00371D4C"/>
    <w:rsid w:val="003722FE"/>
    <w:rsid w:val="003733BA"/>
    <w:rsid w:val="003740F2"/>
    <w:rsid w:val="00374ED1"/>
    <w:rsid w:val="00375308"/>
    <w:rsid w:val="0038012F"/>
    <w:rsid w:val="0038169A"/>
    <w:rsid w:val="00381D5C"/>
    <w:rsid w:val="0038240E"/>
    <w:rsid w:val="003829C1"/>
    <w:rsid w:val="00382A6D"/>
    <w:rsid w:val="00382B58"/>
    <w:rsid w:val="00384F0B"/>
    <w:rsid w:val="0038624C"/>
    <w:rsid w:val="00386844"/>
    <w:rsid w:val="00387861"/>
    <w:rsid w:val="003908CE"/>
    <w:rsid w:val="003923FB"/>
    <w:rsid w:val="0039299C"/>
    <w:rsid w:val="0039326E"/>
    <w:rsid w:val="003969B8"/>
    <w:rsid w:val="003A086A"/>
    <w:rsid w:val="003A2FAC"/>
    <w:rsid w:val="003B0317"/>
    <w:rsid w:val="003B2A28"/>
    <w:rsid w:val="003B2A9B"/>
    <w:rsid w:val="003B4A05"/>
    <w:rsid w:val="003B63E6"/>
    <w:rsid w:val="003B675A"/>
    <w:rsid w:val="003C011D"/>
    <w:rsid w:val="003C078B"/>
    <w:rsid w:val="003C6679"/>
    <w:rsid w:val="003C6D6F"/>
    <w:rsid w:val="003C7BDD"/>
    <w:rsid w:val="003D0CF0"/>
    <w:rsid w:val="003D2D4E"/>
    <w:rsid w:val="003D39A4"/>
    <w:rsid w:val="003D44E2"/>
    <w:rsid w:val="003D4B43"/>
    <w:rsid w:val="003D4C5A"/>
    <w:rsid w:val="003D50BF"/>
    <w:rsid w:val="003E1410"/>
    <w:rsid w:val="003E1542"/>
    <w:rsid w:val="003E1F19"/>
    <w:rsid w:val="003E259A"/>
    <w:rsid w:val="003F08B2"/>
    <w:rsid w:val="003F16A2"/>
    <w:rsid w:val="003F2CEB"/>
    <w:rsid w:val="003F3C56"/>
    <w:rsid w:val="003F57C1"/>
    <w:rsid w:val="003F5FF3"/>
    <w:rsid w:val="003F7B4B"/>
    <w:rsid w:val="00400051"/>
    <w:rsid w:val="0040084E"/>
    <w:rsid w:val="004028C8"/>
    <w:rsid w:val="00402E9B"/>
    <w:rsid w:val="00403C8F"/>
    <w:rsid w:val="0040627A"/>
    <w:rsid w:val="00411194"/>
    <w:rsid w:val="0041154F"/>
    <w:rsid w:val="00415B13"/>
    <w:rsid w:val="00415FAC"/>
    <w:rsid w:val="0041690D"/>
    <w:rsid w:val="00416DD9"/>
    <w:rsid w:val="00421D86"/>
    <w:rsid w:val="00424FA8"/>
    <w:rsid w:val="00425ECF"/>
    <w:rsid w:val="004265B5"/>
    <w:rsid w:val="004268EF"/>
    <w:rsid w:val="0042714F"/>
    <w:rsid w:val="00427315"/>
    <w:rsid w:val="00430A29"/>
    <w:rsid w:val="00431566"/>
    <w:rsid w:val="00431A81"/>
    <w:rsid w:val="00433C37"/>
    <w:rsid w:val="00435EAE"/>
    <w:rsid w:val="00436D21"/>
    <w:rsid w:val="004422CB"/>
    <w:rsid w:val="00444099"/>
    <w:rsid w:val="004456FE"/>
    <w:rsid w:val="004464B7"/>
    <w:rsid w:val="00450111"/>
    <w:rsid w:val="0045280E"/>
    <w:rsid w:val="00455611"/>
    <w:rsid w:val="0045563A"/>
    <w:rsid w:val="00456BC3"/>
    <w:rsid w:val="00457D51"/>
    <w:rsid w:val="00460569"/>
    <w:rsid w:val="004615A9"/>
    <w:rsid w:val="00464874"/>
    <w:rsid w:val="0046556A"/>
    <w:rsid w:val="00465746"/>
    <w:rsid w:val="00467C67"/>
    <w:rsid w:val="00471A85"/>
    <w:rsid w:val="004721EE"/>
    <w:rsid w:val="004725B9"/>
    <w:rsid w:val="0047295B"/>
    <w:rsid w:val="00476DE1"/>
    <w:rsid w:val="00476F19"/>
    <w:rsid w:val="004802BA"/>
    <w:rsid w:val="00480674"/>
    <w:rsid w:val="00483B13"/>
    <w:rsid w:val="00484E20"/>
    <w:rsid w:val="0048540A"/>
    <w:rsid w:val="00485E09"/>
    <w:rsid w:val="00487EAA"/>
    <w:rsid w:val="00491EB3"/>
    <w:rsid w:val="00492E57"/>
    <w:rsid w:val="004936BD"/>
    <w:rsid w:val="0049470C"/>
    <w:rsid w:val="004952A6"/>
    <w:rsid w:val="0049603E"/>
    <w:rsid w:val="004A1259"/>
    <w:rsid w:val="004A7AC9"/>
    <w:rsid w:val="004B0457"/>
    <w:rsid w:val="004B0A29"/>
    <w:rsid w:val="004B1D14"/>
    <w:rsid w:val="004B1E0F"/>
    <w:rsid w:val="004B2774"/>
    <w:rsid w:val="004B400E"/>
    <w:rsid w:val="004B5310"/>
    <w:rsid w:val="004B5698"/>
    <w:rsid w:val="004B587B"/>
    <w:rsid w:val="004B5FD4"/>
    <w:rsid w:val="004B6913"/>
    <w:rsid w:val="004B7A53"/>
    <w:rsid w:val="004C02AF"/>
    <w:rsid w:val="004C2169"/>
    <w:rsid w:val="004C2514"/>
    <w:rsid w:val="004C355D"/>
    <w:rsid w:val="004C4DF0"/>
    <w:rsid w:val="004C7587"/>
    <w:rsid w:val="004D026C"/>
    <w:rsid w:val="004D384B"/>
    <w:rsid w:val="004D5B84"/>
    <w:rsid w:val="004D7E9F"/>
    <w:rsid w:val="004E084B"/>
    <w:rsid w:val="004E26DD"/>
    <w:rsid w:val="004E32A1"/>
    <w:rsid w:val="004E56C3"/>
    <w:rsid w:val="004E7011"/>
    <w:rsid w:val="004E7138"/>
    <w:rsid w:val="004F1711"/>
    <w:rsid w:val="004F1D39"/>
    <w:rsid w:val="004F3DB4"/>
    <w:rsid w:val="004F4190"/>
    <w:rsid w:val="004F54E4"/>
    <w:rsid w:val="004F5C1B"/>
    <w:rsid w:val="004F5E86"/>
    <w:rsid w:val="004F63AE"/>
    <w:rsid w:val="004F6E23"/>
    <w:rsid w:val="005016AB"/>
    <w:rsid w:val="005053EC"/>
    <w:rsid w:val="00507D76"/>
    <w:rsid w:val="00507EF4"/>
    <w:rsid w:val="00513C47"/>
    <w:rsid w:val="00513C9B"/>
    <w:rsid w:val="0051455C"/>
    <w:rsid w:val="005145B3"/>
    <w:rsid w:val="005154A8"/>
    <w:rsid w:val="00516964"/>
    <w:rsid w:val="00520B46"/>
    <w:rsid w:val="00520ECE"/>
    <w:rsid w:val="00521469"/>
    <w:rsid w:val="0052448C"/>
    <w:rsid w:val="00524651"/>
    <w:rsid w:val="00525388"/>
    <w:rsid w:val="005278F3"/>
    <w:rsid w:val="00527ABC"/>
    <w:rsid w:val="00527D9B"/>
    <w:rsid w:val="00530E1C"/>
    <w:rsid w:val="00531487"/>
    <w:rsid w:val="00533809"/>
    <w:rsid w:val="00533B85"/>
    <w:rsid w:val="0053502E"/>
    <w:rsid w:val="0054348D"/>
    <w:rsid w:val="00543AC6"/>
    <w:rsid w:val="00544195"/>
    <w:rsid w:val="00544C5A"/>
    <w:rsid w:val="00546682"/>
    <w:rsid w:val="00546DD3"/>
    <w:rsid w:val="0055093A"/>
    <w:rsid w:val="00550AAE"/>
    <w:rsid w:val="005523F8"/>
    <w:rsid w:val="00553E60"/>
    <w:rsid w:val="00555337"/>
    <w:rsid w:val="005561C8"/>
    <w:rsid w:val="005562BC"/>
    <w:rsid w:val="005566B3"/>
    <w:rsid w:val="0055676F"/>
    <w:rsid w:val="0055753D"/>
    <w:rsid w:val="00560093"/>
    <w:rsid w:val="00560D9F"/>
    <w:rsid w:val="00561F06"/>
    <w:rsid w:val="00565406"/>
    <w:rsid w:val="005701A1"/>
    <w:rsid w:val="00570ECA"/>
    <w:rsid w:val="005737FC"/>
    <w:rsid w:val="00573872"/>
    <w:rsid w:val="0057508C"/>
    <w:rsid w:val="00576EB1"/>
    <w:rsid w:val="00577DCA"/>
    <w:rsid w:val="005823D0"/>
    <w:rsid w:val="005832CF"/>
    <w:rsid w:val="005836F8"/>
    <w:rsid w:val="00584EEC"/>
    <w:rsid w:val="00590BA9"/>
    <w:rsid w:val="00592A59"/>
    <w:rsid w:val="00592AAB"/>
    <w:rsid w:val="00592CFE"/>
    <w:rsid w:val="0059331E"/>
    <w:rsid w:val="0059679F"/>
    <w:rsid w:val="00596D1A"/>
    <w:rsid w:val="00597CB0"/>
    <w:rsid w:val="005A00CF"/>
    <w:rsid w:val="005A2435"/>
    <w:rsid w:val="005A44C4"/>
    <w:rsid w:val="005A5E9F"/>
    <w:rsid w:val="005A6599"/>
    <w:rsid w:val="005A722C"/>
    <w:rsid w:val="005A72F4"/>
    <w:rsid w:val="005A753F"/>
    <w:rsid w:val="005B0EBF"/>
    <w:rsid w:val="005B4F58"/>
    <w:rsid w:val="005B5BED"/>
    <w:rsid w:val="005B5DB7"/>
    <w:rsid w:val="005B71AC"/>
    <w:rsid w:val="005B71D0"/>
    <w:rsid w:val="005C0A2B"/>
    <w:rsid w:val="005C3585"/>
    <w:rsid w:val="005C3E51"/>
    <w:rsid w:val="005C70DA"/>
    <w:rsid w:val="005C73EF"/>
    <w:rsid w:val="005C7543"/>
    <w:rsid w:val="005D0EE0"/>
    <w:rsid w:val="005D165E"/>
    <w:rsid w:val="005D16D5"/>
    <w:rsid w:val="005D378A"/>
    <w:rsid w:val="005D494C"/>
    <w:rsid w:val="005D5564"/>
    <w:rsid w:val="005D6C15"/>
    <w:rsid w:val="005D7346"/>
    <w:rsid w:val="005D792B"/>
    <w:rsid w:val="005E05C5"/>
    <w:rsid w:val="005E726A"/>
    <w:rsid w:val="005F181D"/>
    <w:rsid w:val="005F3E58"/>
    <w:rsid w:val="005F7767"/>
    <w:rsid w:val="00600546"/>
    <w:rsid w:val="0060112A"/>
    <w:rsid w:val="00601CF5"/>
    <w:rsid w:val="00606F63"/>
    <w:rsid w:val="00607341"/>
    <w:rsid w:val="00607544"/>
    <w:rsid w:val="00621AFD"/>
    <w:rsid w:val="00621DD1"/>
    <w:rsid w:val="00622C37"/>
    <w:rsid w:val="00623493"/>
    <w:rsid w:val="00625CEB"/>
    <w:rsid w:val="00626C3B"/>
    <w:rsid w:val="00631D07"/>
    <w:rsid w:val="00632B1B"/>
    <w:rsid w:val="00634AD1"/>
    <w:rsid w:val="00634C89"/>
    <w:rsid w:val="00636D0B"/>
    <w:rsid w:val="00640A41"/>
    <w:rsid w:val="00640EF6"/>
    <w:rsid w:val="00640FC9"/>
    <w:rsid w:val="00641315"/>
    <w:rsid w:val="00643145"/>
    <w:rsid w:val="00643BFE"/>
    <w:rsid w:val="00643E70"/>
    <w:rsid w:val="00644DAD"/>
    <w:rsid w:val="00646AD0"/>
    <w:rsid w:val="0065003C"/>
    <w:rsid w:val="00650087"/>
    <w:rsid w:val="00651882"/>
    <w:rsid w:val="00651BEB"/>
    <w:rsid w:val="006526E6"/>
    <w:rsid w:val="006543C7"/>
    <w:rsid w:val="00662382"/>
    <w:rsid w:val="00663BF2"/>
    <w:rsid w:val="0066524E"/>
    <w:rsid w:val="00666387"/>
    <w:rsid w:val="00666CC6"/>
    <w:rsid w:val="0066779D"/>
    <w:rsid w:val="00670B4D"/>
    <w:rsid w:val="00671F20"/>
    <w:rsid w:val="0067358B"/>
    <w:rsid w:val="006775E1"/>
    <w:rsid w:val="00680952"/>
    <w:rsid w:val="006844BD"/>
    <w:rsid w:val="006845A6"/>
    <w:rsid w:val="0068595A"/>
    <w:rsid w:val="00690A7D"/>
    <w:rsid w:val="006931DE"/>
    <w:rsid w:val="00693FAF"/>
    <w:rsid w:val="0069499D"/>
    <w:rsid w:val="0069694F"/>
    <w:rsid w:val="006A5AA2"/>
    <w:rsid w:val="006A66B0"/>
    <w:rsid w:val="006A73AE"/>
    <w:rsid w:val="006B1F1D"/>
    <w:rsid w:val="006B4826"/>
    <w:rsid w:val="006B67B1"/>
    <w:rsid w:val="006B6ED3"/>
    <w:rsid w:val="006B7127"/>
    <w:rsid w:val="006B73AC"/>
    <w:rsid w:val="006C617B"/>
    <w:rsid w:val="006C6805"/>
    <w:rsid w:val="006C7619"/>
    <w:rsid w:val="006D6C12"/>
    <w:rsid w:val="006E46D2"/>
    <w:rsid w:val="006E5B35"/>
    <w:rsid w:val="006E76F4"/>
    <w:rsid w:val="006F06D2"/>
    <w:rsid w:val="006F170D"/>
    <w:rsid w:val="006F2030"/>
    <w:rsid w:val="006F22A2"/>
    <w:rsid w:val="006F2AFF"/>
    <w:rsid w:val="006F3481"/>
    <w:rsid w:val="006F41A1"/>
    <w:rsid w:val="006F4A96"/>
    <w:rsid w:val="006F4B75"/>
    <w:rsid w:val="006F5585"/>
    <w:rsid w:val="006F64B3"/>
    <w:rsid w:val="007007E2"/>
    <w:rsid w:val="007034CE"/>
    <w:rsid w:val="007038C9"/>
    <w:rsid w:val="00703C4B"/>
    <w:rsid w:val="00703D87"/>
    <w:rsid w:val="00704CBF"/>
    <w:rsid w:val="0070653D"/>
    <w:rsid w:val="00707340"/>
    <w:rsid w:val="007073F9"/>
    <w:rsid w:val="007110B3"/>
    <w:rsid w:val="00711C31"/>
    <w:rsid w:val="00712367"/>
    <w:rsid w:val="00712F9F"/>
    <w:rsid w:val="00714048"/>
    <w:rsid w:val="00714C84"/>
    <w:rsid w:val="00716693"/>
    <w:rsid w:val="00717A79"/>
    <w:rsid w:val="00720962"/>
    <w:rsid w:val="00720C07"/>
    <w:rsid w:val="0072502B"/>
    <w:rsid w:val="0072543D"/>
    <w:rsid w:val="00731F8E"/>
    <w:rsid w:val="00733400"/>
    <w:rsid w:val="00733670"/>
    <w:rsid w:val="0073511F"/>
    <w:rsid w:val="00736667"/>
    <w:rsid w:val="00736826"/>
    <w:rsid w:val="007368A5"/>
    <w:rsid w:val="00737C0A"/>
    <w:rsid w:val="007422D6"/>
    <w:rsid w:val="00743008"/>
    <w:rsid w:val="0074709F"/>
    <w:rsid w:val="00747CE3"/>
    <w:rsid w:val="00750379"/>
    <w:rsid w:val="00751D52"/>
    <w:rsid w:val="007547CE"/>
    <w:rsid w:val="00755B8A"/>
    <w:rsid w:val="007572C4"/>
    <w:rsid w:val="00757B3D"/>
    <w:rsid w:val="00761982"/>
    <w:rsid w:val="0076209F"/>
    <w:rsid w:val="00764DFA"/>
    <w:rsid w:val="00765FC3"/>
    <w:rsid w:val="00766895"/>
    <w:rsid w:val="00766AE9"/>
    <w:rsid w:val="00766D73"/>
    <w:rsid w:val="00771D83"/>
    <w:rsid w:val="00772DC4"/>
    <w:rsid w:val="00774AEE"/>
    <w:rsid w:val="00775B10"/>
    <w:rsid w:val="00775CB3"/>
    <w:rsid w:val="00776A95"/>
    <w:rsid w:val="00777281"/>
    <w:rsid w:val="00777432"/>
    <w:rsid w:val="00777731"/>
    <w:rsid w:val="00780BCC"/>
    <w:rsid w:val="00781CD7"/>
    <w:rsid w:val="00782347"/>
    <w:rsid w:val="007826F1"/>
    <w:rsid w:val="007852A6"/>
    <w:rsid w:val="007859A7"/>
    <w:rsid w:val="007931C9"/>
    <w:rsid w:val="00793377"/>
    <w:rsid w:val="00794EFE"/>
    <w:rsid w:val="00795C33"/>
    <w:rsid w:val="007979D4"/>
    <w:rsid w:val="007A39DF"/>
    <w:rsid w:val="007B09D5"/>
    <w:rsid w:val="007B0E70"/>
    <w:rsid w:val="007B165A"/>
    <w:rsid w:val="007B22B2"/>
    <w:rsid w:val="007B5909"/>
    <w:rsid w:val="007C08C8"/>
    <w:rsid w:val="007C217F"/>
    <w:rsid w:val="007C3C68"/>
    <w:rsid w:val="007C3D01"/>
    <w:rsid w:val="007C4AFD"/>
    <w:rsid w:val="007C5E71"/>
    <w:rsid w:val="007D1C10"/>
    <w:rsid w:val="007D3604"/>
    <w:rsid w:val="007D46B4"/>
    <w:rsid w:val="007D5D6D"/>
    <w:rsid w:val="007D6E42"/>
    <w:rsid w:val="007E2C4C"/>
    <w:rsid w:val="007E5117"/>
    <w:rsid w:val="007E65F3"/>
    <w:rsid w:val="007E728F"/>
    <w:rsid w:val="007F6F02"/>
    <w:rsid w:val="00801C9F"/>
    <w:rsid w:val="0080372D"/>
    <w:rsid w:val="00805A2F"/>
    <w:rsid w:val="00805E24"/>
    <w:rsid w:val="00805E94"/>
    <w:rsid w:val="00806BF7"/>
    <w:rsid w:val="008117BC"/>
    <w:rsid w:val="00814756"/>
    <w:rsid w:val="00815036"/>
    <w:rsid w:val="00816A1B"/>
    <w:rsid w:val="00822560"/>
    <w:rsid w:val="008231DA"/>
    <w:rsid w:val="00823E06"/>
    <w:rsid w:val="00826FD4"/>
    <w:rsid w:val="008325DA"/>
    <w:rsid w:val="008339BE"/>
    <w:rsid w:val="008343EA"/>
    <w:rsid w:val="00837EBB"/>
    <w:rsid w:val="0084016A"/>
    <w:rsid w:val="00842314"/>
    <w:rsid w:val="008448FE"/>
    <w:rsid w:val="00845A0B"/>
    <w:rsid w:val="00846286"/>
    <w:rsid w:val="008465B8"/>
    <w:rsid w:val="0084676C"/>
    <w:rsid w:val="00846B32"/>
    <w:rsid w:val="00852B60"/>
    <w:rsid w:val="00853490"/>
    <w:rsid w:val="00853ADD"/>
    <w:rsid w:val="00854981"/>
    <w:rsid w:val="008601B0"/>
    <w:rsid w:val="00860E5D"/>
    <w:rsid w:val="0086183A"/>
    <w:rsid w:val="00862807"/>
    <w:rsid w:val="00865B5C"/>
    <w:rsid w:val="008710D5"/>
    <w:rsid w:val="0087274A"/>
    <w:rsid w:val="008738B4"/>
    <w:rsid w:val="008761F5"/>
    <w:rsid w:val="008765D8"/>
    <w:rsid w:val="008821CA"/>
    <w:rsid w:val="008823A1"/>
    <w:rsid w:val="00883772"/>
    <w:rsid w:val="00883DA0"/>
    <w:rsid w:val="00884983"/>
    <w:rsid w:val="0088714B"/>
    <w:rsid w:val="00891FFB"/>
    <w:rsid w:val="00892E6C"/>
    <w:rsid w:val="00894A1A"/>
    <w:rsid w:val="0089729D"/>
    <w:rsid w:val="008A0839"/>
    <w:rsid w:val="008A084C"/>
    <w:rsid w:val="008A254D"/>
    <w:rsid w:val="008A269E"/>
    <w:rsid w:val="008A3424"/>
    <w:rsid w:val="008A3502"/>
    <w:rsid w:val="008A3947"/>
    <w:rsid w:val="008A3BFF"/>
    <w:rsid w:val="008A460E"/>
    <w:rsid w:val="008A5CBE"/>
    <w:rsid w:val="008A7041"/>
    <w:rsid w:val="008B02E2"/>
    <w:rsid w:val="008B05C8"/>
    <w:rsid w:val="008B17D6"/>
    <w:rsid w:val="008B1DEB"/>
    <w:rsid w:val="008B36D9"/>
    <w:rsid w:val="008B3E4D"/>
    <w:rsid w:val="008B60C5"/>
    <w:rsid w:val="008B73CF"/>
    <w:rsid w:val="008B7CB8"/>
    <w:rsid w:val="008C2777"/>
    <w:rsid w:val="008C3374"/>
    <w:rsid w:val="008C3910"/>
    <w:rsid w:val="008C39B9"/>
    <w:rsid w:val="008C500B"/>
    <w:rsid w:val="008C52B7"/>
    <w:rsid w:val="008C5586"/>
    <w:rsid w:val="008C6C6A"/>
    <w:rsid w:val="008D075E"/>
    <w:rsid w:val="008D489E"/>
    <w:rsid w:val="008D5B37"/>
    <w:rsid w:val="008E0F0E"/>
    <w:rsid w:val="008E1412"/>
    <w:rsid w:val="008E1AB4"/>
    <w:rsid w:val="008E1C09"/>
    <w:rsid w:val="008E1E11"/>
    <w:rsid w:val="008E206C"/>
    <w:rsid w:val="008E38F0"/>
    <w:rsid w:val="008E3B29"/>
    <w:rsid w:val="008E3EA8"/>
    <w:rsid w:val="008E51C6"/>
    <w:rsid w:val="008E6111"/>
    <w:rsid w:val="008E777B"/>
    <w:rsid w:val="008F0628"/>
    <w:rsid w:val="008F1301"/>
    <w:rsid w:val="008F1DB9"/>
    <w:rsid w:val="008F2AC0"/>
    <w:rsid w:val="008F3442"/>
    <w:rsid w:val="008F4898"/>
    <w:rsid w:val="008F4A4A"/>
    <w:rsid w:val="008F6DC2"/>
    <w:rsid w:val="008F7DB4"/>
    <w:rsid w:val="009014A6"/>
    <w:rsid w:val="00901D4A"/>
    <w:rsid w:val="00903234"/>
    <w:rsid w:val="009034FA"/>
    <w:rsid w:val="0090381C"/>
    <w:rsid w:val="009045A2"/>
    <w:rsid w:val="009054A5"/>
    <w:rsid w:val="00906392"/>
    <w:rsid w:val="0091329F"/>
    <w:rsid w:val="009145A0"/>
    <w:rsid w:val="00915E44"/>
    <w:rsid w:val="009176B9"/>
    <w:rsid w:val="0092033D"/>
    <w:rsid w:val="00920EA3"/>
    <w:rsid w:val="00925424"/>
    <w:rsid w:val="00931557"/>
    <w:rsid w:val="009319CC"/>
    <w:rsid w:val="00932658"/>
    <w:rsid w:val="009346D4"/>
    <w:rsid w:val="00936280"/>
    <w:rsid w:val="00937B84"/>
    <w:rsid w:val="00940DBD"/>
    <w:rsid w:val="00941573"/>
    <w:rsid w:val="0094280D"/>
    <w:rsid w:val="009466BE"/>
    <w:rsid w:val="00947AE2"/>
    <w:rsid w:val="00947E25"/>
    <w:rsid w:val="00960B57"/>
    <w:rsid w:val="00961353"/>
    <w:rsid w:val="0096265C"/>
    <w:rsid w:val="00962C26"/>
    <w:rsid w:val="00965399"/>
    <w:rsid w:val="00965B23"/>
    <w:rsid w:val="009741C7"/>
    <w:rsid w:val="00975387"/>
    <w:rsid w:val="009826C5"/>
    <w:rsid w:val="00985562"/>
    <w:rsid w:val="00986104"/>
    <w:rsid w:val="00986D4C"/>
    <w:rsid w:val="00987311"/>
    <w:rsid w:val="009875C8"/>
    <w:rsid w:val="00990824"/>
    <w:rsid w:val="00991B05"/>
    <w:rsid w:val="00993608"/>
    <w:rsid w:val="00995371"/>
    <w:rsid w:val="00995B88"/>
    <w:rsid w:val="0099699F"/>
    <w:rsid w:val="00997227"/>
    <w:rsid w:val="0099754B"/>
    <w:rsid w:val="0099786E"/>
    <w:rsid w:val="009A0A29"/>
    <w:rsid w:val="009A1A31"/>
    <w:rsid w:val="009A3647"/>
    <w:rsid w:val="009A4505"/>
    <w:rsid w:val="009A7DB8"/>
    <w:rsid w:val="009B1C9E"/>
    <w:rsid w:val="009B22AA"/>
    <w:rsid w:val="009B2757"/>
    <w:rsid w:val="009B39E2"/>
    <w:rsid w:val="009B4B98"/>
    <w:rsid w:val="009B4D7A"/>
    <w:rsid w:val="009B6A98"/>
    <w:rsid w:val="009B738E"/>
    <w:rsid w:val="009C0EEA"/>
    <w:rsid w:val="009C2616"/>
    <w:rsid w:val="009C340F"/>
    <w:rsid w:val="009C38C7"/>
    <w:rsid w:val="009C5608"/>
    <w:rsid w:val="009C673E"/>
    <w:rsid w:val="009D03C0"/>
    <w:rsid w:val="009D0A63"/>
    <w:rsid w:val="009D1920"/>
    <w:rsid w:val="009D1C63"/>
    <w:rsid w:val="009D2CAA"/>
    <w:rsid w:val="009D47DB"/>
    <w:rsid w:val="009D6DA6"/>
    <w:rsid w:val="009E06B3"/>
    <w:rsid w:val="009E19B2"/>
    <w:rsid w:val="009E1DF5"/>
    <w:rsid w:val="009E2BD0"/>
    <w:rsid w:val="009E5C23"/>
    <w:rsid w:val="009E669F"/>
    <w:rsid w:val="009E7770"/>
    <w:rsid w:val="009F16F2"/>
    <w:rsid w:val="009F47D3"/>
    <w:rsid w:val="009F53AC"/>
    <w:rsid w:val="009F55F9"/>
    <w:rsid w:val="009F7560"/>
    <w:rsid w:val="009F7AA3"/>
    <w:rsid w:val="009F7B8B"/>
    <w:rsid w:val="00A0167B"/>
    <w:rsid w:val="00A01850"/>
    <w:rsid w:val="00A01C3F"/>
    <w:rsid w:val="00A03065"/>
    <w:rsid w:val="00A10276"/>
    <w:rsid w:val="00A103C5"/>
    <w:rsid w:val="00A1290C"/>
    <w:rsid w:val="00A136CB"/>
    <w:rsid w:val="00A15F90"/>
    <w:rsid w:val="00A16D52"/>
    <w:rsid w:val="00A176C1"/>
    <w:rsid w:val="00A20656"/>
    <w:rsid w:val="00A20B15"/>
    <w:rsid w:val="00A21166"/>
    <w:rsid w:val="00A233EA"/>
    <w:rsid w:val="00A24144"/>
    <w:rsid w:val="00A24E05"/>
    <w:rsid w:val="00A26F66"/>
    <w:rsid w:val="00A31157"/>
    <w:rsid w:val="00A31784"/>
    <w:rsid w:val="00A3265D"/>
    <w:rsid w:val="00A3566B"/>
    <w:rsid w:val="00A36A97"/>
    <w:rsid w:val="00A534C6"/>
    <w:rsid w:val="00A61A3E"/>
    <w:rsid w:val="00A62C71"/>
    <w:rsid w:val="00A6488F"/>
    <w:rsid w:val="00A64C74"/>
    <w:rsid w:val="00A70B64"/>
    <w:rsid w:val="00A70F49"/>
    <w:rsid w:val="00A71188"/>
    <w:rsid w:val="00A71C4C"/>
    <w:rsid w:val="00A71E8C"/>
    <w:rsid w:val="00A72D33"/>
    <w:rsid w:val="00A73646"/>
    <w:rsid w:val="00A74DB8"/>
    <w:rsid w:val="00A755A3"/>
    <w:rsid w:val="00A759C2"/>
    <w:rsid w:val="00A77746"/>
    <w:rsid w:val="00A81799"/>
    <w:rsid w:val="00A8207C"/>
    <w:rsid w:val="00A8272D"/>
    <w:rsid w:val="00A8751B"/>
    <w:rsid w:val="00A91C83"/>
    <w:rsid w:val="00A97D80"/>
    <w:rsid w:val="00AA1B8F"/>
    <w:rsid w:val="00AA5B49"/>
    <w:rsid w:val="00AB0587"/>
    <w:rsid w:val="00AB151C"/>
    <w:rsid w:val="00AB57C3"/>
    <w:rsid w:val="00AB62A6"/>
    <w:rsid w:val="00AB7721"/>
    <w:rsid w:val="00AB779D"/>
    <w:rsid w:val="00AB783A"/>
    <w:rsid w:val="00AC24A3"/>
    <w:rsid w:val="00AC2E08"/>
    <w:rsid w:val="00AC358F"/>
    <w:rsid w:val="00AC5662"/>
    <w:rsid w:val="00AC672F"/>
    <w:rsid w:val="00AC7DA9"/>
    <w:rsid w:val="00AD0D14"/>
    <w:rsid w:val="00AD2837"/>
    <w:rsid w:val="00AD2CCA"/>
    <w:rsid w:val="00AD366E"/>
    <w:rsid w:val="00AD3826"/>
    <w:rsid w:val="00AD4163"/>
    <w:rsid w:val="00AD609C"/>
    <w:rsid w:val="00AD6787"/>
    <w:rsid w:val="00AE36A8"/>
    <w:rsid w:val="00AE4095"/>
    <w:rsid w:val="00AF0434"/>
    <w:rsid w:val="00AF075E"/>
    <w:rsid w:val="00AF0E36"/>
    <w:rsid w:val="00AF2433"/>
    <w:rsid w:val="00AF2E3C"/>
    <w:rsid w:val="00AF71F0"/>
    <w:rsid w:val="00AF758F"/>
    <w:rsid w:val="00B0012A"/>
    <w:rsid w:val="00B002E2"/>
    <w:rsid w:val="00B0047B"/>
    <w:rsid w:val="00B006B6"/>
    <w:rsid w:val="00B00FCD"/>
    <w:rsid w:val="00B02CA0"/>
    <w:rsid w:val="00B04C99"/>
    <w:rsid w:val="00B055B9"/>
    <w:rsid w:val="00B05E47"/>
    <w:rsid w:val="00B06758"/>
    <w:rsid w:val="00B07127"/>
    <w:rsid w:val="00B07D97"/>
    <w:rsid w:val="00B07DA8"/>
    <w:rsid w:val="00B117D8"/>
    <w:rsid w:val="00B155C0"/>
    <w:rsid w:val="00B171F4"/>
    <w:rsid w:val="00B17FEE"/>
    <w:rsid w:val="00B2275F"/>
    <w:rsid w:val="00B2710A"/>
    <w:rsid w:val="00B3078B"/>
    <w:rsid w:val="00B3531D"/>
    <w:rsid w:val="00B371ED"/>
    <w:rsid w:val="00B377D8"/>
    <w:rsid w:val="00B40D61"/>
    <w:rsid w:val="00B44BAD"/>
    <w:rsid w:val="00B45175"/>
    <w:rsid w:val="00B4604D"/>
    <w:rsid w:val="00B46D69"/>
    <w:rsid w:val="00B47011"/>
    <w:rsid w:val="00B478A2"/>
    <w:rsid w:val="00B47C66"/>
    <w:rsid w:val="00B5156B"/>
    <w:rsid w:val="00B5216A"/>
    <w:rsid w:val="00B525E2"/>
    <w:rsid w:val="00B557C6"/>
    <w:rsid w:val="00B55846"/>
    <w:rsid w:val="00B60E9E"/>
    <w:rsid w:val="00B60EB4"/>
    <w:rsid w:val="00B63269"/>
    <w:rsid w:val="00B64E63"/>
    <w:rsid w:val="00B65035"/>
    <w:rsid w:val="00B65E43"/>
    <w:rsid w:val="00B6738C"/>
    <w:rsid w:val="00B6754F"/>
    <w:rsid w:val="00B71E27"/>
    <w:rsid w:val="00B72439"/>
    <w:rsid w:val="00B730CB"/>
    <w:rsid w:val="00B76133"/>
    <w:rsid w:val="00B7696D"/>
    <w:rsid w:val="00B77CE0"/>
    <w:rsid w:val="00B818BF"/>
    <w:rsid w:val="00B81A6D"/>
    <w:rsid w:val="00B81F16"/>
    <w:rsid w:val="00B8200D"/>
    <w:rsid w:val="00B83114"/>
    <w:rsid w:val="00B83A7E"/>
    <w:rsid w:val="00B83F82"/>
    <w:rsid w:val="00B84460"/>
    <w:rsid w:val="00B854DA"/>
    <w:rsid w:val="00B86295"/>
    <w:rsid w:val="00B8644B"/>
    <w:rsid w:val="00B8660D"/>
    <w:rsid w:val="00B86D91"/>
    <w:rsid w:val="00B871E2"/>
    <w:rsid w:val="00B874BE"/>
    <w:rsid w:val="00B90658"/>
    <w:rsid w:val="00B9378D"/>
    <w:rsid w:val="00B93DA5"/>
    <w:rsid w:val="00B940DE"/>
    <w:rsid w:val="00B94E9E"/>
    <w:rsid w:val="00B95FFA"/>
    <w:rsid w:val="00B962C9"/>
    <w:rsid w:val="00BA1FF4"/>
    <w:rsid w:val="00BA242F"/>
    <w:rsid w:val="00BA3901"/>
    <w:rsid w:val="00BA6661"/>
    <w:rsid w:val="00BA713A"/>
    <w:rsid w:val="00BA7D5F"/>
    <w:rsid w:val="00BB1C8A"/>
    <w:rsid w:val="00BB2B28"/>
    <w:rsid w:val="00BB46E6"/>
    <w:rsid w:val="00BB51AA"/>
    <w:rsid w:val="00BB6326"/>
    <w:rsid w:val="00BB6458"/>
    <w:rsid w:val="00BB6FA0"/>
    <w:rsid w:val="00BB7281"/>
    <w:rsid w:val="00BB73E9"/>
    <w:rsid w:val="00BB7620"/>
    <w:rsid w:val="00BC0FC0"/>
    <w:rsid w:val="00BC5662"/>
    <w:rsid w:val="00BC56FC"/>
    <w:rsid w:val="00BC721D"/>
    <w:rsid w:val="00BC7E7E"/>
    <w:rsid w:val="00BD0D9F"/>
    <w:rsid w:val="00BD314B"/>
    <w:rsid w:val="00BD43F8"/>
    <w:rsid w:val="00BD4B60"/>
    <w:rsid w:val="00BD5C0F"/>
    <w:rsid w:val="00BD6C03"/>
    <w:rsid w:val="00BD7476"/>
    <w:rsid w:val="00BE178D"/>
    <w:rsid w:val="00BE205D"/>
    <w:rsid w:val="00BE498D"/>
    <w:rsid w:val="00BE5177"/>
    <w:rsid w:val="00BE6A5F"/>
    <w:rsid w:val="00BF0EE5"/>
    <w:rsid w:val="00BF1E4F"/>
    <w:rsid w:val="00BF385B"/>
    <w:rsid w:val="00BF44C8"/>
    <w:rsid w:val="00BF49C1"/>
    <w:rsid w:val="00BF6B6B"/>
    <w:rsid w:val="00C01407"/>
    <w:rsid w:val="00C02EEE"/>
    <w:rsid w:val="00C035A6"/>
    <w:rsid w:val="00C03F26"/>
    <w:rsid w:val="00C05A04"/>
    <w:rsid w:val="00C16175"/>
    <w:rsid w:val="00C172E5"/>
    <w:rsid w:val="00C24427"/>
    <w:rsid w:val="00C25D14"/>
    <w:rsid w:val="00C30190"/>
    <w:rsid w:val="00C30AF5"/>
    <w:rsid w:val="00C31C0A"/>
    <w:rsid w:val="00C32AA3"/>
    <w:rsid w:val="00C339F8"/>
    <w:rsid w:val="00C34CBC"/>
    <w:rsid w:val="00C35B87"/>
    <w:rsid w:val="00C371C1"/>
    <w:rsid w:val="00C411E7"/>
    <w:rsid w:val="00C417DD"/>
    <w:rsid w:val="00C41B15"/>
    <w:rsid w:val="00C430BA"/>
    <w:rsid w:val="00C45815"/>
    <w:rsid w:val="00C45E42"/>
    <w:rsid w:val="00C45F48"/>
    <w:rsid w:val="00C52C90"/>
    <w:rsid w:val="00C546B4"/>
    <w:rsid w:val="00C5588B"/>
    <w:rsid w:val="00C5606D"/>
    <w:rsid w:val="00C61191"/>
    <w:rsid w:val="00C61851"/>
    <w:rsid w:val="00C61B24"/>
    <w:rsid w:val="00C651C2"/>
    <w:rsid w:val="00C7040A"/>
    <w:rsid w:val="00C73026"/>
    <w:rsid w:val="00C73F27"/>
    <w:rsid w:val="00C7401A"/>
    <w:rsid w:val="00C7593B"/>
    <w:rsid w:val="00C767DD"/>
    <w:rsid w:val="00C80F64"/>
    <w:rsid w:val="00C81D1C"/>
    <w:rsid w:val="00C8332B"/>
    <w:rsid w:val="00C860AA"/>
    <w:rsid w:val="00C878FD"/>
    <w:rsid w:val="00C93338"/>
    <w:rsid w:val="00C9360E"/>
    <w:rsid w:val="00C94A51"/>
    <w:rsid w:val="00C96223"/>
    <w:rsid w:val="00C964FF"/>
    <w:rsid w:val="00C979D1"/>
    <w:rsid w:val="00CA05E9"/>
    <w:rsid w:val="00CA0F1F"/>
    <w:rsid w:val="00CA1C25"/>
    <w:rsid w:val="00CA30A0"/>
    <w:rsid w:val="00CA3A49"/>
    <w:rsid w:val="00CB1A3E"/>
    <w:rsid w:val="00CB1AE2"/>
    <w:rsid w:val="00CB223F"/>
    <w:rsid w:val="00CB2343"/>
    <w:rsid w:val="00CB4FA5"/>
    <w:rsid w:val="00CB5FE5"/>
    <w:rsid w:val="00CB64AE"/>
    <w:rsid w:val="00CC1E3B"/>
    <w:rsid w:val="00CC2043"/>
    <w:rsid w:val="00CC3E3D"/>
    <w:rsid w:val="00CC452C"/>
    <w:rsid w:val="00CC5402"/>
    <w:rsid w:val="00CD15EE"/>
    <w:rsid w:val="00CD2301"/>
    <w:rsid w:val="00CD37D4"/>
    <w:rsid w:val="00CD39A6"/>
    <w:rsid w:val="00CD4E09"/>
    <w:rsid w:val="00CD63BF"/>
    <w:rsid w:val="00CD72A1"/>
    <w:rsid w:val="00CD72BA"/>
    <w:rsid w:val="00CD7F9C"/>
    <w:rsid w:val="00CE26E6"/>
    <w:rsid w:val="00CE5CF7"/>
    <w:rsid w:val="00CF5782"/>
    <w:rsid w:val="00CF60C1"/>
    <w:rsid w:val="00D013E3"/>
    <w:rsid w:val="00D02CD5"/>
    <w:rsid w:val="00D03F5E"/>
    <w:rsid w:val="00D1551A"/>
    <w:rsid w:val="00D2271D"/>
    <w:rsid w:val="00D22EBD"/>
    <w:rsid w:val="00D230BF"/>
    <w:rsid w:val="00D23E0C"/>
    <w:rsid w:val="00D23FB9"/>
    <w:rsid w:val="00D24331"/>
    <w:rsid w:val="00D270F5"/>
    <w:rsid w:val="00D310F1"/>
    <w:rsid w:val="00D32108"/>
    <w:rsid w:val="00D33E78"/>
    <w:rsid w:val="00D3606B"/>
    <w:rsid w:val="00D3638F"/>
    <w:rsid w:val="00D37578"/>
    <w:rsid w:val="00D4021B"/>
    <w:rsid w:val="00D40664"/>
    <w:rsid w:val="00D419D8"/>
    <w:rsid w:val="00D43809"/>
    <w:rsid w:val="00D44343"/>
    <w:rsid w:val="00D44C7B"/>
    <w:rsid w:val="00D46311"/>
    <w:rsid w:val="00D46A03"/>
    <w:rsid w:val="00D46AD5"/>
    <w:rsid w:val="00D46CF3"/>
    <w:rsid w:val="00D46D50"/>
    <w:rsid w:val="00D471E7"/>
    <w:rsid w:val="00D477BD"/>
    <w:rsid w:val="00D51472"/>
    <w:rsid w:val="00D51EC0"/>
    <w:rsid w:val="00D537EB"/>
    <w:rsid w:val="00D5613E"/>
    <w:rsid w:val="00D56950"/>
    <w:rsid w:val="00D61561"/>
    <w:rsid w:val="00D645FD"/>
    <w:rsid w:val="00D652AE"/>
    <w:rsid w:val="00D66760"/>
    <w:rsid w:val="00D66E3F"/>
    <w:rsid w:val="00D67AE8"/>
    <w:rsid w:val="00D67FE8"/>
    <w:rsid w:val="00D72728"/>
    <w:rsid w:val="00D7300E"/>
    <w:rsid w:val="00D7427D"/>
    <w:rsid w:val="00D750A0"/>
    <w:rsid w:val="00D76B51"/>
    <w:rsid w:val="00D815D8"/>
    <w:rsid w:val="00D918C5"/>
    <w:rsid w:val="00D91976"/>
    <w:rsid w:val="00D92928"/>
    <w:rsid w:val="00D93B3D"/>
    <w:rsid w:val="00DA1449"/>
    <w:rsid w:val="00DA4623"/>
    <w:rsid w:val="00DA4C62"/>
    <w:rsid w:val="00DA5D00"/>
    <w:rsid w:val="00DA6E09"/>
    <w:rsid w:val="00DA765E"/>
    <w:rsid w:val="00DB0118"/>
    <w:rsid w:val="00DB0B54"/>
    <w:rsid w:val="00DB0E40"/>
    <w:rsid w:val="00DB0EFF"/>
    <w:rsid w:val="00DB23CA"/>
    <w:rsid w:val="00DB26F4"/>
    <w:rsid w:val="00DB2954"/>
    <w:rsid w:val="00DB4426"/>
    <w:rsid w:val="00DB44FB"/>
    <w:rsid w:val="00DB48BF"/>
    <w:rsid w:val="00DC079F"/>
    <w:rsid w:val="00DC1BE8"/>
    <w:rsid w:val="00DC2712"/>
    <w:rsid w:val="00DC30A4"/>
    <w:rsid w:val="00DC3CE8"/>
    <w:rsid w:val="00DC4ED6"/>
    <w:rsid w:val="00DC70A8"/>
    <w:rsid w:val="00DC7B16"/>
    <w:rsid w:val="00DC7BD0"/>
    <w:rsid w:val="00DD2206"/>
    <w:rsid w:val="00DD461C"/>
    <w:rsid w:val="00DD5381"/>
    <w:rsid w:val="00DD5E64"/>
    <w:rsid w:val="00DD6A3B"/>
    <w:rsid w:val="00DD6A9F"/>
    <w:rsid w:val="00DE01C1"/>
    <w:rsid w:val="00DE2A99"/>
    <w:rsid w:val="00DE5104"/>
    <w:rsid w:val="00DE5C66"/>
    <w:rsid w:val="00DE6620"/>
    <w:rsid w:val="00DE7525"/>
    <w:rsid w:val="00DE7B8E"/>
    <w:rsid w:val="00DF450A"/>
    <w:rsid w:val="00DF6339"/>
    <w:rsid w:val="00DF6582"/>
    <w:rsid w:val="00E00D86"/>
    <w:rsid w:val="00E02D65"/>
    <w:rsid w:val="00E030AE"/>
    <w:rsid w:val="00E0345A"/>
    <w:rsid w:val="00E03E35"/>
    <w:rsid w:val="00E04B6D"/>
    <w:rsid w:val="00E101B0"/>
    <w:rsid w:val="00E107E3"/>
    <w:rsid w:val="00E16120"/>
    <w:rsid w:val="00E17F50"/>
    <w:rsid w:val="00E20941"/>
    <w:rsid w:val="00E22C72"/>
    <w:rsid w:val="00E2569F"/>
    <w:rsid w:val="00E26E95"/>
    <w:rsid w:val="00E306C6"/>
    <w:rsid w:val="00E30C58"/>
    <w:rsid w:val="00E31520"/>
    <w:rsid w:val="00E348EB"/>
    <w:rsid w:val="00E35642"/>
    <w:rsid w:val="00E36616"/>
    <w:rsid w:val="00E367F2"/>
    <w:rsid w:val="00E36E22"/>
    <w:rsid w:val="00E40532"/>
    <w:rsid w:val="00E423FA"/>
    <w:rsid w:val="00E425BA"/>
    <w:rsid w:val="00E4620D"/>
    <w:rsid w:val="00E46862"/>
    <w:rsid w:val="00E46E4D"/>
    <w:rsid w:val="00E510E5"/>
    <w:rsid w:val="00E51D75"/>
    <w:rsid w:val="00E5255D"/>
    <w:rsid w:val="00E52D74"/>
    <w:rsid w:val="00E52EFE"/>
    <w:rsid w:val="00E53ADF"/>
    <w:rsid w:val="00E5796F"/>
    <w:rsid w:val="00E621A3"/>
    <w:rsid w:val="00E63190"/>
    <w:rsid w:val="00E64991"/>
    <w:rsid w:val="00E71178"/>
    <w:rsid w:val="00E72037"/>
    <w:rsid w:val="00E751D7"/>
    <w:rsid w:val="00E75886"/>
    <w:rsid w:val="00E766DA"/>
    <w:rsid w:val="00E767D9"/>
    <w:rsid w:val="00E77E54"/>
    <w:rsid w:val="00E80FFB"/>
    <w:rsid w:val="00E81175"/>
    <w:rsid w:val="00E81895"/>
    <w:rsid w:val="00E84E4C"/>
    <w:rsid w:val="00E8549E"/>
    <w:rsid w:val="00E86E62"/>
    <w:rsid w:val="00E8750F"/>
    <w:rsid w:val="00E92B38"/>
    <w:rsid w:val="00E92DFD"/>
    <w:rsid w:val="00E958D0"/>
    <w:rsid w:val="00E976DA"/>
    <w:rsid w:val="00EA0E18"/>
    <w:rsid w:val="00EA231C"/>
    <w:rsid w:val="00EA28BA"/>
    <w:rsid w:val="00EA4A8B"/>
    <w:rsid w:val="00EA5815"/>
    <w:rsid w:val="00EA62F6"/>
    <w:rsid w:val="00EA63B2"/>
    <w:rsid w:val="00EB09EE"/>
    <w:rsid w:val="00EB2B2B"/>
    <w:rsid w:val="00EB3E60"/>
    <w:rsid w:val="00EB45A0"/>
    <w:rsid w:val="00EB46C6"/>
    <w:rsid w:val="00EB5249"/>
    <w:rsid w:val="00EB636D"/>
    <w:rsid w:val="00EB686C"/>
    <w:rsid w:val="00EB6989"/>
    <w:rsid w:val="00EB6B5C"/>
    <w:rsid w:val="00EB6BF8"/>
    <w:rsid w:val="00EC0A6B"/>
    <w:rsid w:val="00EC2C2C"/>
    <w:rsid w:val="00EC69C1"/>
    <w:rsid w:val="00ED0372"/>
    <w:rsid w:val="00ED17C6"/>
    <w:rsid w:val="00ED1AE5"/>
    <w:rsid w:val="00ED1DE2"/>
    <w:rsid w:val="00ED1E15"/>
    <w:rsid w:val="00ED3306"/>
    <w:rsid w:val="00ED7749"/>
    <w:rsid w:val="00ED7CE9"/>
    <w:rsid w:val="00EE0FC7"/>
    <w:rsid w:val="00EE182D"/>
    <w:rsid w:val="00EE2ADB"/>
    <w:rsid w:val="00EF0E3A"/>
    <w:rsid w:val="00EF2E87"/>
    <w:rsid w:val="00EF5631"/>
    <w:rsid w:val="00EF73AC"/>
    <w:rsid w:val="00F0088F"/>
    <w:rsid w:val="00F00B5B"/>
    <w:rsid w:val="00F0187E"/>
    <w:rsid w:val="00F0247C"/>
    <w:rsid w:val="00F02B0F"/>
    <w:rsid w:val="00F043B5"/>
    <w:rsid w:val="00F044A5"/>
    <w:rsid w:val="00F0598D"/>
    <w:rsid w:val="00F062CF"/>
    <w:rsid w:val="00F06FEB"/>
    <w:rsid w:val="00F07A71"/>
    <w:rsid w:val="00F1193F"/>
    <w:rsid w:val="00F1424F"/>
    <w:rsid w:val="00F16E8D"/>
    <w:rsid w:val="00F21D0C"/>
    <w:rsid w:val="00F223D4"/>
    <w:rsid w:val="00F24158"/>
    <w:rsid w:val="00F25195"/>
    <w:rsid w:val="00F2774A"/>
    <w:rsid w:val="00F27C9A"/>
    <w:rsid w:val="00F31E47"/>
    <w:rsid w:val="00F32758"/>
    <w:rsid w:val="00F374B9"/>
    <w:rsid w:val="00F40666"/>
    <w:rsid w:val="00F4085E"/>
    <w:rsid w:val="00F40A7A"/>
    <w:rsid w:val="00F42001"/>
    <w:rsid w:val="00F42DD3"/>
    <w:rsid w:val="00F430C6"/>
    <w:rsid w:val="00F43F58"/>
    <w:rsid w:val="00F44947"/>
    <w:rsid w:val="00F45DF0"/>
    <w:rsid w:val="00F4633E"/>
    <w:rsid w:val="00F47EB1"/>
    <w:rsid w:val="00F5092E"/>
    <w:rsid w:val="00F50C21"/>
    <w:rsid w:val="00F519B4"/>
    <w:rsid w:val="00F5204B"/>
    <w:rsid w:val="00F5223B"/>
    <w:rsid w:val="00F52424"/>
    <w:rsid w:val="00F52B84"/>
    <w:rsid w:val="00F569E5"/>
    <w:rsid w:val="00F57834"/>
    <w:rsid w:val="00F600B1"/>
    <w:rsid w:val="00F604FF"/>
    <w:rsid w:val="00F64A4E"/>
    <w:rsid w:val="00F7000C"/>
    <w:rsid w:val="00F70754"/>
    <w:rsid w:val="00F73FB9"/>
    <w:rsid w:val="00F80314"/>
    <w:rsid w:val="00F80CAD"/>
    <w:rsid w:val="00F82925"/>
    <w:rsid w:val="00F833C8"/>
    <w:rsid w:val="00F83433"/>
    <w:rsid w:val="00F8409B"/>
    <w:rsid w:val="00F84400"/>
    <w:rsid w:val="00F85262"/>
    <w:rsid w:val="00F9017D"/>
    <w:rsid w:val="00F90E0C"/>
    <w:rsid w:val="00F92C23"/>
    <w:rsid w:val="00F930A6"/>
    <w:rsid w:val="00F95A0E"/>
    <w:rsid w:val="00F95DE4"/>
    <w:rsid w:val="00F96935"/>
    <w:rsid w:val="00F96B00"/>
    <w:rsid w:val="00FA0CE2"/>
    <w:rsid w:val="00FA0E7F"/>
    <w:rsid w:val="00FA3A50"/>
    <w:rsid w:val="00FA3FA5"/>
    <w:rsid w:val="00FA4116"/>
    <w:rsid w:val="00FA4622"/>
    <w:rsid w:val="00FA6F62"/>
    <w:rsid w:val="00FA7868"/>
    <w:rsid w:val="00FB223C"/>
    <w:rsid w:val="00FB345C"/>
    <w:rsid w:val="00FB386D"/>
    <w:rsid w:val="00FB4092"/>
    <w:rsid w:val="00FB6E4B"/>
    <w:rsid w:val="00FC1113"/>
    <w:rsid w:val="00FC1F3D"/>
    <w:rsid w:val="00FC24D0"/>
    <w:rsid w:val="00FC342D"/>
    <w:rsid w:val="00FC450C"/>
    <w:rsid w:val="00FC492E"/>
    <w:rsid w:val="00FC5260"/>
    <w:rsid w:val="00FC6D70"/>
    <w:rsid w:val="00FC6DB6"/>
    <w:rsid w:val="00FC789F"/>
    <w:rsid w:val="00FC79C4"/>
    <w:rsid w:val="00FD1C49"/>
    <w:rsid w:val="00FD30E9"/>
    <w:rsid w:val="00FD4822"/>
    <w:rsid w:val="00FD5BBF"/>
    <w:rsid w:val="00FD677E"/>
    <w:rsid w:val="00FD7334"/>
    <w:rsid w:val="00FD7E5E"/>
    <w:rsid w:val="00FE0671"/>
    <w:rsid w:val="00FE308E"/>
    <w:rsid w:val="00FE56D1"/>
    <w:rsid w:val="00FE58A1"/>
    <w:rsid w:val="00FE7E2F"/>
    <w:rsid w:val="00FF116C"/>
    <w:rsid w:val="00FF253B"/>
    <w:rsid w:val="00FF3B6A"/>
    <w:rsid w:val="00FF4486"/>
    <w:rsid w:val="00FF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8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A66B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A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A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A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0754"/>
    <w:rPr>
      <w:b/>
      <w:bCs/>
      <w:color w:val="26282F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F707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F70754"/>
    <w:rPr>
      <w:b/>
      <w:bCs/>
      <w:color w:val="106BBE"/>
      <w:sz w:val="26"/>
      <w:szCs w:val="26"/>
    </w:rPr>
  </w:style>
  <w:style w:type="paragraph" w:customStyle="1" w:styleId="ConsPlusNonformat">
    <w:name w:val="ConsPlusNonformat"/>
    <w:uiPriority w:val="99"/>
    <w:rsid w:val="00403C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text1">
    <w:name w:val="text1"/>
    <w:rsid w:val="00D61561"/>
    <w:rPr>
      <w:rFonts w:ascii="Arial" w:hAnsi="Arial" w:cs="Arial" w:hint="default"/>
      <w:sz w:val="18"/>
      <w:szCs w:val="18"/>
    </w:rPr>
  </w:style>
  <w:style w:type="paragraph" w:styleId="a6">
    <w:name w:val="Normal (Web)"/>
    <w:basedOn w:val="a"/>
    <w:uiPriority w:val="99"/>
    <w:rsid w:val="00E80F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1">
    <w:name w:val="Текст1"/>
    <w:basedOn w:val="a"/>
    <w:rsid w:val="005D73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a4">
    <w:name w:val="Pa4"/>
    <w:basedOn w:val="a"/>
    <w:next w:val="a"/>
    <w:rsid w:val="005D7346"/>
    <w:pPr>
      <w:widowControl w:val="0"/>
      <w:autoSpaceDE w:val="0"/>
      <w:spacing w:after="0" w:line="181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a11">
    <w:name w:val="Pa11"/>
    <w:basedOn w:val="a"/>
    <w:next w:val="a"/>
    <w:rsid w:val="005D7346"/>
    <w:pPr>
      <w:widowControl w:val="0"/>
      <w:autoSpaceDE w:val="0"/>
      <w:spacing w:after="0" w:line="181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04B6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57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D576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D57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D5765"/>
    <w:rPr>
      <w:sz w:val="22"/>
      <w:szCs w:val="22"/>
      <w:lang w:eastAsia="en-US"/>
    </w:rPr>
  </w:style>
  <w:style w:type="paragraph" w:styleId="ac">
    <w:name w:val="Balloon Text"/>
    <w:basedOn w:val="a"/>
    <w:link w:val="ad"/>
    <w:semiHidden/>
    <w:unhideWhenUsed/>
    <w:rsid w:val="00B3531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B3531D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304B48"/>
  </w:style>
  <w:style w:type="character" w:customStyle="1" w:styleId="10">
    <w:name w:val="Заголовок 1 Знак"/>
    <w:link w:val="1"/>
    <w:uiPriority w:val="99"/>
    <w:rsid w:val="006A66B0"/>
    <w:rPr>
      <w:rFonts w:ascii="Arial" w:eastAsia="Times New Roman" w:hAnsi="Arial"/>
      <w:b/>
      <w:bCs/>
      <w:color w:val="26282F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6A66B0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6A66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0">
    <w:name w:val="Hyperlink"/>
    <w:uiPriority w:val="99"/>
    <w:unhideWhenUsed/>
    <w:rsid w:val="00A61A3E"/>
    <w:rPr>
      <w:color w:val="0563C1"/>
      <w:u w:val="single"/>
    </w:rPr>
  </w:style>
  <w:style w:type="paragraph" w:customStyle="1" w:styleId="af1">
    <w:name w:val="Стиль"/>
    <w:rsid w:val="001D2F2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character" w:styleId="af2">
    <w:name w:val="Strong"/>
    <w:uiPriority w:val="22"/>
    <w:qFormat/>
    <w:rsid w:val="001D2F20"/>
    <w:rPr>
      <w:b/>
      <w:bCs/>
    </w:rPr>
  </w:style>
  <w:style w:type="paragraph" w:styleId="21">
    <w:name w:val="Body Text Indent 2"/>
    <w:basedOn w:val="a"/>
    <w:link w:val="22"/>
    <w:semiHidden/>
    <w:rsid w:val="001D2F2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2">
    <w:name w:val="Основной текст с отступом 2 Знак"/>
    <w:link w:val="21"/>
    <w:semiHidden/>
    <w:rsid w:val="001D2F20"/>
    <w:rPr>
      <w:rFonts w:ascii="Times New Roman" w:eastAsia="Times New Roman" w:hAnsi="Times New Roman"/>
      <w:sz w:val="28"/>
      <w:szCs w:val="28"/>
    </w:rPr>
  </w:style>
  <w:style w:type="character" w:styleId="af3">
    <w:name w:val="page number"/>
    <w:basedOn w:val="a0"/>
    <w:rsid w:val="003C078B"/>
  </w:style>
  <w:style w:type="character" w:styleId="af4">
    <w:name w:val="FollowedHyperlink"/>
    <w:uiPriority w:val="99"/>
    <w:semiHidden/>
    <w:unhideWhenUsed/>
    <w:rsid w:val="008D075E"/>
    <w:rPr>
      <w:color w:val="954F72"/>
      <w:u w:val="single"/>
    </w:rPr>
  </w:style>
  <w:style w:type="paragraph" w:customStyle="1" w:styleId="font5">
    <w:name w:val="font5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3">
    <w:name w:val="xl63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8D07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8D075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8D075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8D07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8D07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8D075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8D07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8D07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8D075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8D075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8D07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8D07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E77E5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E77E5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2C76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2C76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2C7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C70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631D07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631D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519B4"/>
    <w:rPr>
      <w:rFonts w:ascii="Arial" w:eastAsia="Times New Roman" w:hAnsi="Arial" w:cs="Arial"/>
      <w:lang w:val="ru-RU" w:eastAsia="ru-RU" w:bidi="ar-SA"/>
    </w:rPr>
  </w:style>
  <w:style w:type="table" w:styleId="af7">
    <w:name w:val="Table Grid"/>
    <w:basedOn w:val="a1"/>
    <w:uiPriority w:val="39"/>
    <w:rsid w:val="00F519B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C767DD"/>
  </w:style>
  <w:style w:type="character" w:customStyle="1" w:styleId="time">
    <w:name w:val="time"/>
    <w:rsid w:val="00C767DD"/>
  </w:style>
  <w:style w:type="table" w:customStyle="1" w:styleId="TableNormal">
    <w:name w:val="Table Normal"/>
    <w:uiPriority w:val="2"/>
    <w:semiHidden/>
    <w:unhideWhenUsed/>
    <w:qFormat/>
    <w:rsid w:val="008B17D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B17D6"/>
    <w:pPr>
      <w:widowControl w:val="0"/>
      <w:autoSpaceDE w:val="0"/>
      <w:autoSpaceDN w:val="0"/>
      <w:spacing w:after="0" w:line="223" w:lineRule="exact"/>
      <w:ind w:left="9"/>
      <w:jc w:val="center"/>
    </w:pPr>
    <w:rPr>
      <w:rFonts w:ascii="Times New Roman" w:eastAsia="Times New Roman" w:hAnsi="Times New Roman"/>
      <w:lang w:eastAsia="ru-RU" w:bidi="ru-RU"/>
    </w:rPr>
  </w:style>
  <w:style w:type="paragraph" w:customStyle="1" w:styleId="formattext">
    <w:name w:val="formattext"/>
    <w:basedOn w:val="a"/>
    <w:rsid w:val="002C70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7A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67AE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67A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f8">
    <w:name w:val="Title"/>
    <w:basedOn w:val="a"/>
    <w:link w:val="af9"/>
    <w:uiPriority w:val="99"/>
    <w:qFormat/>
    <w:rsid w:val="00775CB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f9">
    <w:name w:val="Название Знак"/>
    <w:basedOn w:val="a0"/>
    <w:link w:val="af8"/>
    <w:uiPriority w:val="99"/>
    <w:rsid w:val="00775CB3"/>
    <w:rPr>
      <w:rFonts w:ascii="Times New Roman" w:eastAsia="Times New Roman" w:hAnsi="Times New Roman"/>
      <w:b/>
      <w:sz w:val="28"/>
    </w:rPr>
  </w:style>
  <w:style w:type="character" w:customStyle="1" w:styleId="af6">
    <w:name w:val="Без интервала Знак"/>
    <w:link w:val="af5"/>
    <w:uiPriority w:val="1"/>
    <w:locked/>
    <w:rsid w:val="00775CB3"/>
    <w:rPr>
      <w:rFonts w:cs="Calibri"/>
      <w:sz w:val="22"/>
      <w:szCs w:val="22"/>
      <w:lang w:eastAsia="en-US"/>
    </w:rPr>
  </w:style>
  <w:style w:type="table" w:customStyle="1" w:styleId="12">
    <w:name w:val="Сетка таблицы1"/>
    <w:basedOn w:val="a1"/>
    <w:uiPriority w:val="39"/>
    <w:rsid w:val="00F9693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66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991300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06910870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131702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3916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61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88914637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2325933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64161637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329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4;&#1086;&#1080;%20&#1076;&#1086;&#1082;&#1091;&#1084;&#1077;&#1090;&#1099;\&#1052;&#1062;&#1055;%20&#1085;&#1072;%20&#1091;&#1090;&#1074;&#1077;&#1088;&#1078;&#1076;&#1077;&#1085;&#1080;&#1077;\&#1084;&#1094;&#1087;%202014\&#1083;&#1080;&#1079;&#1080;&#1085;&#1075;\&#1083;&#1080;&#1079;&#1080;&#1085;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12DAB-D832-43EB-821A-98246AABC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лизинг.dot</Template>
  <TotalTime>58</TotalTime>
  <Pages>22</Pages>
  <Words>7050</Words>
  <Characters>40187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 «Благоустройство</vt:lpstr>
    </vt:vector>
  </TitlesOfParts>
  <Company>Microsoft</Company>
  <LinksUpToDate>false</LinksUpToDate>
  <CharactersWithSpaces>47143</CharactersWithSpaces>
  <SharedDoc>false</SharedDoc>
  <HLinks>
    <vt:vector size="12" baseType="variant">
      <vt:variant>
        <vt:i4>6357044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Par1615</vt:lpwstr>
      </vt:variant>
      <vt:variant>
        <vt:i4>6357044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Par1615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«Благоустройство</dc:title>
  <dc:creator>Пользователь Windows</dc:creator>
  <cp:lastModifiedBy>Администрация</cp:lastModifiedBy>
  <cp:revision>32</cp:revision>
  <cp:lastPrinted>2022-12-07T06:40:00Z</cp:lastPrinted>
  <dcterms:created xsi:type="dcterms:W3CDTF">2023-01-24T06:57:00Z</dcterms:created>
  <dcterms:modified xsi:type="dcterms:W3CDTF">2023-02-06T12:27:00Z</dcterms:modified>
</cp:coreProperties>
</file>