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42" w:rsidRDefault="00697442" w:rsidP="00697442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АДМИНИСТРАЦИЯ </w:t>
      </w:r>
      <w:r w:rsidR="001E643C">
        <w:rPr>
          <w:b/>
          <w:bCs/>
          <w:i w:val="0"/>
          <w:iCs/>
          <w:szCs w:val="28"/>
        </w:rPr>
        <w:t>АНДРЕЕВСКОГО</w:t>
      </w:r>
      <w:r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97442" w:rsidRDefault="00697442" w:rsidP="00697442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97442" w:rsidRDefault="00697442" w:rsidP="00697442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97442" w:rsidRDefault="00697442" w:rsidP="00697442">
      <w:pPr>
        <w:jc w:val="center"/>
        <w:rPr>
          <w:b/>
          <w:bCs/>
          <w:iCs/>
          <w:szCs w:val="28"/>
        </w:rPr>
      </w:pPr>
    </w:p>
    <w:p w:rsidR="00697442" w:rsidRDefault="00697442" w:rsidP="00697442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 w:rsidR="00EA5EDB">
        <w:rPr>
          <w:b/>
          <w:szCs w:val="28"/>
        </w:rPr>
        <w:t>ПОСТАНОВЛЕНИЕ</w:t>
      </w:r>
    </w:p>
    <w:p w:rsidR="00697442" w:rsidRDefault="00697442" w:rsidP="00697442">
      <w:pPr>
        <w:rPr>
          <w:b/>
          <w:szCs w:val="28"/>
        </w:rPr>
      </w:pPr>
    </w:p>
    <w:p w:rsidR="00697442" w:rsidRDefault="00EA5EDB" w:rsidP="00697442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от  </w:t>
      </w:r>
      <w:r w:rsidR="00E05247">
        <w:rPr>
          <w:b/>
          <w:szCs w:val="28"/>
          <w:u w:val="single"/>
        </w:rPr>
        <w:t>18 июля    2023 г.  №42</w:t>
      </w:r>
      <w:r w:rsidR="00697442">
        <w:rPr>
          <w:b/>
          <w:szCs w:val="28"/>
          <w:u w:val="single"/>
        </w:rPr>
        <w:t xml:space="preserve">            </w:t>
      </w:r>
    </w:p>
    <w:p w:rsidR="00697442" w:rsidRDefault="00340050" w:rsidP="00697442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697442" w:rsidRDefault="00697442" w:rsidP="00697442">
      <w:pPr>
        <w:rPr>
          <w:b/>
          <w:szCs w:val="28"/>
        </w:rPr>
      </w:pPr>
    </w:p>
    <w:p w:rsidR="00697442" w:rsidRDefault="00697442" w:rsidP="00697442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97442" w:rsidRDefault="001E643C" w:rsidP="00697442">
      <w:pPr>
        <w:jc w:val="both"/>
        <w:rPr>
          <w:b/>
          <w:szCs w:val="28"/>
        </w:rPr>
      </w:pPr>
      <w:r>
        <w:rPr>
          <w:b/>
          <w:szCs w:val="28"/>
        </w:rPr>
        <w:t xml:space="preserve">бюджета </w:t>
      </w:r>
      <w:r w:rsidR="00BB1292">
        <w:rPr>
          <w:b/>
          <w:szCs w:val="28"/>
        </w:rPr>
        <w:t xml:space="preserve">за </w:t>
      </w:r>
      <w:r w:rsidR="00E05247">
        <w:rPr>
          <w:b/>
          <w:szCs w:val="28"/>
          <w:lang w:val="en-US"/>
        </w:rPr>
        <w:t>I</w:t>
      </w:r>
      <w:r w:rsidR="00E05247" w:rsidRPr="00E05247">
        <w:rPr>
          <w:b/>
          <w:szCs w:val="28"/>
        </w:rPr>
        <w:t xml:space="preserve">  </w:t>
      </w:r>
      <w:r w:rsidR="00E05247">
        <w:rPr>
          <w:b/>
          <w:szCs w:val="28"/>
        </w:rPr>
        <w:t xml:space="preserve">полугодие </w:t>
      </w:r>
      <w:r w:rsidR="00EA5EDB">
        <w:rPr>
          <w:b/>
          <w:szCs w:val="28"/>
        </w:rPr>
        <w:t xml:space="preserve">  2023</w:t>
      </w:r>
      <w:r w:rsidR="00697442">
        <w:rPr>
          <w:b/>
          <w:szCs w:val="28"/>
        </w:rPr>
        <w:t xml:space="preserve"> года  </w:t>
      </w:r>
      <w:r>
        <w:rPr>
          <w:b/>
          <w:szCs w:val="28"/>
        </w:rPr>
        <w:t xml:space="preserve">Андреевского </w:t>
      </w:r>
    </w:p>
    <w:p w:rsidR="00697442" w:rsidRDefault="00697442" w:rsidP="00697442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97442" w:rsidRDefault="00697442" w:rsidP="00697442">
      <w:pPr>
        <w:jc w:val="both"/>
        <w:rPr>
          <w:b/>
          <w:szCs w:val="28"/>
        </w:rPr>
      </w:pP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Федерации,  Уставом </w:t>
      </w:r>
      <w:r w:rsidR="001E643C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</w:t>
      </w:r>
      <w:r w:rsidR="00EA5EDB">
        <w:rPr>
          <w:szCs w:val="28"/>
        </w:rPr>
        <w:t>, администрация Андреевского муниципального образования ПОСТАНОВЛЯЕТ:</w:t>
      </w:r>
    </w:p>
    <w:p w:rsidR="00697442" w:rsidRDefault="00697442" w:rsidP="00697442">
      <w:pPr>
        <w:jc w:val="both"/>
        <w:rPr>
          <w:szCs w:val="28"/>
        </w:rPr>
      </w:pPr>
    </w:p>
    <w:p w:rsidR="00697442" w:rsidRPr="00EA5EDB" w:rsidRDefault="001E643C" w:rsidP="00EA5EDB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="00EA5EDB">
        <w:rPr>
          <w:b/>
          <w:szCs w:val="28"/>
        </w:rPr>
        <w:t xml:space="preserve"> </w:t>
      </w:r>
      <w:r w:rsidR="00697442">
        <w:rPr>
          <w:szCs w:val="28"/>
        </w:rPr>
        <w:t>1.  Утвердить отчет об исполнении бюджета</w:t>
      </w:r>
      <w:r>
        <w:rPr>
          <w:szCs w:val="28"/>
        </w:rPr>
        <w:t xml:space="preserve"> Андреевского </w:t>
      </w:r>
      <w:r w:rsidR="00697442">
        <w:rPr>
          <w:szCs w:val="28"/>
        </w:rPr>
        <w:t xml:space="preserve"> муниципальног</w:t>
      </w:r>
      <w:r>
        <w:rPr>
          <w:szCs w:val="28"/>
        </w:rPr>
        <w:t>о</w:t>
      </w:r>
      <w:r w:rsidR="00BB1292">
        <w:rPr>
          <w:szCs w:val="28"/>
        </w:rPr>
        <w:t xml:space="preserve"> образования за </w:t>
      </w:r>
      <w:r w:rsidR="00EA5EDB">
        <w:rPr>
          <w:szCs w:val="28"/>
          <w:lang w:val="en-US"/>
        </w:rPr>
        <w:t>I</w:t>
      </w:r>
      <w:r w:rsidR="00E05247">
        <w:rPr>
          <w:szCs w:val="28"/>
        </w:rPr>
        <w:t xml:space="preserve"> полугодие </w:t>
      </w:r>
      <w:r w:rsidR="00EA5EDB">
        <w:rPr>
          <w:szCs w:val="28"/>
        </w:rPr>
        <w:t xml:space="preserve">  2023</w:t>
      </w:r>
      <w:r w:rsidR="00BB1292">
        <w:rPr>
          <w:szCs w:val="28"/>
        </w:rPr>
        <w:t xml:space="preserve"> года по доходам в сумме  </w:t>
      </w:r>
      <w:r w:rsidR="00EA5EDB">
        <w:rPr>
          <w:szCs w:val="28"/>
        </w:rPr>
        <w:t>2806,2</w:t>
      </w:r>
      <w:r w:rsidR="00697442">
        <w:rPr>
          <w:szCs w:val="28"/>
        </w:rPr>
        <w:t xml:space="preserve"> тыс.</w:t>
      </w:r>
      <w:r w:rsidR="00BB1292">
        <w:rPr>
          <w:szCs w:val="28"/>
        </w:rPr>
        <w:t xml:space="preserve"> рублей, по расходам в сумме </w:t>
      </w:r>
      <w:r w:rsidR="00EA5EDB">
        <w:rPr>
          <w:szCs w:val="28"/>
        </w:rPr>
        <w:t>1541</w:t>
      </w:r>
      <w:r w:rsidR="00BB1292">
        <w:rPr>
          <w:szCs w:val="28"/>
        </w:rPr>
        <w:t>,</w:t>
      </w:r>
      <w:r w:rsidR="00EA5EDB">
        <w:rPr>
          <w:szCs w:val="28"/>
        </w:rPr>
        <w:t>2</w:t>
      </w:r>
      <w:r w:rsidR="00697442">
        <w:rPr>
          <w:szCs w:val="28"/>
        </w:rPr>
        <w:t xml:space="preserve"> тыс. рублей.                                         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EA5EDB">
        <w:rPr>
          <w:szCs w:val="28"/>
        </w:rPr>
        <w:tab/>
      </w:r>
      <w:r>
        <w:rPr>
          <w:szCs w:val="28"/>
        </w:rPr>
        <w:t xml:space="preserve">2.  Утвердить отчет об исполнении бюджета </w:t>
      </w:r>
      <w:r w:rsidR="001E643C">
        <w:rPr>
          <w:szCs w:val="28"/>
        </w:rPr>
        <w:t xml:space="preserve">Андреевского </w:t>
      </w:r>
      <w:r w:rsidR="00BB1292">
        <w:rPr>
          <w:szCs w:val="28"/>
        </w:rPr>
        <w:t xml:space="preserve"> муниципального образования за </w:t>
      </w:r>
      <w:r w:rsidR="00EA5EDB">
        <w:rPr>
          <w:szCs w:val="28"/>
          <w:lang w:val="en-US"/>
        </w:rPr>
        <w:t>I</w:t>
      </w:r>
      <w:r w:rsidR="00E05247" w:rsidRPr="00E05247">
        <w:rPr>
          <w:szCs w:val="28"/>
        </w:rPr>
        <w:t xml:space="preserve"> полугодие </w:t>
      </w:r>
      <w:r w:rsidR="00EA5EDB">
        <w:rPr>
          <w:szCs w:val="28"/>
        </w:rPr>
        <w:t xml:space="preserve">  2023</w:t>
      </w:r>
      <w:r w:rsidR="001E643C">
        <w:rPr>
          <w:szCs w:val="28"/>
        </w:rPr>
        <w:t xml:space="preserve"> года</w:t>
      </w:r>
      <w:r>
        <w:rPr>
          <w:szCs w:val="28"/>
        </w:rPr>
        <w:t>:</w:t>
      </w:r>
    </w:p>
    <w:p w:rsidR="00697442" w:rsidRDefault="00697442" w:rsidP="00EA5EDB">
      <w:pPr>
        <w:ind w:firstLine="708"/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97442" w:rsidRDefault="00697442" w:rsidP="00EA5EDB">
      <w:pPr>
        <w:ind w:firstLine="708"/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97442" w:rsidRDefault="00697442" w:rsidP="00EA5EDB">
      <w:pPr>
        <w:ind w:firstLine="708"/>
        <w:jc w:val="both"/>
        <w:rPr>
          <w:szCs w:val="28"/>
        </w:rPr>
      </w:pPr>
      <w:r>
        <w:rPr>
          <w:szCs w:val="28"/>
        </w:rPr>
        <w:t xml:space="preserve">- по источникам внутреннего финансирования дефицита бюджета </w:t>
      </w:r>
      <w:r w:rsidR="001E643C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 согласно приложению 1.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</w:t>
      </w:r>
      <w:r w:rsidR="00EA5EDB">
        <w:rPr>
          <w:szCs w:val="28"/>
        </w:rPr>
        <w:tab/>
      </w:r>
      <w:r>
        <w:rPr>
          <w:szCs w:val="28"/>
        </w:rPr>
        <w:t>3</w:t>
      </w:r>
      <w:r w:rsidR="00A108BE">
        <w:rPr>
          <w:szCs w:val="28"/>
        </w:rPr>
        <w:t>. Настоящее постановление вступает в силу после его официального опубликования (</w:t>
      </w:r>
      <w:r w:rsidR="001E643C">
        <w:rPr>
          <w:szCs w:val="28"/>
        </w:rPr>
        <w:t>обнародования</w:t>
      </w:r>
      <w:r w:rsidR="00A108BE">
        <w:rPr>
          <w:szCs w:val="28"/>
        </w:rPr>
        <w:t>)</w:t>
      </w:r>
      <w:r>
        <w:rPr>
          <w:szCs w:val="28"/>
        </w:rPr>
        <w:t>.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</w:t>
      </w:r>
      <w:r w:rsidR="001E643C">
        <w:rPr>
          <w:szCs w:val="28"/>
        </w:rPr>
        <w:t xml:space="preserve"> </w:t>
      </w: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rPr>
          <w:b/>
          <w:szCs w:val="28"/>
        </w:rPr>
      </w:pPr>
      <w:r>
        <w:rPr>
          <w:b/>
          <w:szCs w:val="28"/>
        </w:rPr>
        <w:t xml:space="preserve"> Глава администрации </w:t>
      </w:r>
    </w:p>
    <w:p w:rsidR="00181E70" w:rsidRDefault="00697442" w:rsidP="00697442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1E643C">
        <w:rPr>
          <w:b/>
          <w:szCs w:val="28"/>
        </w:rPr>
        <w:t>Андреевского</w:t>
      </w:r>
      <w:r>
        <w:rPr>
          <w:b/>
          <w:szCs w:val="28"/>
        </w:rPr>
        <w:t xml:space="preserve"> МО:                                                                    </w:t>
      </w:r>
      <w:proofErr w:type="spellStart"/>
      <w:r>
        <w:rPr>
          <w:b/>
          <w:szCs w:val="28"/>
        </w:rPr>
        <w:t>А.А</w:t>
      </w:r>
      <w:r w:rsidR="001E643C">
        <w:rPr>
          <w:b/>
          <w:szCs w:val="28"/>
        </w:rPr>
        <w:t>Н</w:t>
      </w:r>
      <w:proofErr w:type="gramStart"/>
      <w:r w:rsidR="001E643C">
        <w:rPr>
          <w:b/>
          <w:szCs w:val="28"/>
        </w:rPr>
        <w:t>.Я</w:t>
      </w:r>
      <w:proofErr w:type="gramEnd"/>
      <w:r w:rsidR="001E643C">
        <w:rPr>
          <w:b/>
          <w:szCs w:val="28"/>
        </w:rPr>
        <w:t>шин</w:t>
      </w:r>
      <w:proofErr w:type="spellEnd"/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7A0548" w:rsidRDefault="007A0548" w:rsidP="00697442">
      <w:pPr>
        <w:rPr>
          <w:b/>
          <w:szCs w:val="28"/>
        </w:rPr>
      </w:pPr>
    </w:p>
    <w:p w:rsidR="007A0548" w:rsidRDefault="007A0548" w:rsidP="00697442">
      <w:pPr>
        <w:rPr>
          <w:b/>
          <w:szCs w:val="28"/>
        </w:rPr>
      </w:pPr>
    </w:p>
    <w:p w:rsidR="00D30CCB" w:rsidRDefault="00D30CCB" w:rsidP="00697442">
      <w:pPr>
        <w:rPr>
          <w:b/>
          <w:szCs w:val="28"/>
        </w:rPr>
      </w:pP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Доходная часть бюджета исполнена за 2 квартал 2023 года  в  сумме 3487,1 тыс. рублей или к плану года  32,2 %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налоговые и неналоговые доходы: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>-налог на доходы физических лиц в сумме 200,2  тыс. рублей  или к плану года  40,0 %.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>-доходы от уплаты акцизов в сумме 545,8  тыс. рублей  или к плану года  54,5 %.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 в сумме  2630,1  тыс. рублей  или к плану года  77,8  %.</w:t>
      </w:r>
    </w:p>
    <w:p w:rsidR="00BD27F8" w:rsidRDefault="00BD27F8" w:rsidP="00BD27F8">
      <w:pPr>
        <w:ind w:firstLine="708"/>
        <w:rPr>
          <w:szCs w:val="28"/>
        </w:rPr>
      </w:pPr>
      <w:r>
        <w:rPr>
          <w:szCs w:val="28"/>
        </w:rPr>
        <w:t xml:space="preserve">-налог на имущество физических лиц в сумме  - 2,7    тыс. рублей  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>-земельный налог в сумме  46,8 тыс. рублей  или к плану года  1,5 %.</w:t>
      </w:r>
    </w:p>
    <w:p w:rsidR="00BD27F8" w:rsidRDefault="00BD27F8" w:rsidP="00BD27F8">
      <w:pPr>
        <w:jc w:val="both"/>
        <w:rPr>
          <w:szCs w:val="28"/>
        </w:rPr>
      </w:pPr>
      <w:r>
        <w:rPr>
          <w:szCs w:val="28"/>
        </w:rPr>
        <w:t xml:space="preserve">             Безвозмездные поступления от других бюджетов бюджетной системы Российской Федерации в сумме  66,9  тыс. рублей или к плану года  2,6 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BD27F8" w:rsidRDefault="00BD27F8" w:rsidP="00BD27F8">
      <w:pPr>
        <w:spacing w:before="200"/>
        <w:ind w:firstLine="708"/>
        <w:jc w:val="both"/>
        <w:rPr>
          <w:szCs w:val="28"/>
        </w:rPr>
      </w:pPr>
      <w:r>
        <w:rPr>
          <w:szCs w:val="28"/>
        </w:rPr>
        <w:t>-Дотации бюджетам сельских поселений  на выравнивание бюджетной обеспеченности из бюджетов муниципальных районов  за счет средств областного бюджета в сумме 23,0    тыс. рублей или к плану года   50,0  %.</w:t>
      </w:r>
    </w:p>
    <w:p w:rsidR="00BD27F8" w:rsidRDefault="00BD27F8" w:rsidP="00BD27F8">
      <w:pPr>
        <w:ind w:firstLine="708"/>
        <w:rPr>
          <w:szCs w:val="28"/>
        </w:rPr>
      </w:pPr>
      <w:r>
        <w:rPr>
          <w:szCs w:val="28"/>
        </w:rPr>
        <w:t>- Дотации бюджетам сельских поселений на выравнивание бюджетной обеспеченности из бюджетов муниципальных районов за счет средств местного бюджета в сумме  1,2   тыс. рублей или к плану года  41,4 %.</w:t>
      </w:r>
    </w:p>
    <w:p w:rsidR="00BD27F8" w:rsidRDefault="00BD27F8" w:rsidP="00BD27F8">
      <w:pPr>
        <w:ind w:firstLine="708"/>
        <w:rPr>
          <w:szCs w:val="28"/>
        </w:rPr>
      </w:pPr>
      <w:r>
        <w:rPr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 в сумме  42,7  тыс. рублей, или к плану года 37,1 % .</w:t>
      </w:r>
    </w:p>
    <w:p w:rsidR="00BD27F8" w:rsidRDefault="00BD27F8" w:rsidP="00BD27F8">
      <w:pPr>
        <w:rPr>
          <w:szCs w:val="28"/>
        </w:rPr>
      </w:pPr>
      <w:r>
        <w:rPr>
          <w:szCs w:val="28"/>
        </w:rPr>
        <w:t xml:space="preserve">         </w:t>
      </w:r>
    </w:p>
    <w:p w:rsidR="00BD27F8" w:rsidRDefault="00BD27F8" w:rsidP="00BD27F8">
      <w:pPr>
        <w:jc w:val="both"/>
        <w:rPr>
          <w:rFonts w:eastAsiaTheme="minorEastAsia"/>
          <w:szCs w:val="28"/>
        </w:rPr>
      </w:pPr>
      <w:r>
        <w:rPr>
          <w:szCs w:val="28"/>
        </w:rPr>
        <w:t xml:space="preserve">           Расходная часть бюджета исполнена за 2 квартал 2023 года  в сумме 3564,4  тыс. рублей, или к плану года  25,8%.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ab/>
        <w:t>В приоритетном порядке финансировались расходы на оплату труда с начислениями 1211,0 тыс. рублей.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b/>
          <w:szCs w:val="28"/>
        </w:rPr>
        <w:t>Общегосударственные вопрос</w:t>
      </w:r>
      <w:proofErr w:type="gramStart"/>
      <w:r>
        <w:rPr>
          <w:b/>
          <w:szCs w:val="28"/>
        </w:rPr>
        <w:t>ы</w:t>
      </w:r>
      <w:r>
        <w:rPr>
          <w:szCs w:val="28"/>
        </w:rPr>
        <w:t>-</w:t>
      </w:r>
      <w:proofErr w:type="gramEnd"/>
      <w:r>
        <w:rPr>
          <w:szCs w:val="28"/>
        </w:rPr>
        <w:t xml:space="preserve"> расходы за отчетный период составили 2011,6  тыс. рублей  или к плану года   46,8  % в т. ч.: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396,0 тыс. рублей.</w:t>
      </w:r>
    </w:p>
    <w:p w:rsidR="00BD27F8" w:rsidRDefault="00BD27F8" w:rsidP="00BD27F8">
      <w:pPr>
        <w:jc w:val="both"/>
        <w:rPr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уплата налога на имущество организаций и транспортного налога </w:t>
      </w:r>
      <w:r>
        <w:rPr>
          <w:bCs/>
          <w:szCs w:val="28"/>
        </w:rPr>
        <w:t xml:space="preserve">в сумме  112,2  </w:t>
      </w:r>
      <w:r>
        <w:rPr>
          <w:szCs w:val="28"/>
        </w:rPr>
        <w:t xml:space="preserve">тыс. рублей. </w:t>
      </w:r>
    </w:p>
    <w:p w:rsidR="00BD27F8" w:rsidRDefault="00BD27F8" w:rsidP="00BD27F8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color w:val="000000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color w:val="000000"/>
          <w:szCs w:val="28"/>
        </w:rPr>
        <w:t xml:space="preserve"> полномочий финансовым органом</w:t>
      </w:r>
    </w:p>
    <w:p w:rsidR="00BD27F8" w:rsidRDefault="00BD27F8" w:rsidP="00BD27F8">
      <w:pPr>
        <w:jc w:val="both"/>
        <w:rPr>
          <w:rFonts w:eastAsiaTheme="minorEastAsia"/>
          <w:bCs/>
          <w:szCs w:val="28"/>
        </w:rPr>
      </w:pPr>
      <w:r>
        <w:rPr>
          <w:bCs/>
          <w:szCs w:val="28"/>
        </w:rPr>
        <w:t>в сумме 70,0   тыс. рублей.</w:t>
      </w:r>
    </w:p>
    <w:p w:rsidR="00BD27F8" w:rsidRDefault="00BD27F8" w:rsidP="00BD27F8">
      <w:pPr>
        <w:jc w:val="both"/>
        <w:rPr>
          <w:bCs/>
          <w:szCs w:val="28"/>
        </w:rPr>
      </w:pPr>
      <w:r>
        <w:rPr>
          <w:szCs w:val="28"/>
        </w:rPr>
        <w:t xml:space="preserve">           -</w:t>
      </w:r>
      <w:r>
        <w:rPr>
          <w:bCs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szCs w:val="28"/>
        </w:rPr>
        <w:t>на исполнение полномочий ЦБ ОМС</w:t>
      </w:r>
      <w:r>
        <w:rPr>
          <w:bCs/>
          <w:szCs w:val="28"/>
        </w:rPr>
        <w:t xml:space="preserve"> в сумме 210,0  тыс. рублей.</w:t>
      </w:r>
    </w:p>
    <w:p w:rsidR="00BD27F8" w:rsidRDefault="00BD27F8" w:rsidP="00BD27F8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  -Ассоциация СМО в сумме  4,3  тыс. рублей.</w:t>
      </w:r>
    </w:p>
    <w:p w:rsidR="00BD27F8" w:rsidRDefault="00BD27F8" w:rsidP="00BD27F8">
      <w:pPr>
        <w:ind w:firstLine="708"/>
        <w:jc w:val="both"/>
        <w:rPr>
          <w:bCs/>
          <w:szCs w:val="28"/>
        </w:rPr>
      </w:pPr>
      <w:r>
        <w:rPr>
          <w:szCs w:val="28"/>
        </w:rPr>
        <w:t>Муниципальная программа "Борьба с геморрагической лихорадкой на территории Андреевского муниципального образования на 2023 год" – 8,1</w:t>
      </w:r>
      <w:r>
        <w:rPr>
          <w:bCs/>
          <w:szCs w:val="28"/>
        </w:rPr>
        <w:t xml:space="preserve"> тыс. рублей</w:t>
      </w:r>
    </w:p>
    <w:p w:rsidR="00BD27F8" w:rsidRDefault="00BD27F8" w:rsidP="00BD27F8">
      <w:pPr>
        <w:ind w:firstLine="708"/>
        <w:rPr>
          <w:szCs w:val="28"/>
        </w:rPr>
      </w:pPr>
      <w:r>
        <w:rPr>
          <w:b/>
          <w:szCs w:val="28"/>
        </w:rPr>
        <w:lastRenderedPageBreak/>
        <w:t xml:space="preserve">Национальная оборона - </w:t>
      </w:r>
      <w:r>
        <w:rPr>
          <w:szCs w:val="28"/>
        </w:rPr>
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   исполнены в сумме  42,7   тыс. рублей или к плану года  37,1 %.</w:t>
      </w:r>
    </w:p>
    <w:p w:rsidR="00BD27F8" w:rsidRDefault="00BD27F8" w:rsidP="00BD27F8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/>
          <w:bCs/>
          <w:color w:val="000000"/>
          <w:szCs w:val="28"/>
        </w:rPr>
        <w:t xml:space="preserve">  Национальная экономика -</w:t>
      </w:r>
      <w:r>
        <w:rPr>
          <w:szCs w:val="28"/>
        </w:rPr>
        <w:t xml:space="preserve"> расходы за отчетный период составили 311,0  рублей  или к плану года  7,7 %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BD27F8" w:rsidRDefault="00BD27F8" w:rsidP="00BD27F8">
      <w:pPr>
        <w:rPr>
          <w:szCs w:val="28"/>
        </w:rPr>
      </w:pPr>
      <w:r>
        <w:rPr>
          <w:bCs/>
          <w:color w:val="000000"/>
          <w:szCs w:val="28"/>
        </w:rPr>
        <w:t xml:space="preserve">            Муниципальная программа  «Осуществление дорожной деятельности на автомобильных дорогах общего пользования местного значения в границах Андреевского  муниципального  образования  </w:t>
      </w:r>
      <w:proofErr w:type="spellStart"/>
      <w:r>
        <w:rPr>
          <w:bCs/>
          <w:color w:val="000000"/>
          <w:szCs w:val="28"/>
        </w:rPr>
        <w:t>Екатериновского</w:t>
      </w:r>
      <w:proofErr w:type="spellEnd"/>
      <w:r>
        <w:rPr>
          <w:bCs/>
          <w:color w:val="000000"/>
          <w:szCs w:val="28"/>
        </w:rPr>
        <w:t xml:space="preserve"> района Саратовской области на 2022-2024 годы» -311,0 </w:t>
      </w:r>
      <w:proofErr w:type="spellStart"/>
      <w:r>
        <w:rPr>
          <w:bCs/>
          <w:color w:val="000000"/>
          <w:szCs w:val="28"/>
        </w:rPr>
        <w:t>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>ублей</w:t>
      </w:r>
      <w:proofErr w:type="spellEnd"/>
      <w:r>
        <w:rPr>
          <w:bCs/>
          <w:color w:val="000000"/>
          <w:szCs w:val="28"/>
        </w:rPr>
        <w:t xml:space="preserve"> </w:t>
      </w:r>
      <w:r>
        <w:rPr>
          <w:szCs w:val="28"/>
        </w:rPr>
        <w:t>.</w:t>
      </w:r>
    </w:p>
    <w:p w:rsidR="00BD27F8" w:rsidRDefault="00BD27F8" w:rsidP="00BD27F8">
      <w:pPr>
        <w:ind w:firstLine="708"/>
        <w:jc w:val="both"/>
        <w:rPr>
          <w:rFonts w:eastAsiaTheme="minorEastAsia"/>
          <w:szCs w:val="28"/>
        </w:rPr>
      </w:pPr>
      <w:proofErr w:type="spellStart"/>
      <w:r>
        <w:rPr>
          <w:b/>
          <w:szCs w:val="28"/>
        </w:rPr>
        <w:t>Жилищно</w:t>
      </w:r>
      <w:proofErr w:type="spellEnd"/>
      <w:r>
        <w:rPr>
          <w:b/>
          <w:szCs w:val="28"/>
        </w:rPr>
        <w:t xml:space="preserve"> - коммунальное хозяйство </w:t>
      </w:r>
      <w:r>
        <w:rPr>
          <w:szCs w:val="28"/>
        </w:rPr>
        <w:t>- расходы составили 1000,5  тыс. рублей  или к плану года  21,3 %  в том числе: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>-уличное освещение –101,1 тыс. рублей</w:t>
      </w:r>
    </w:p>
    <w:p w:rsidR="00BD27F8" w:rsidRDefault="00BD27F8" w:rsidP="00BD27F8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14,6 тыс. рублей</w:t>
      </w:r>
    </w:p>
    <w:p w:rsidR="00BD27F8" w:rsidRDefault="00BD27F8" w:rsidP="00BD27F8">
      <w:pPr>
        <w:jc w:val="both"/>
        <w:rPr>
          <w:szCs w:val="28"/>
        </w:rPr>
      </w:pPr>
      <w:r>
        <w:rPr>
          <w:szCs w:val="28"/>
        </w:rPr>
        <w:t xml:space="preserve">             - погашение просроченной кредиторской задолженности – 5,8 тыс. рублей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>-Муниципальная программа «Комплексное благоустройство территории Андреевского муниципального образования  на 2023  год» - 559,4  тыс. рублей в  том  числе: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>-благоустройство территории -471,8 тыс. рублей;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>-содержание мест захоронения – 2,6 тыс. рублей;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>-развитие сетей уличного освещения- 85,0 тыс. рублей</w:t>
      </w:r>
    </w:p>
    <w:p w:rsidR="00BD27F8" w:rsidRDefault="00BD27F8" w:rsidP="00BD27F8">
      <w:pPr>
        <w:ind w:firstLine="708"/>
        <w:jc w:val="both"/>
        <w:rPr>
          <w:szCs w:val="28"/>
        </w:rPr>
      </w:pPr>
      <w:r>
        <w:rPr>
          <w:szCs w:val="28"/>
        </w:rPr>
        <w:t xml:space="preserve">-Муниципальная программа «Развитие системы водоснабжения Андреевского муниципального образования на 2023 год »-319,6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</w:t>
      </w:r>
    </w:p>
    <w:p w:rsidR="00BD27F8" w:rsidRDefault="00BD27F8" w:rsidP="00BD27F8">
      <w:pPr>
        <w:ind w:firstLine="708"/>
        <w:jc w:val="both"/>
        <w:rPr>
          <w:szCs w:val="28"/>
        </w:rPr>
      </w:pPr>
    </w:p>
    <w:p w:rsidR="00BD27F8" w:rsidRDefault="00BD27F8" w:rsidP="00BD27F8">
      <w:pPr>
        <w:jc w:val="both"/>
        <w:rPr>
          <w:szCs w:val="28"/>
        </w:rPr>
      </w:pPr>
      <w:r>
        <w:rPr>
          <w:szCs w:val="28"/>
        </w:rPr>
        <w:t xml:space="preserve">                     </w:t>
      </w:r>
      <w:r>
        <w:rPr>
          <w:b/>
          <w:szCs w:val="28"/>
        </w:rPr>
        <w:t xml:space="preserve">Социальная политика - </w:t>
      </w:r>
      <w:r>
        <w:rPr>
          <w:szCs w:val="28"/>
        </w:rPr>
        <w:t xml:space="preserve">расходы по доплатам к пенсиям муниципальных служащих  составили  198,6  тыс. рублей или к плану года   </w:t>
      </w:r>
    </w:p>
    <w:p w:rsidR="00BD27F8" w:rsidRDefault="00BD27F8" w:rsidP="00BD27F8">
      <w:pPr>
        <w:jc w:val="both"/>
        <w:rPr>
          <w:szCs w:val="28"/>
        </w:rPr>
      </w:pPr>
      <w:r>
        <w:rPr>
          <w:szCs w:val="28"/>
        </w:rPr>
        <w:t>43,6  %.</w:t>
      </w:r>
    </w:p>
    <w:p w:rsidR="00BD27F8" w:rsidRDefault="00BD27F8" w:rsidP="00BD27F8">
      <w:pPr>
        <w:rPr>
          <w:color w:val="000000"/>
          <w:szCs w:val="28"/>
        </w:rPr>
      </w:pPr>
      <w:r>
        <w:rPr>
          <w:szCs w:val="28"/>
        </w:rPr>
        <w:t xml:space="preserve">           </w:t>
      </w:r>
    </w:p>
    <w:p w:rsidR="00BD27F8" w:rsidRDefault="00BD27F8" w:rsidP="00BD27F8">
      <w:pPr>
        <w:ind w:firstLine="708"/>
        <w:rPr>
          <w:color w:val="000000"/>
          <w:szCs w:val="28"/>
        </w:rPr>
      </w:pPr>
    </w:p>
    <w:p w:rsidR="00984094" w:rsidRDefault="00984094" w:rsidP="00D30CCB">
      <w:pPr>
        <w:ind w:firstLine="708"/>
        <w:jc w:val="both"/>
        <w:rPr>
          <w:rFonts w:eastAsiaTheme="minorEastAsia"/>
          <w:b/>
          <w:szCs w:val="28"/>
        </w:rPr>
      </w:pPr>
    </w:p>
    <w:p w:rsidR="007A0548" w:rsidRDefault="00984094" w:rsidP="007A0548">
      <w:pPr>
        <w:rPr>
          <w:color w:val="000000"/>
          <w:szCs w:val="28"/>
        </w:rPr>
      </w:pPr>
      <w:r>
        <w:rPr>
          <w:szCs w:val="28"/>
        </w:rPr>
        <w:t xml:space="preserve"> </w:t>
      </w:r>
    </w:p>
    <w:p w:rsidR="007A0548" w:rsidRDefault="007A0548" w:rsidP="007A0548">
      <w:pPr>
        <w:ind w:firstLine="708"/>
        <w:rPr>
          <w:color w:val="000000"/>
          <w:szCs w:val="28"/>
        </w:rPr>
      </w:pPr>
    </w:p>
    <w:tbl>
      <w:tblPr>
        <w:tblW w:w="964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8"/>
        <w:gridCol w:w="619"/>
        <w:gridCol w:w="1712"/>
        <w:gridCol w:w="619"/>
        <w:gridCol w:w="619"/>
        <w:gridCol w:w="852"/>
        <w:gridCol w:w="490"/>
        <w:gridCol w:w="30"/>
        <w:gridCol w:w="850"/>
        <w:gridCol w:w="283"/>
        <w:gridCol w:w="284"/>
        <w:gridCol w:w="52"/>
        <w:gridCol w:w="620"/>
        <w:gridCol w:w="283"/>
        <w:gridCol w:w="321"/>
        <w:gridCol w:w="15"/>
        <w:gridCol w:w="699"/>
        <w:gridCol w:w="283"/>
        <w:gridCol w:w="359"/>
        <w:gridCol w:w="41"/>
      </w:tblGrid>
      <w:tr w:rsidR="0087655E" w:rsidTr="00154A7F">
        <w:trPr>
          <w:trHeight w:val="18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 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65031" w:rsidRDefault="0087655E" w:rsidP="00165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Отчет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96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7655E" w:rsidRPr="00165031" w:rsidRDefault="0087655E" w:rsidP="00E53F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об исполнении бюджета Андреевского  </w:t>
            </w:r>
            <w:r w:rsidR="0018778E"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муниципального образования  за 1 </w:t>
            </w:r>
            <w:r w:rsidR="00E53FC6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полугодие </w:t>
            </w:r>
            <w:r w:rsidR="0018778E"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2023</w:t>
            </w:r>
            <w:r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 года</w:t>
            </w: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70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доходов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План на 2023</w:t>
            </w:r>
            <w:r w:rsidR="0087655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год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87655E">
            <w:pPr>
              <w:autoSpaceDE w:val="0"/>
              <w:autoSpaceDN w:val="0"/>
              <w:adjustRightInd w:val="0"/>
              <w:ind w:hanging="17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Фактическое исполнение на 01.04.2023</w:t>
            </w:r>
            <w:r w:rsidR="0087655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г.     тыс. руб.</w:t>
            </w:r>
          </w:p>
        </w:tc>
        <w:tc>
          <w:tcPr>
            <w:tcW w:w="1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% выполнения к плану года</w:t>
            </w:r>
          </w:p>
        </w:tc>
      </w:tr>
      <w:tr w:rsidR="0087655E" w:rsidTr="00154A7F">
        <w:trPr>
          <w:trHeight w:val="269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1.Доходы бюджета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RPr="00195F7B" w:rsidTr="00154A7F">
        <w:trPr>
          <w:gridAfter w:val="1"/>
          <w:wAfter w:w="41" w:type="dxa"/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Налоговые  доходы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8279,4</w:t>
            </w:r>
            <w:r w:rsidR="0087655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3420,2</w:t>
            </w:r>
            <w:r w:rsidR="00064F1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41,3</w:t>
            </w: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000 1 01 00000 00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500,0</w:t>
            </w:r>
            <w:r w:rsidR="009E2C44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9E2C44" w:rsidP="009E2C44">
            <w:pPr>
              <w:tabs>
                <w:tab w:val="left" w:pos="225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200,2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000 1 01 02000 00 0000 110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9E2C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  <w:r w:rsidR="009E2C44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200,2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E53F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 w:rsidP="00E53F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154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уплаты акцизов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000 1 03 00000 00 0000 110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9E2C4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1001,6</w:t>
            </w:r>
            <w:r w:rsidR="009E2C44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545,8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54,5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000 1 05 00000 00 0000 000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0F25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3379</w:t>
            </w:r>
            <w:r w:rsidR="000F2521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 w:rsidP="000F252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2630</w:t>
            </w:r>
            <w:r w:rsidR="000F2521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E53FC6" w:rsidP="000F25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000 1 05 03000 00 0000 110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0F252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3379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2630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E53FC6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000 1 06 00000 00 0000 000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3398,5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44,1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000 1 06 01000 00 0000  110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238,5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-2.7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000 1 06 06000 00 0000 110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3160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</w:t>
            </w:r>
            <w:r w:rsidR="00064F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,8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000 2 00 00000 00 0000 000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2534,1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66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064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574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000 2 02 00000 00  0000 000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2534,1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E53FC6" w:rsidRDefault="00E53FC6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53FC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66</w:t>
            </w:r>
            <w:r w:rsidR="00481FB9" w:rsidRPr="00E53FC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E53FC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="00481FB9" w:rsidRPr="00E53FC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E53FC6" w:rsidRDefault="0087655E" w:rsidP="00481FB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E53FC6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53FC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610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000 2 02 16001 00 0000 150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48,9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24,2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E53FC6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53FC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E53FC6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сельских поселений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000 2 02 30000 00 0000 150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115,2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42,7</w:t>
            </w:r>
            <w:r w:rsidR="0087655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76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сельских поселений на осуществление первичного воинского учета на территориях,</w:t>
            </w:r>
            <w:r w:rsidR="00945AC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где отсутствуют военные комиссариаты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000 2 02 35000 00 0000 150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5,40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42,7</w:t>
            </w:r>
            <w:r w:rsidR="0087655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315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000 2 02 29999 10 0118 150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2370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10813,5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3487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E53FC6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385269">
        <w:trPr>
          <w:trHeight w:val="41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385269" w:rsidRDefault="0087655E" w:rsidP="0038526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385269" w:rsidRDefault="0087655E" w:rsidP="0038526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7655E" w:rsidRPr="00195F7B" w:rsidRDefault="0087655E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 w:rsidP="00195F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2.Расходы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« Общегосударственные </w:t>
            </w: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вопросы»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 000 0100 0000000000 000 </w:t>
            </w: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323B" w:rsidRPr="00195F7B" w:rsidRDefault="00E53FC6" w:rsidP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430</w:t>
            </w:r>
            <w:r w:rsidR="007B389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E53FC6" w:rsidP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2011</w:t>
            </w:r>
            <w:r w:rsidR="007B389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.6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</w:t>
            </w:r>
            <w:r w:rsidR="007B389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 w:rsidP="00195F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61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000 0104 0000000000 000 000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3790,7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 w:rsidP="00195F7B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1719</w:t>
            </w:r>
            <w:r w:rsid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r w:rsid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</w:r>
            <w:r w:rsidR="00D33BA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D33B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55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000 0106 0000000000 000 000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B389E" w:rsidTr="00154A7F">
        <w:trPr>
          <w:trHeight w:val="55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проведение выборов и референдума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389E" w:rsidRPr="00195F7B" w:rsidRDefault="007B389E" w:rsidP="007B3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000 0107  0000000000 000 000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185.3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389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000 0111 0000000000 000 000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000 0113 0000000000 000 000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  <w:r w:rsidR="007B38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  <w:r w:rsidR="00D33BA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222,4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BAE" w:rsidTr="00154A7F">
        <w:trPr>
          <w:trHeight w:val="19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000 0200 0000000000 000 000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115,2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E53FC6" w:rsidP="007B389E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42.7</w:t>
            </w:r>
            <w:r w:rsidR="007B389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3BA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37,1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35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000 0203 0000000000 000 000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115,2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42,7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35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000 0003 0000000000 000 000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163</w:t>
            </w:r>
            <w:r w:rsidR="007B389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3D03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7B389E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8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000 0310 0000000000 000 000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163</w:t>
            </w:r>
            <w:r w:rsidR="007B38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="00B424D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000 0400 0000000000 000 000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4050,7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E53FC6" w:rsidP="00165031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311</w:t>
            </w:r>
            <w:r w:rsidR="001650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.0</w:t>
            </w:r>
            <w:r w:rsidR="001650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7,7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22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000 0409 0000000000 000 000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4050,7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AD2B96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311</w:t>
            </w:r>
            <w:r w:rsidR="00FA323B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3D03F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3D03F9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AD2B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7,7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</w:t>
            </w:r>
            <w:proofErr w:type="gramStart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о-</w:t>
            </w:r>
            <w:proofErr w:type="gramEnd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коммунальное хозяйство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000 0500 0000000000 000  000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AD2B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4691.9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AD2B96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1000,5</w:t>
            </w:r>
            <w:r w:rsidR="003D03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AD2B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21,3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000 0503 0000000000 000  000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AD2B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4691,9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AD2B96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1000</w:t>
            </w:r>
            <w:r w:rsidR="00FA323B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3D03F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AD2B96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AD2B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21,3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000 1000 0000000000 000 000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455</w:t>
            </w:r>
            <w:r w:rsidR="00B424D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AD2B96" w:rsidP="00165031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198.6</w:t>
            </w:r>
            <w:r w:rsidR="001650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AD2B96" w:rsidP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43.6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000 1001 0000000000 000 000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455</w:t>
            </w:r>
            <w:r w:rsidR="00B424D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AD2B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198.6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AD2B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43.6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000 1100 0000000000 000 000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0.0</w:t>
            </w:r>
            <w:r w:rsidR="003D03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165031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9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Массовый спорт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000 1102 0000000000 000 000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165031" w:rsidP="001650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165031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AD2B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13826,8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AD2B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3564,4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AD2B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600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Результат исполнения бюджета ( дефицит «</w:t>
            </w:r>
            <w:proofErr w:type="gramStart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-»</w:t>
            </w:r>
            <w:proofErr w:type="gramEnd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 профицит «+»)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AD2B96" w:rsidP="00165031">
            <w:pPr>
              <w:tabs>
                <w:tab w:val="center" w:pos="704"/>
                <w:tab w:val="right" w:pos="140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>-3013,3</w:t>
            </w:r>
            <w:r w:rsidR="001650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AD2B96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-77,3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679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AD2B96" w:rsidP="00AD2B96">
            <w:pPr>
              <w:tabs>
                <w:tab w:val="left" w:pos="210"/>
                <w:tab w:val="right" w:pos="140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AD2B9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3013,3</w:t>
            </w:r>
            <w:r w:rsidRPr="00AD2B9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  <w:r w:rsidR="001650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AD2B96" w:rsidRDefault="00165031" w:rsidP="003D03F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D2B96" w:rsidRPr="00AD2B9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77,3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A0548" w:rsidRDefault="007A0548" w:rsidP="007A0548">
      <w:pPr>
        <w:ind w:firstLine="708"/>
        <w:rPr>
          <w:rFonts w:eastAsiaTheme="minorEastAsia"/>
          <w:b/>
          <w:szCs w:val="28"/>
        </w:rPr>
      </w:pPr>
    </w:p>
    <w:p w:rsidR="007A0548" w:rsidRDefault="007A0548" w:rsidP="007A0548">
      <w:pPr>
        <w:tabs>
          <w:tab w:val="left" w:pos="1592"/>
        </w:tabs>
        <w:rPr>
          <w:szCs w:val="28"/>
        </w:rPr>
      </w:pPr>
      <w:r>
        <w:rPr>
          <w:szCs w:val="28"/>
        </w:rPr>
        <w:t xml:space="preserve">           </w:t>
      </w:r>
    </w:p>
    <w:p w:rsidR="00BF4A00" w:rsidRDefault="00BF4A00" w:rsidP="007A0548">
      <w:pPr>
        <w:ind w:firstLine="708"/>
        <w:jc w:val="both"/>
      </w:pPr>
    </w:p>
    <w:sectPr w:rsidR="00BF4A00" w:rsidSect="0038526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42"/>
    <w:rsid w:val="00064F1D"/>
    <w:rsid w:val="000F2521"/>
    <w:rsid w:val="00154A7F"/>
    <w:rsid w:val="00165031"/>
    <w:rsid w:val="00181E70"/>
    <w:rsid w:val="0018778E"/>
    <w:rsid w:val="00195F7B"/>
    <w:rsid w:val="001E643C"/>
    <w:rsid w:val="00340050"/>
    <w:rsid w:val="00385269"/>
    <w:rsid w:val="003D03F9"/>
    <w:rsid w:val="0041336D"/>
    <w:rsid w:val="004605D3"/>
    <w:rsid w:val="00481FB9"/>
    <w:rsid w:val="00683499"/>
    <w:rsid w:val="00697442"/>
    <w:rsid w:val="006E773B"/>
    <w:rsid w:val="007A0548"/>
    <w:rsid w:val="007B389E"/>
    <w:rsid w:val="0087655E"/>
    <w:rsid w:val="00945AC9"/>
    <w:rsid w:val="00984094"/>
    <w:rsid w:val="009E2C44"/>
    <w:rsid w:val="00A108BE"/>
    <w:rsid w:val="00AD2B96"/>
    <w:rsid w:val="00B424D9"/>
    <w:rsid w:val="00BB1292"/>
    <w:rsid w:val="00BD27F8"/>
    <w:rsid w:val="00BF4A00"/>
    <w:rsid w:val="00D30CCB"/>
    <w:rsid w:val="00D33BAE"/>
    <w:rsid w:val="00E05247"/>
    <w:rsid w:val="00E53FC6"/>
    <w:rsid w:val="00EA5EDB"/>
    <w:rsid w:val="00FA323B"/>
    <w:rsid w:val="00F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744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9744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0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8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744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9744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0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8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377D-8F64-40E8-AE27-F988EC19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33</cp:revision>
  <cp:lastPrinted>2023-05-12T08:08:00Z</cp:lastPrinted>
  <dcterms:created xsi:type="dcterms:W3CDTF">2022-04-29T04:50:00Z</dcterms:created>
  <dcterms:modified xsi:type="dcterms:W3CDTF">2023-07-18T06:51:00Z</dcterms:modified>
</cp:coreProperties>
</file>