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DA" w:rsidRDefault="00EE0BDA" w:rsidP="00EE0BDA">
      <w:pPr>
        <w:jc w:val="center"/>
        <w:rPr>
          <w:b/>
          <w:sz w:val="26"/>
          <w:szCs w:val="28"/>
        </w:rPr>
      </w:pPr>
      <w:r>
        <w:rPr>
          <w:b/>
          <w:sz w:val="26"/>
          <w:szCs w:val="28"/>
        </w:rPr>
        <w:t>СОВЕТ ДЕПУТАТОВ АНДРЕЕВСКОГО МУНИЦИПАЛЬНОГО ОБРАЗОВАНИЯ</w:t>
      </w:r>
    </w:p>
    <w:p w:rsidR="00EE0BDA" w:rsidRDefault="00EE0BDA" w:rsidP="00EE0BDA">
      <w:pPr>
        <w:jc w:val="center"/>
        <w:rPr>
          <w:b/>
          <w:sz w:val="26"/>
          <w:szCs w:val="28"/>
        </w:rPr>
      </w:pPr>
      <w:r>
        <w:rPr>
          <w:b/>
          <w:sz w:val="26"/>
          <w:szCs w:val="28"/>
        </w:rPr>
        <w:t>ЕКАТЕРИНОВСКОГО МУНИЦИПАЛЬНОГО РАЙОНА</w:t>
      </w:r>
    </w:p>
    <w:p w:rsidR="00EE0BDA" w:rsidRDefault="00EE0BDA" w:rsidP="00EE0BDA">
      <w:pPr>
        <w:jc w:val="center"/>
        <w:rPr>
          <w:b/>
          <w:sz w:val="26"/>
          <w:szCs w:val="28"/>
        </w:rPr>
      </w:pPr>
      <w:r>
        <w:rPr>
          <w:b/>
          <w:sz w:val="26"/>
          <w:szCs w:val="28"/>
        </w:rPr>
        <w:t>САРАТОВСКОЙ ОБЛАСТИ</w:t>
      </w:r>
    </w:p>
    <w:p w:rsidR="00EE0BDA" w:rsidRDefault="00EE0BDA" w:rsidP="00EE0BDA">
      <w:pPr>
        <w:jc w:val="center"/>
        <w:rPr>
          <w:b/>
          <w:sz w:val="26"/>
          <w:szCs w:val="28"/>
        </w:rPr>
      </w:pPr>
      <w:r>
        <w:rPr>
          <w:b/>
          <w:sz w:val="26"/>
          <w:szCs w:val="28"/>
        </w:rPr>
        <w:t>ДЕВЯНОСТО ПЕРВОЕ       ЗАСЕДАНИЕ СОВЕТА ДЕПУТАТОВ АНДРЕЕВСКОГО МУНИЦИПАЛЬНОГО ОБРАЗОВАНИЯ  ЧЕТВЕРТОГО СОЗЫВА</w:t>
      </w:r>
    </w:p>
    <w:p w:rsidR="00EE0BDA" w:rsidRDefault="00EE0BDA" w:rsidP="00EE0BDA">
      <w:pPr>
        <w:jc w:val="center"/>
        <w:rPr>
          <w:b/>
          <w:sz w:val="26"/>
          <w:szCs w:val="28"/>
        </w:rPr>
      </w:pPr>
    </w:p>
    <w:p w:rsidR="00EE0BDA" w:rsidRDefault="00EE0BDA" w:rsidP="00EE0BDA">
      <w:pPr>
        <w:jc w:val="center"/>
        <w:rPr>
          <w:b/>
          <w:sz w:val="26"/>
          <w:szCs w:val="28"/>
        </w:rPr>
      </w:pPr>
      <w:r>
        <w:rPr>
          <w:b/>
          <w:sz w:val="26"/>
          <w:szCs w:val="28"/>
        </w:rPr>
        <w:t>РЕШЕНИЕ</w:t>
      </w:r>
    </w:p>
    <w:p w:rsidR="00EE0BDA" w:rsidRDefault="00EE0BDA" w:rsidP="00EE0BDA">
      <w:pPr>
        <w:spacing w:before="120"/>
        <w:jc w:val="center"/>
        <w:rPr>
          <w:b/>
          <w:bCs/>
          <w:sz w:val="26"/>
          <w:szCs w:val="26"/>
        </w:rPr>
      </w:pPr>
      <w:r>
        <w:rPr>
          <w:b/>
          <w:bCs/>
          <w:sz w:val="26"/>
          <w:szCs w:val="26"/>
        </w:rPr>
        <w:t xml:space="preserve"> </w:t>
      </w:r>
    </w:p>
    <w:p w:rsidR="00EE0BDA" w:rsidRDefault="00EE0BDA" w:rsidP="00EE0BDA">
      <w:pPr>
        <w:ind w:right="-1"/>
        <w:rPr>
          <w:b/>
          <w:bCs/>
          <w:sz w:val="26"/>
          <w:szCs w:val="26"/>
        </w:rPr>
      </w:pPr>
      <w:r>
        <w:rPr>
          <w:b/>
          <w:bCs/>
          <w:sz w:val="26"/>
          <w:szCs w:val="26"/>
        </w:rPr>
        <w:t>от 04 апреля  2023 года     №218</w:t>
      </w:r>
    </w:p>
    <w:p w:rsidR="00EE0BDA" w:rsidRDefault="00EE0BDA" w:rsidP="00EE0BDA">
      <w:pPr>
        <w:rPr>
          <w:b/>
          <w:bCs/>
          <w:szCs w:val="24"/>
        </w:rPr>
      </w:pPr>
    </w:p>
    <w:p w:rsidR="00EE0BDA" w:rsidRDefault="00EE0BDA" w:rsidP="00EE0BDA">
      <w:pPr>
        <w:pStyle w:val="1"/>
        <w:ind w:right="3235"/>
        <w:rPr>
          <w:sz w:val="24"/>
          <w:szCs w:val="24"/>
        </w:rPr>
      </w:pPr>
      <w:r>
        <w:rPr>
          <w:sz w:val="24"/>
          <w:szCs w:val="24"/>
        </w:rPr>
        <w:t>Об утверждении проекта отчета об исполнении бюджета Андреевского  муниципального образования за  2022 год</w:t>
      </w:r>
    </w:p>
    <w:p w:rsidR="00EE0BDA" w:rsidRDefault="00EE0BDA" w:rsidP="00EE0BDA">
      <w:pPr>
        <w:rPr>
          <w:b/>
          <w:bCs/>
          <w:szCs w:val="24"/>
        </w:rPr>
      </w:pPr>
    </w:p>
    <w:p w:rsidR="00EE0BDA" w:rsidRDefault="00EE0BDA" w:rsidP="00EE0BDA">
      <w:pPr>
        <w:jc w:val="both"/>
        <w:rPr>
          <w:b/>
          <w:bCs/>
          <w:szCs w:val="24"/>
        </w:rPr>
      </w:pPr>
      <w:r>
        <w:rPr>
          <w:szCs w:val="24"/>
        </w:rPr>
        <w:t xml:space="preserve">      Заслушав проект отчета главы администрации Андреевского муниципального образования Яшина А.Н. «Об исполнении бюджета Андреевского муниципального образования за  2022 год» и, руководствуясь статьями 21,51 Устава Андреевского муниципального образования, Совет депутатов Андреевского муниципального образования  </w:t>
      </w:r>
      <w:r>
        <w:rPr>
          <w:b/>
          <w:bCs/>
          <w:szCs w:val="24"/>
        </w:rPr>
        <w:t>РЕШИЛ:</w:t>
      </w:r>
    </w:p>
    <w:p w:rsidR="00EE0BDA" w:rsidRDefault="00EE0BDA" w:rsidP="00EE0BDA">
      <w:pPr>
        <w:rPr>
          <w:b/>
          <w:bCs/>
          <w:szCs w:val="24"/>
        </w:rPr>
      </w:pPr>
    </w:p>
    <w:p w:rsidR="00EE0BDA" w:rsidRPr="00D346E8" w:rsidRDefault="00EE0BDA" w:rsidP="00D346E8">
      <w:pPr>
        <w:overflowPunct w:val="0"/>
        <w:autoSpaceDE w:val="0"/>
        <w:autoSpaceDN w:val="0"/>
        <w:adjustRightInd w:val="0"/>
        <w:ind w:firstLine="708"/>
        <w:jc w:val="both"/>
        <w:rPr>
          <w:b/>
        </w:rPr>
      </w:pPr>
      <w:r>
        <w:rPr>
          <w:szCs w:val="24"/>
        </w:rPr>
        <w:t xml:space="preserve">1. Утвердить проект отчета об исполнении бюджета Андреевского муниципального  образования  за 2022 год по общему объему доходов в сумме </w:t>
      </w:r>
      <w:r w:rsidR="00D346E8">
        <w:rPr>
          <w:b/>
        </w:rPr>
        <w:t xml:space="preserve">11395,7 </w:t>
      </w:r>
      <w:r>
        <w:rPr>
          <w:szCs w:val="24"/>
        </w:rPr>
        <w:t xml:space="preserve">тыс. рублей, по расходам в сумме </w:t>
      </w:r>
      <w:r w:rsidR="009726A3">
        <w:rPr>
          <w:b/>
          <w:bCs/>
          <w:szCs w:val="24"/>
        </w:rPr>
        <w:t xml:space="preserve">11452,2 </w:t>
      </w:r>
      <w:r>
        <w:rPr>
          <w:szCs w:val="24"/>
        </w:rPr>
        <w:t xml:space="preserve">тыс. рублей с превышением </w:t>
      </w:r>
      <w:r w:rsidR="00D346E8">
        <w:rPr>
          <w:szCs w:val="24"/>
        </w:rPr>
        <w:t xml:space="preserve">расходов </w:t>
      </w:r>
      <w:r>
        <w:rPr>
          <w:szCs w:val="24"/>
        </w:rPr>
        <w:t xml:space="preserve">   над  </w:t>
      </w:r>
      <w:r w:rsidR="00D346E8">
        <w:rPr>
          <w:szCs w:val="24"/>
        </w:rPr>
        <w:t>доходами   в сумме 56,5</w:t>
      </w:r>
      <w:r>
        <w:rPr>
          <w:szCs w:val="24"/>
        </w:rPr>
        <w:t xml:space="preserve"> тыс. рублей.</w:t>
      </w:r>
    </w:p>
    <w:p w:rsidR="00EE0BDA" w:rsidRDefault="00EE0BDA" w:rsidP="00EE0BDA">
      <w:pPr>
        <w:pStyle w:val="a3"/>
        <w:ind w:firstLine="708"/>
        <w:rPr>
          <w:szCs w:val="24"/>
        </w:rPr>
      </w:pPr>
      <w:r>
        <w:rPr>
          <w:szCs w:val="24"/>
        </w:rPr>
        <w:t>2.  Утвердить показатели:</w:t>
      </w:r>
    </w:p>
    <w:p w:rsidR="00EE0BDA" w:rsidRDefault="00EE0BDA" w:rsidP="00EE0BDA">
      <w:pPr>
        <w:pStyle w:val="a3"/>
        <w:rPr>
          <w:szCs w:val="24"/>
        </w:rPr>
      </w:pPr>
      <w:r>
        <w:rPr>
          <w:szCs w:val="24"/>
        </w:rPr>
        <w:t xml:space="preserve">     доходов  бюджета  Андреевского муниципального образования за 2022 год по кодам классификации доходов бюджета согласно приложению</w:t>
      </w:r>
      <w:proofErr w:type="gramStart"/>
      <w:r>
        <w:rPr>
          <w:szCs w:val="24"/>
        </w:rPr>
        <w:t>1</w:t>
      </w:r>
      <w:proofErr w:type="gramEnd"/>
      <w:r>
        <w:rPr>
          <w:szCs w:val="24"/>
        </w:rPr>
        <w:t xml:space="preserve">; </w:t>
      </w:r>
    </w:p>
    <w:p w:rsidR="00EE0BDA" w:rsidRDefault="00EE0BDA" w:rsidP="00EE0BDA">
      <w:pPr>
        <w:pStyle w:val="a3"/>
        <w:rPr>
          <w:szCs w:val="24"/>
        </w:rPr>
      </w:pPr>
      <w:r>
        <w:rPr>
          <w:szCs w:val="24"/>
        </w:rPr>
        <w:t xml:space="preserve">     доходов бюджета Андреевского муниципального образования за 2022 год по кодам видов доходов, подвидов доходов согласно приложению 2;</w:t>
      </w:r>
    </w:p>
    <w:p w:rsidR="00EE0BDA" w:rsidRDefault="00EE0BDA" w:rsidP="00EE0BDA">
      <w:pPr>
        <w:pStyle w:val="a3"/>
        <w:rPr>
          <w:szCs w:val="24"/>
        </w:rPr>
      </w:pPr>
      <w:r>
        <w:rPr>
          <w:szCs w:val="24"/>
        </w:rPr>
        <w:t xml:space="preserve">     расходов бюджета Андреевского муниципального образования за 2022 год по ведомственной структуре расходов бюджета согласно приложению3;</w:t>
      </w:r>
    </w:p>
    <w:p w:rsidR="00EE0BDA" w:rsidRDefault="00EE0BDA" w:rsidP="00EE0BDA">
      <w:pPr>
        <w:pStyle w:val="a3"/>
        <w:rPr>
          <w:szCs w:val="24"/>
        </w:rPr>
      </w:pPr>
      <w:r>
        <w:rPr>
          <w:szCs w:val="24"/>
        </w:rPr>
        <w:t xml:space="preserve">     </w:t>
      </w:r>
      <w:r>
        <w:rPr>
          <w:bCs/>
          <w:szCs w:val="24"/>
        </w:rPr>
        <w:t xml:space="preserve">распределение бюджетных ассигнований местного бюджета по разделам, подразделам, целевым статьям (муниципальным программам и внепрограммным направлениям деятельности), группам и подгруппам   видов расходов бюджета на 2022 год  </w:t>
      </w:r>
      <w:r>
        <w:rPr>
          <w:szCs w:val="24"/>
        </w:rPr>
        <w:t>согласно приложению 4</w:t>
      </w:r>
    </w:p>
    <w:p w:rsidR="00EE0BDA" w:rsidRDefault="00EE0BDA" w:rsidP="00EE0BDA">
      <w:pPr>
        <w:rPr>
          <w:bCs/>
          <w:szCs w:val="24"/>
        </w:rPr>
      </w:pPr>
      <w:r>
        <w:rPr>
          <w:szCs w:val="24"/>
        </w:rPr>
        <w:t xml:space="preserve">     </w:t>
      </w:r>
      <w:r>
        <w:rPr>
          <w:bCs/>
          <w:szCs w:val="24"/>
        </w:rPr>
        <w:t>распределение бюджетных ассигнований местного бюджета по целевым  статьям  (муниципальным программам и внепрограммным направлениям деятельности), группам, подгруппам  видов расходов бюджета на 2022 год</w:t>
      </w:r>
      <w:proofErr w:type="gramStart"/>
      <w:r>
        <w:rPr>
          <w:b/>
          <w:bCs/>
          <w:szCs w:val="24"/>
        </w:rPr>
        <w:t xml:space="preserve">  </w:t>
      </w:r>
      <w:r>
        <w:rPr>
          <w:szCs w:val="24"/>
        </w:rPr>
        <w:t>,</w:t>
      </w:r>
      <w:proofErr w:type="gramEnd"/>
      <w:r>
        <w:rPr>
          <w:szCs w:val="24"/>
        </w:rPr>
        <w:t xml:space="preserve"> согласно приложению 5;</w:t>
      </w:r>
    </w:p>
    <w:p w:rsidR="00EE0BDA" w:rsidRDefault="00EE0BDA" w:rsidP="00EE0BDA">
      <w:pPr>
        <w:jc w:val="both"/>
        <w:rPr>
          <w:szCs w:val="24"/>
        </w:rPr>
      </w:pPr>
      <w:r>
        <w:rPr>
          <w:szCs w:val="24"/>
        </w:rPr>
        <w:t xml:space="preserve">     источники внутреннего финансирования дефицита бюджета  Андреевского  муниципального образования за 2022 год по кодам классификации источников финансирования дефицита местного бюджета</w:t>
      </w:r>
      <w:proofErr w:type="gramStart"/>
      <w:r>
        <w:rPr>
          <w:szCs w:val="24"/>
        </w:rPr>
        <w:t xml:space="preserve">   ,</w:t>
      </w:r>
      <w:proofErr w:type="gramEnd"/>
      <w:r>
        <w:rPr>
          <w:szCs w:val="24"/>
        </w:rPr>
        <w:t xml:space="preserve"> согласно приложению 6;</w:t>
      </w:r>
    </w:p>
    <w:p w:rsidR="00EE0BDA" w:rsidRDefault="00EE0BDA" w:rsidP="00EE0BDA">
      <w:pPr>
        <w:rPr>
          <w:szCs w:val="24"/>
        </w:rPr>
      </w:pPr>
      <w:r>
        <w:rPr>
          <w:szCs w:val="24"/>
        </w:rPr>
        <w:t xml:space="preserve">      источники внутреннего финансирования дефицита бюджета  Андреевского  муниципального образования за 2022 год, согласно приложению 7.</w:t>
      </w:r>
    </w:p>
    <w:p w:rsidR="00EE0BDA" w:rsidRDefault="00EE0BDA" w:rsidP="00EE0BDA">
      <w:pPr>
        <w:ind w:firstLine="708"/>
        <w:jc w:val="both"/>
        <w:rPr>
          <w:szCs w:val="24"/>
        </w:rPr>
      </w:pPr>
      <w:r>
        <w:rPr>
          <w:szCs w:val="24"/>
        </w:rPr>
        <w:t>3. Настоящее решение вступает в силу после его официального опубликования</w:t>
      </w:r>
    </w:p>
    <w:p w:rsidR="00EE0BDA" w:rsidRDefault="00EE0BDA" w:rsidP="00EE0BDA">
      <w:pPr>
        <w:jc w:val="both"/>
        <w:rPr>
          <w:szCs w:val="24"/>
        </w:rPr>
      </w:pPr>
      <w:r>
        <w:rPr>
          <w:szCs w:val="24"/>
        </w:rPr>
        <w:t xml:space="preserve"> ( обнародования)</w:t>
      </w:r>
      <w:proofErr w:type="gramStart"/>
      <w:r>
        <w:rPr>
          <w:szCs w:val="24"/>
        </w:rPr>
        <w:t xml:space="preserve">  .</w:t>
      </w:r>
      <w:proofErr w:type="gramEnd"/>
    </w:p>
    <w:p w:rsidR="00EE0BDA" w:rsidRDefault="00EE0BDA" w:rsidP="00EE0BDA">
      <w:pPr>
        <w:jc w:val="both"/>
        <w:rPr>
          <w:b/>
          <w:szCs w:val="24"/>
        </w:rPr>
      </w:pPr>
    </w:p>
    <w:p w:rsidR="00EE0BDA" w:rsidRDefault="00EE0BDA" w:rsidP="00EE0BDA">
      <w:pPr>
        <w:jc w:val="both"/>
        <w:rPr>
          <w:b/>
          <w:szCs w:val="24"/>
        </w:rPr>
      </w:pPr>
      <w:r>
        <w:rPr>
          <w:b/>
          <w:szCs w:val="24"/>
        </w:rPr>
        <w:t xml:space="preserve">Глава Андреевского </w:t>
      </w:r>
    </w:p>
    <w:p w:rsidR="00EE0BDA" w:rsidRDefault="00EE0BDA" w:rsidP="00EE0BDA">
      <w:pPr>
        <w:jc w:val="both"/>
        <w:rPr>
          <w:b/>
          <w:szCs w:val="24"/>
        </w:rPr>
      </w:pPr>
      <w:r>
        <w:rPr>
          <w:b/>
          <w:szCs w:val="24"/>
        </w:rPr>
        <w:t>муниципального образования</w:t>
      </w:r>
      <w:r>
        <w:rPr>
          <w:b/>
          <w:szCs w:val="24"/>
        </w:rPr>
        <w:tab/>
      </w:r>
      <w:r>
        <w:rPr>
          <w:b/>
          <w:szCs w:val="24"/>
        </w:rPr>
        <w:tab/>
      </w:r>
      <w:r>
        <w:rPr>
          <w:b/>
          <w:szCs w:val="24"/>
        </w:rPr>
        <w:tab/>
      </w:r>
      <w:r>
        <w:rPr>
          <w:b/>
          <w:szCs w:val="24"/>
        </w:rPr>
        <w:tab/>
      </w:r>
      <w:r>
        <w:rPr>
          <w:b/>
          <w:szCs w:val="24"/>
        </w:rPr>
        <w:tab/>
      </w:r>
      <w:proofErr w:type="spellStart"/>
      <w:r>
        <w:rPr>
          <w:b/>
          <w:szCs w:val="24"/>
        </w:rPr>
        <w:t>С.П.Жирнов</w:t>
      </w:r>
      <w:proofErr w:type="spellEnd"/>
    </w:p>
    <w:p w:rsidR="00EE0BDA" w:rsidRDefault="00EE0BDA" w:rsidP="00EE0BDA">
      <w:pPr>
        <w:jc w:val="both"/>
        <w:rPr>
          <w:b/>
          <w:szCs w:val="24"/>
        </w:rPr>
      </w:pPr>
    </w:p>
    <w:p w:rsidR="00252329" w:rsidRPr="00252329" w:rsidRDefault="00252329" w:rsidP="00252329">
      <w:pPr>
        <w:pStyle w:val="1"/>
        <w:jc w:val="right"/>
        <w:rPr>
          <w:b w:val="0"/>
          <w:sz w:val="20"/>
        </w:rPr>
      </w:pPr>
      <w:r>
        <w:rPr>
          <w:b w:val="0"/>
        </w:rPr>
        <w:lastRenderedPageBreak/>
        <w:t xml:space="preserve">                                                                                                                            </w:t>
      </w:r>
      <w:r w:rsidRPr="00252329">
        <w:rPr>
          <w:b w:val="0"/>
          <w:sz w:val="20"/>
        </w:rPr>
        <w:t>Приложение</w:t>
      </w:r>
      <w:proofErr w:type="gramStart"/>
      <w:r w:rsidRPr="00252329">
        <w:rPr>
          <w:b w:val="0"/>
          <w:sz w:val="20"/>
        </w:rPr>
        <w:t>1</w:t>
      </w:r>
      <w:proofErr w:type="gramEnd"/>
    </w:p>
    <w:p w:rsidR="00252329" w:rsidRPr="00252329" w:rsidRDefault="00252329" w:rsidP="00252329">
      <w:pPr>
        <w:pStyle w:val="1"/>
        <w:jc w:val="right"/>
        <w:rPr>
          <w:b w:val="0"/>
          <w:sz w:val="20"/>
        </w:rPr>
      </w:pPr>
      <w:r w:rsidRPr="00252329">
        <w:rPr>
          <w:b w:val="0"/>
          <w:sz w:val="20"/>
        </w:rPr>
        <w:t xml:space="preserve">                                                                                      к  решению Совета депутатов</w:t>
      </w:r>
    </w:p>
    <w:p w:rsidR="00252329" w:rsidRPr="00252329" w:rsidRDefault="00252329" w:rsidP="00252329">
      <w:pPr>
        <w:pStyle w:val="1"/>
        <w:jc w:val="right"/>
        <w:rPr>
          <w:b w:val="0"/>
          <w:sz w:val="20"/>
        </w:rPr>
      </w:pPr>
      <w:r w:rsidRPr="00252329">
        <w:rPr>
          <w:b w:val="0"/>
          <w:sz w:val="20"/>
        </w:rPr>
        <w:t xml:space="preserve">                                                                           Андреевского муниципального образования</w:t>
      </w:r>
    </w:p>
    <w:p w:rsidR="00252329" w:rsidRPr="00252329" w:rsidRDefault="00252329" w:rsidP="00252329">
      <w:pPr>
        <w:pStyle w:val="1"/>
        <w:jc w:val="right"/>
        <w:rPr>
          <w:b w:val="0"/>
          <w:sz w:val="20"/>
        </w:rPr>
      </w:pPr>
      <w:r w:rsidRPr="00252329">
        <w:rPr>
          <w:b w:val="0"/>
          <w:sz w:val="20"/>
        </w:rPr>
        <w:t xml:space="preserve">                                                                                                           от </w:t>
      </w:r>
      <w:r>
        <w:rPr>
          <w:b w:val="0"/>
          <w:sz w:val="20"/>
        </w:rPr>
        <w:t xml:space="preserve"> 04.04.</w:t>
      </w:r>
      <w:r w:rsidRPr="00252329">
        <w:rPr>
          <w:b w:val="0"/>
          <w:sz w:val="20"/>
        </w:rPr>
        <w:t xml:space="preserve"> 2023 г. №</w:t>
      </w:r>
      <w:r>
        <w:rPr>
          <w:b w:val="0"/>
          <w:sz w:val="20"/>
        </w:rPr>
        <w:t>218</w:t>
      </w:r>
      <w:r w:rsidRPr="00252329">
        <w:rPr>
          <w:b w:val="0"/>
          <w:sz w:val="20"/>
        </w:rPr>
        <w:t xml:space="preserve">                                                                                                                                                                                                                                                          </w:t>
      </w:r>
    </w:p>
    <w:p w:rsidR="00252329" w:rsidRDefault="00252329" w:rsidP="00252329">
      <w:pPr>
        <w:pStyle w:val="1"/>
        <w:rPr>
          <w:b w:val="0"/>
        </w:rPr>
      </w:pPr>
      <w:r>
        <w:rPr>
          <w:b w:val="0"/>
        </w:rPr>
        <w:t xml:space="preserve">                                                                                                                                                                                                                                                                                                       </w:t>
      </w:r>
    </w:p>
    <w:p w:rsidR="00252329" w:rsidRDefault="00252329" w:rsidP="00252329">
      <w:pPr>
        <w:rPr>
          <w:b/>
        </w:rPr>
      </w:pPr>
      <w:r>
        <w:rPr>
          <w:b/>
        </w:rPr>
        <w:t xml:space="preserve">       </w:t>
      </w:r>
      <w:r>
        <w:rPr>
          <w:b/>
          <w:szCs w:val="24"/>
        </w:rPr>
        <w:t xml:space="preserve">                  Доходы бюджета Андреевского муниципального образования </w:t>
      </w:r>
    </w:p>
    <w:p w:rsidR="00252329" w:rsidRDefault="00252329" w:rsidP="00252329">
      <w:pPr>
        <w:rPr>
          <w:b/>
          <w:szCs w:val="24"/>
        </w:rPr>
      </w:pPr>
      <w:r>
        <w:rPr>
          <w:b/>
          <w:szCs w:val="24"/>
        </w:rPr>
        <w:t xml:space="preserve">                                        по кодам классификации доходов бюджета</w:t>
      </w:r>
    </w:p>
    <w:p w:rsidR="00252329" w:rsidRDefault="00252329" w:rsidP="00252329">
      <w:pPr>
        <w:rPr>
          <w:b/>
          <w:sz w:val="20"/>
        </w:rPr>
      </w:pPr>
      <w:r>
        <w:rPr>
          <w:b/>
          <w:szCs w:val="24"/>
        </w:rPr>
        <w:t xml:space="preserve">                                                                   за 2022 год</w:t>
      </w:r>
    </w:p>
    <w:p w:rsidR="00252329" w:rsidRDefault="00252329" w:rsidP="00252329">
      <w:pPr>
        <w:rPr>
          <w:b/>
          <w:szCs w:val="24"/>
        </w:rPr>
      </w:pPr>
      <w:r>
        <w:rPr>
          <w:b/>
          <w:szCs w:val="24"/>
        </w:rPr>
        <w:t xml:space="preserve">                                          </w:t>
      </w:r>
    </w:p>
    <w:p w:rsidR="00252329" w:rsidRDefault="00252329" w:rsidP="00252329">
      <w:pPr>
        <w:rPr>
          <w:b/>
          <w:sz w:val="28"/>
          <w:szCs w:val="28"/>
        </w:rPr>
      </w:pPr>
      <w:r>
        <w:rPr>
          <w:b/>
          <w:sz w:val="28"/>
          <w:szCs w:val="28"/>
        </w:rPr>
        <w:t xml:space="preserve">                  </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119"/>
        <w:gridCol w:w="4960"/>
        <w:gridCol w:w="1701"/>
      </w:tblGrid>
      <w:tr w:rsidR="00252329" w:rsidTr="00252329">
        <w:tc>
          <w:tcPr>
            <w:tcW w:w="3119" w:type="dxa"/>
            <w:tcBorders>
              <w:top w:val="single" w:sz="6" w:space="0" w:color="000000"/>
              <w:left w:val="single" w:sz="6" w:space="0" w:color="000000"/>
              <w:bottom w:val="single" w:sz="6" w:space="0" w:color="000000"/>
              <w:right w:val="single" w:sz="6" w:space="0" w:color="000000"/>
            </w:tcBorders>
          </w:tcPr>
          <w:p w:rsidR="00252329" w:rsidRDefault="00252329">
            <w:pPr>
              <w:rPr>
                <w:b/>
              </w:rPr>
            </w:pPr>
          </w:p>
          <w:p w:rsidR="00252329" w:rsidRDefault="00252329">
            <w:pPr>
              <w:rPr>
                <w:b/>
              </w:rPr>
            </w:pPr>
            <w:r>
              <w:rPr>
                <w:b/>
              </w:rPr>
              <w:t xml:space="preserve">Код </w:t>
            </w:r>
            <w:proofErr w:type="gramStart"/>
            <w:r>
              <w:rPr>
                <w:b/>
              </w:rPr>
              <w:t>бюджетной</w:t>
            </w:r>
            <w:proofErr w:type="gramEnd"/>
          </w:p>
          <w:p w:rsidR="00252329" w:rsidRDefault="00252329">
            <w:pPr>
              <w:overflowPunct w:val="0"/>
              <w:autoSpaceDE w:val="0"/>
              <w:autoSpaceDN w:val="0"/>
              <w:adjustRightInd w:val="0"/>
              <w:rPr>
                <w:b/>
              </w:rPr>
            </w:pPr>
            <w:r>
              <w:rPr>
                <w:b/>
              </w:rPr>
              <w:t xml:space="preserve">классификации      </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rPr>
                <w:b/>
              </w:rPr>
            </w:pPr>
            <w:r>
              <w:rPr>
                <w:b/>
              </w:rPr>
              <w:t xml:space="preserve">              </w:t>
            </w:r>
          </w:p>
          <w:p w:rsidR="00252329" w:rsidRDefault="00252329">
            <w:pPr>
              <w:rPr>
                <w:b/>
              </w:rPr>
            </w:pPr>
            <w:r>
              <w:rPr>
                <w:b/>
              </w:rPr>
              <w:t xml:space="preserve">                    Наименование  доходов</w:t>
            </w:r>
          </w:p>
          <w:p w:rsidR="00252329" w:rsidRDefault="00252329">
            <w:pPr>
              <w:overflowPunct w:val="0"/>
              <w:autoSpaceDE w:val="0"/>
              <w:autoSpaceDN w:val="0"/>
              <w:adjustRightInd w:val="0"/>
              <w:rPr>
                <w:b/>
              </w:rPr>
            </w:pPr>
            <w:r>
              <w:rPr>
                <w:b/>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rPr>
                <w:b/>
              </w:rPr>
            </w:pPr>
            <w:r>
              <w:rPr>
                <w:b/>
              </w:rPr>
              <w:t xml:space="preserve">  </w:t>
            </w:r>
          </w:p>
          <w:p w:rsidR="00252329" w:rsidRDefault="00252329">
            <w:pPr>
              <w:rPr>
                <w:b/>
              </w:rPr>
            </w:pPr>
            <w:r>
              <w:rPr>
                <w:b/>
              </w:rPr>
              <w:t>Сумма</w:t>
            </w:r>
          </w:p>
          <w:p w:rsidR="00252329" w:rsidRDefault="00252329">
            <w:pPr>
              <w:overflowPunct w:val="0"/>
              <w:autoSpaceDE w:val="0"/>
              <w:autoSpaceDN w:val="0"/>
              <w:adjustRightInd w:val="0"/>
              <w:rPr>
                <w:b/>
              </w:rPr>
            </w:pPr>
            <w:proofErr w:type="spellStart"/>
            <w:r>
              <w:rPr>
                <w:b/>
              </w:rPr>
              <w:t>тыс</w:t>
            </w:r>
            <w:proofErr w:type="gramStart"/>
            <w:r>
              <w:rPr>
                <w:b/>
              </w:rPr>
              <w:t>.р</w:t>
            </w:r>
            <w:proofErr w:type="gramEnd"/>
            <w:r>
              <w:rPr>
                <w:b/>
              </w:rPr>
              <w:t>ублей</w:t>
            </w:r>
            <w:proofErr w:type="spellEnd"/>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 xml:space="preserve">              1</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 xml:space="preserve">                                      2</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 xml:space="preserve">    3</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000 1 00 00000 00 0000 000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 xml:space="preserve">Налоговые  и неналоговые доходы </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8411,5</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 xml:space="preserve">000 1 01 00000 00 0000 000 </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Налоги на прибыль, доходы</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513,3</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000 1 01 02000 01 0000 110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Налог на доходы физических лиц</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513,3</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182 1 01 02010 01 0000 110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rPr>
                <w:vertAlign w:val="superscript"/>
              </w:rPr>
            </w:pPr>
            <w:r>
              <w:t>Налог на доходы физических лиц с доходов, источниками которых является налоговый агент, за исключением доходов, в отношении которых исчисление и уплата налога осуществляются в соответствии со статьями 227,227</w:t>
            </w:r>
            <w:r>
              <w:rPr>
                <w:vertAlign w:val="superscript"/>
              </w:rPr>
              <w:t>1</w:t>
            </w:r>
            <w:r>
              <w:t xml:space="preserve"> и 228 Налогового кодекса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198,3</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182 1 01 02020 01 0000 110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0,5</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182 1 01 02080 01 0000 110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Налог на доходы физических лиц в части суммы налога, превышающей 650 000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314,8</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000 1 03 00000 00 0000 000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Налоги на товары (работы, услуги), реализуемые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1109,4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000 1 03 02000 01 0000 110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t>Акцизы по подакцизным товарам (продукции), производимым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1109,4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100 1 03 02230 01 0000 110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556,2</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lastRenderedPageBreak/>
              <w:t>100 1 03 02240 01 0000 110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Доходы от уплаты акцизов на моторные масла для дизельных 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3,0</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100 1 03 02250 01 0000 110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614,0</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100 1 03 02260 01 0000 110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-63,8</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000 1 05 00000 00 0000 000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Налоги на совокупный доход</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3397,4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000 1 05 03000 01 0000 110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Единый сельскохозяйственный налог</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3397,4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182 1 05 03010 01 0000 110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Единый сельскохозяйственный налог</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3397,4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000 1 06 00000 00 0000 000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rPr>
                <w:b/>
              </w:rPr>
            </w:pPr>
            <w:r>
              <w:rPr>
                <w:b/>
              </w:rPr>
              <w:t>Налог на имущество</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3391,4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182 1 06 01000 00 0000 110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Налог на имущество физических лиц</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291,9</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182 1 06 01030 10 0000 110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291,9</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000 1 06 06000 00 0000 110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Земельный налог</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3099,5</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000 1 06 06030 00 0000 110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 xml:space="preserve">Земельный налог с организаций </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169,5</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182 1 06 06033 10 0000 110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Земельный налог с организаций, обладающих земельным участком, расположенным в границах сельских поселений</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169,5</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000 1 06 06040 00 0000 110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 xml:space="preserve">Земельный налог с физических лиц </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2930,0</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182 1 06 06043 10 0000 110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Земельный налог с физических лиц, обладающих земельным участком, расположенным в границах сельских поселений</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2930,0</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tcPr>
          <w:p w:rsidR="00252329" w:rsidRDefault="00252329">
            <w:pPr>
              <w:overflowPunct w:val="0"/>
              <w:autoSpaceDE w:val="0"/>
              <w:autoSpaceDN w:val="0"/>
              <w:adjustRightInd w:val="0"/>
              <w:rPr>
                <w:b/>
              </w:rPr>
            </w:pP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ИТОГО ДОХОДОВ</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8411,5</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000 2 00 00000 00 0000 000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rPr>
                <w:b/>
              </w:rPr>
            </w:pPr>
            <w:r>
              <w:rPr>
                <w:b/>
              </w:rPr>
              <w:t>Безвозмездные поступления</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2984,2</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000 2 02 00000 00 0000 000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rPr>
                <w:b/>
              </w:rPr>
            </w:pPr>
            <w:r>
              <w:rPr>
                <w:b/>
              </w:rPr>
              <w:t>Безвозмездные поступления от других бюджетов бюджетной системы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Pr>
          <w:p w:rsidR="00252329" w:rsidRDefault="00252329">
            <w:pPr>
              <w:overflowPunct w:val="0"/>
              <w:autoSpaceDE w:val="0"/>
              <w:autoSpaceDN w:val="0"/>
              <w:adjustRightInd w:val="0"/>
              <w:rPr>
                <w:b/>
              </w:rPr>
            </w:pP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000 2 02 10000 00 0000 150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rPr>
                <w:b/>
              </w:rPr>
            </w:pPr>
            <w:r>
              <w:rPr>
                <w:b/>
              </w:rPr>
              <w:t xml:space="preserve">Дотация бюджетам бюджетной системы Российской Федерации </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46,1</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000 2 02 15000 00 0000 150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 xml:space="preserve">Дотация на выравнивания бюджетной обеспеченности </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46,1</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229 2 02 15001 10 0001 150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Дотация бюджетам сельских поселений на выравнивание бюджетной обеспеченности  за счет областного бюджета</w:t>
            </w:r>
          </w:p>
        </w:tc>
        <w:tc>
          <w:tcPr>
            <w:tcW w:w="1701" w:type="dxa"/>
            <w:tcBorders>
              <w:top w:val="single" w:sz="6" w:space="0" w:color="000000"/>
              <w:left w:val="single" w:sz="6" w:space="0" w:color="000000"/>
              <w:bottom w:val="single" w:sz="6" w:space="0" w:color="000000"/>
              <w:right w:val="single" w:sz="6" w:space="0" w:color="000000"/>
            </w:tcBorders>
          </w:tcPr>
          <w:p w:rsidR="00252329" w:rsidRDefault="00252329">
            <w:r>
              <w:t>46,1</w:t>
            </w:r>
          </w:p>
          <w:p w:rsidR="00252329" w:rsidRDefault="00252329">
            <w:pPr>
              <w:overflowPunct w:val="0"/>
              <w:autoSpaceDE w:val="0"/>
              <w:autoSpaceDN w:val="0"/>
              <w:adjustRightInd w:val="0"/>
            </w:pP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lastRenderedPageBreak/>
              <w:t xml:space="preserve">000 </w:t>
            </w:r>
            <w:r>
              <w:rPr>
                <w:b/>
                <w:lang w:val="en-US"/>
              </w:rPr>
              <w:t>2 02 3</w:t>
            </w:r>
            <w:r>
              <w:rPr>
                <w:b/>
              </w:rPr>
              <w:t>0</w:t>
            </w:r>
            <w:r>
              <w:rPr>
                <w:b/>
                <w:lang w:val="en-US"/>
              </w:rPr>
              <w:t>000 0</w:t>
            </w:r>
            <w:r>
              <w:rPr>
                <w:b/>
              </w:rPr>
              <w:t>0</w:t>
            </w:r>
            <w:r>
              <w:rPr>
                <w:b/>
                <w:lang w:val="en-US"/>
              </w:rPr>
              <w:t xml:space="preserve"> 0000 15</w:t>
            </w:r>
            <w:r>
              <w:rPr>
                <w:b/>
              </w:rPr>
              <w:t>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rPr>
                <w:b/>
              </w:rPr>
            </w:pPr>
            <w:r>
              <w:rPr>
                <w:b/>
              </w:rPr>
              <w:t>Субвенции бюджетам бюджетной системы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105,4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000 2 02 35118 00 0000 150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Субвенции бюджетам на осуществление первичного воинского учета на территориях, где отсутствуют военные комиссариаты</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105,4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229 2 02 35118 10 0000 150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105,4</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000 2 02 20000 00 0000 150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rPr>
                <w:b/>
              </w:rPr>
            </w:pPr>
            <w:r>
              <w:rPr>
                <w:b/>
              </w:rPr>
              <w:t>Субсидии бюджетам бюджетной системы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2508,0</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229 2 02 29999 00 0000 150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Прочие субсидии</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2508,0</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229 2 02 29999 10 0118 150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 xml:space="preserve">Прочие субсидии бюджетам сельских поселений </w:t>
            </w:r>
          </w:p>
        </w:tc>
        <w:tc>
          <w:tcPr>
            <w:tcW w:w="1701" w:type="dxa"/>
            <w:tcBorders>
              <w:top w:val="single" w:sz="6" w:space="0" w:color="000000"/>
              <w:left w:val="single" w:sz="6" w:space="0" w:color="000000"/>
              <w:bottom w:val="single" w:sz="6" w:space="0" w:color="000000"/>
              <w:right w:val="single" w:sz="6" w:space="0" w:color="000000"/>
            </w:tcBorders>
          </w:tcPr>
          <w:p w:rsidR="00252329" w:rsidRDefault="00252329">
            <w:r>
              <w:t>2508,0</w:t>
            </w:r>
          </w:p>
          <w:p w:rsidR="00252329" w:rsidRDefault="00252329">
            <w:pPr>
              <w:overflowPunct w:val="0"/>
              <w:autoSpaceDE w:val="0"/>
              <w:autoSpaceDN w:val="0"/>
              <w:adjustRightInd w:val="0"/>
            </w:pP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000 2 02 40000 00 0000 150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rPr>
                <w:b/>
              </w:rPr>
            </w:pPr>
            <w:r>
              <w:rPr>
                <w:b/>
              </w:rPr>
              <w:t>Иные межбюджетные трансферты</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324,7</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229 2 02 40014 10 0000 150</w:t>
            </w: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jc w:val="both"/>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pPr>
            <w:r>
              <w:t>324,7</w:t>
            </w:r>
          </w:p>
        </w:tc>
      </w:tr>
      <w:tr w:rsidR="00252329" w:rsidTr="00252329">
        <w:tc>
          <w:tcPr>
            <w:tcW w:w="3119" w:type="dxa"/>
            <w:tcBorders>
              <w:top w:val="single" w:sz="6" w:space="0" w:color="000000"/>
              <w:left w:val="single" w:sz="6" w:space="0" w:color="000000"/>
              <w:bottom w:val="single" w:sz="6" w:space="0" w:color="000000"/>
              <w:right w:val="single" w:sz="6" w:space="0" w:color="000000"/>
            </w:tcBorders>
          </w:tcPr>
          <w:p w:rsidR="00252329" w:rsidRDefault="00252329">
            <w:pPr>
              <w:overflowPunct w:val="0"/>
              <w:autoSpaceDE w:val="0"/>
              <w:autoSpaceDN w:val="0"/>
              <w:adjustRightInd w:val="0"/>
              <w:rPr>
                <w:b/>
              </w:rPr>
            </w:pPr>
          </w:p>
        </w:tc>
        <w:tc>
          <w:tcPr>
            <w:tcW w:w="496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ВСЕГО ДОХОДОВ</w:t>
            </w:r>
          </w:p>
        </w:tc>
        <w:tc>
          <w:tcPr>
            <w:tcW w:w="1701" w:type="dxa"/>
            <w:tcBorders>
              <w:top w:val="single" w:sz="6" w:space="0" w:color="000000"/>
              <w:left w:val="single" w:sz="6" w:space="0" w:color="000000"/>
              <w:bottom w:val="single" w:sz="6" w:space="0" w:color="000000"/>
              <w:right w:val="single" w:sz="6" w:space="0" w:color="000000"/>
            </w:tcBorders>
            <w:hideMark/>
          </w:tcPr>
          <w:p w:rsidR="00252329" w:rsidRDefault="00252329">
            <w:pPr>
              <w:overflowPunct w:val="0"/>
              <w:autoSpaceDE w:val="0"/>
              <w:autoSpaceDN w:val="0"/>
              <w:adjustRightInd w:val="0"/>
              <w:rPr>
                <w:b/>
              </w:rPr>
            </w:pPr>
            <w:r>
              <w:rPr>
                <w:b/>
              </w:rPr>
              <w:t>11395,7</w:t>
            </w:r>
          </w:p>
        </w:tc>
      </w:tr>
    </w:tbl>
    <w:p w:rsidR="00252329" w:rsidRDefault="00252329" w:rsidP="00252329">
      <w:pPr>
        <w:rPr>
          <w:b/>
        </w:rPr>
      </w:pPr>
    </w:p>
    <w:p w:rsidR="00252329" w:rsidRDefault="00252329" w:rsidP="00252329">
      <w:pPr>
        <w:rPr>
          <w:b/>
        </w:rPr>
      </w:pPr>
    </w:p>
    <w:p w:rsidR="00252329" w:rsidRDefault="00252329" w:rsidP="00252329">
      <w:pPr>
        <w:rPr>
          <w:b/>
        </w:rPr>
      </w:pPr>
    </w:p>
    <w:p w:rsidR="00252329" w:rsidRDefault="00252329" w:rsidP="00252329">
      <w:pPr>
        <w:rPr>
          <w:b/>
        </w:rPr>
      </w:pPr>
    </w:p>
    <w:p w:rsidR="00252329" w:rsidRDefault="00252329" w:rsidP="00252329">
      <w:pPr>
        <w:rPr>
          <w:sz w:val="20"/>
        </w:rPr>
      </w:pPr>
    </w:p>
    <w:p w:rsidR="00EE0BDA" w:rsidRDefault="00EE0BDA" w:rsidP="00EE0BDA">
      <w:pPr>
        <w:jc w:val="both"/>
        <w:rPr>
          <w:b/>
          <w:szCs w:val="24"/>
        </w:rPr>
      </w:pPr>
    </w:p>
    <w:p w:rsidR="00AC261E" w:rsidRPr="00AC261E" w:rsidRDefault="00AC261E" w:rsidP="00AC261E">
      <w:pPr>
        <w:pStyle w:val="1"/>
        <w:jc w:val="right"/>
        <w:rPr>
          <w:b w:val="0"/>
          <w:sz w:val="20"/>
        </w:rPr>
      </w:pPr>
      <w:r w:rsidRPr="00AC261E">
        <w:rPr>
          <w:b w:val="0"/>
          <w:sz w:val="20"/>
        </w:rPr>
        <w:t>Приложение 2</w:t>
      </w:r>
    </w:p>
    <w:p w:rsidR="00AC261E" w:rsidRPr="00AC261E" w:rsidRDefault="00AC261E" w:rsidP="00AC261E">
      <w:pPr>
        <w:pStyle w:val="1"/>
        <w:jc w:val="right"/>
        <w:rPr>
          <w:b w:val="0"/>
          <w:sz w:val="20"/>
        </w:rPr>
      </w:pPr>
      <w:r w:rsidRPr="00AC261E">
        <w:rPr>
          <w:b w:val="0"/>
          <w:sz w:val="20"/>
        </w:rPr>
        <w:t xml:space="preserve">                                                                                                к  решению Совета депутатов</w:t>
      </w:r>
    </w:p>
    <w:p w:rsidR="00AC261E" w:rsidRPr="00AC261E" w:rsidRDefault="00AC261E" w:rsidP="00AC261E">
      <w:pPr>
        <w:jc w:val="right"/>
        <w:rPr>
          <w:sz w:val="20"/>
        </w:rPr>
      </w:pPr>
      <w:r w:rsidRPr="00AC261E">
        <w:rPr>
          <w:sz w:val="20"/>
        </w:rPr>
        <w:t xml:space="preserve">                                                                                       Андреевского муниципального образования</w:t>
      </w:r>
    </w:p>
    <w:p w:rsidR="00AC261E" w:rsidRPr="00AC261E" w:rsidRDefault="00AC261E" w:rsidP="00AC261E">
      <w:pPr>
        <w:pStyle w:val="1"/>
        <w:jc w:val="right"/>
        <w:rPr>
          <w:b w:val="0"/>
          <w:sz w:val="20"/>
        </w:rPr>
      </w:pPr>
      <w:r w:rsidRPr="00AC261E">
        <w:rPr>
          <w:b w:val="0"/>
          <w:sz w:val="20"/>
        </w:rPr>
        <w:t xml:space="preserve">                                                     </w:t>
      </w:r>
      <w:r>
        <w:rPr>
          <w:b w:val="0"/>
          <w:sz w:val="20"/>
        </w:rPr>
        <w:t xml:space="preserve">                                    от          04.04.2023</w:t>
      </w:r>
      <w:r w:rsidRPr="00AC261E">
        <w:rPr>
          <w:b w:val="0"/>
          <w:sz w:val="20"/>
        </w:rPr>
        <w:t xml:space="preserve"> года №</w:t>
      </w:r>
      <w:r>
        <w:rPr>
          <w:b w:val="0"/>
          <w:sz w:val="20"/>
        </w:rPr>
        <w:t>218</w:t>
      </w:r>
      <w:r w:rsidRPr="00AC261E">
        <w:rPr>
          <w:b w:val="0"/>
          <w:sz w:val="20"/>
        </w:rPr>
        <w:t xml:space="preserve">                                                                                                                                                                                                                                                                          </w:t>
      </w:r>
    </w:p>
    <w:p w:rsidR="00AC261E" w:rsidRPr="00AC261E" w:rsidRDefault="00AC261E" w:rsidP="00AC261E">
      <w:pPr>
        <w:pStyle w:val="1"/>
        <w:rPr>
          <w:b w:val="0"/>
          <w:sz w:val="20"/>
        </w:rPr>
      </w:pPr>
      <w:r w:rsidRPr="00AC261E">
        <w:rPr>
          <w:b w:val="0"/>
          <w:sz w:val="20"/>
        </w:rPr>
        <w:t xml:space="preserve">                                                                                                                                                                                                                                                                                                       </w:t>
      </w:r>
    </w:p>
    <w:p w:rsidR="00AC261E" w:rsidRDefault="00AC261E" w:rsidP="00AC261E">
      <w:pPr>
        <w:rPr>
          <w:b/>
        </w:rPr>
      </w:pPr>
      <w:r>
        <w:rPr>
          <w:b/>
        </w:rPr>
        <w:t xml:space="preserve">                                                               </w:t>
      </w:r>
    </w:p>
    <w:p w:rsidR="00AC261E" w:rsidRDefault="00AC261E" w:rsidP="00AC261E">
      <w:pPr>
        <w:rPr>
          <w:b/>
          <w:szCs w:val="24"/>
        </w:rPr>
      </w:pPr>
      <w:r>
        <w:rPr>
          <w:b/>
          <w:szCs w:val="24"/>
        </w:rPr>
        <w:t xml:space="preserve">                        Доходы </w:t>
      </w:r>
      <w:r w:rsidR="00D1609D">
        <w:rPr>
          <w:b/>
          <w:szCs w:val="24"/>
        </w:rPr>
        <w:t xml:space="preserve">Андреевского </w:t>
      </w:r>
      <w:r>
        <w:rPr>
          <w:b/>
          <w:szCs w:val="24"/>
        </w:rPr>
        <w:t xml:space="preserve"> муниципального образования за 2022 год</w:t>
      </w:r>
    </w:p>
    <w:p w:rsidR="00AC261E" w:rsidRDefault="00AC261E" w:rsidP="00AC261E">
      <w:pPr>
        <w:rPr>
          <w:b/>
          <w:szCs w:val="24"/>
        </w:rPr>
      </w:pPr>
      <w:r>
        <w:rPr>
          <w:b/>
          <w:szCs w:val="24"/>
        </w:rPr>
        <w:t xml:space="preserve">                             по кодам видов доходов, подвидов доходов, классификации                            </w:t>
      </w:r>
    </w:p>
    <w:p w:rsidR="00AC261E" w:rsidRDefault="00AC261E" w:rsidP="00AC261E">
      <w:pPr>
        <w:rPr>
          <w:b/>
          <w:szCs w:val="24"/>
        </w:rPr>
      </w:pPr>
      <w:r>
        <w:rPr>
          <w:b/>
          <w:szCs w:val="24"/>
        </w:rPr>
        <w:t xml:space="preserve">              операций сектора государственного управления, относящихся к доходам </w:t>
      </w:r>
    </w:p>
    <w:p w:rsidR="00AC261E" w:rsidRDefault="00AC261E" w:rsidP="00AC261E">
      <w:pPr>
        <w:rPr>
          <w:b/>
          <w:sz w:val="20"/>
        </w:rPr>
      </w:pPr>
      <w:r>
        <w:rPr>
          <w:b/>
          <w:szCs w:val="24"/>
        </w:rPr>
        <w:t xml:space="preserve">                                                                         бюджета </w:t>
      </w:r>
    </w:p>
    <w:p w:rsidR="00AC261E" w:rsidRDefault="00AC261E" w:rsidP="00AC261E">
      <w:pPr>
        <w:rPr>
          <w:b/>
          <w:szCs w:val="24"/>
        </w:rPr>
      </w:pPr>
      <w:r>
        <w:rPr>
          <w:b/>
          <w:szCs w:val="24"/>
        </w:rPr>
        <w:t xml:space="preserve">                                          </w:t>
      </w:r>
    </w:p>
    <w:p w:rsidR="00AC261E" w:rsidRDefault="00AC261E" w:rsidP="00AC261E">
      <w:pPr>
        <w:rPr>
          <w:b/>
          <w:sz w:val="28"/>
          <w:szCs w:val="28"/>
        </w:rPr>
      </w:pPr>
      <w:r>
        <w:rPr>
          <w:b/>
          <w:sz w:val="28"/>
          <w:szCs w:val="28"/>
        </w:rPr>
        <w:t xml:space="preserve">                  </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28"/>
        <w:gridCol w:w="2693"/>
        <w:gridCol w:w="1559"/>
      </w:tblGrid>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rPr>
                <w:b/>
              </w:rPr>
            </w:pPr>
            <w:r>
              <w:rPr>
                <w:b/>
              </w:rPr>
              <w:t xml:space="preserve">              </w:t>
            </w:r>
          </w:p>
          <w:p w:rsidR="00AC261E" w:rsidRDefault="00AC261E">
            <w:pPr>
              <w:rPr>
                <w:b/>
              </w:rPr>
            </w:pPr>
            <w:r>
              <w:rPr>
                <w:b/>
              </w:rPr>
              <w:t xml:space="preserve">                    Наименование  доходов</w:t>
            </w:r>
          </w:p>
          <w:p w:rsidR="00AC261E" w:rsidRDefault="00AC261E">
            <w:pPr>
              <w:overflowPunct w:val="0"/>
              <w:autoSpaceDE w:val="0"/>
              <w:autoSpaceDN w:val="0"/>
              <w:adjustRightInd w:val="0"/>
              <w:rPr>
                <w:b/>
              </w:rPr>
            </w:pPr>
            <w:r>
              <w:rPr>
                <w:b/>
              </w:rPr>
              <w:t xml:space="preserve">                                               </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rPr>
                <w:b/>
              </w:rPr>
            </w:pPr>
            <w:r>
              <w:rPr>
                <w:b/>
              </w:rPr>
              <w:t xml:space="preserve">         Код </w:t>
            </w:r>
            <w:proofErr w:type="gramStart"/>
            <w:r>
              <w:rPr>
                <w:b/>
              </w:rPr>
              <w:t>бюджетной</w:t>
            </w:r>
            <w:proofErr w:type="gramEnd"/>
            <w:r>
              <w:rPr>
                <w:b/>
              </w:rPr>
              <w:t xml:space="preserve">                  </w:t>
            </w:r>
          </w:p>
          <w:p w:rsidR="00AC261E" w:rsidRDefault="00AC261E">
            <w:pPr>
              <w:overflowPunct w:val="0"/>
              <w:autoSpaceDE w:val="0"/>
              <w:autoSpaceDN w:val="0"/>
              <w:adjustRightInd w:val="0"/>
              <w:rPr>
                <w:b/>
              </w:rPr>
            </w:pPr>
            <w:r>
              <w:rPr>
                <w:b/>
              </w:rPr>
              <w:t xml:space="preserve">         классификации</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rPr>
                <w:b/>
              </w:rPr>
            </w:pPr>
            <w:r>
              <w:rPr>
                <w:b/>
              </w:rPr>
              <w:t xml:space="preserve">  </w:t>
            </w:r>
          </w:p>
          <w:p w:rsidR="00AC261E" w:rsidRDefault="00AC261E">
            <w:pPr>
              <w:overflowPunct w:val="0"/>
              <w:autoSpaceDE w:val="0"/>
              <w:autoSpaceDN w:val="0"/>
              <w:adjustRightInd w:val="0"/>
              <w:rPr>
                <w:b/>
              </w:rPr>
            </w:pPr>
            <w:r>
              <w:rPr>
                <w:b/>
              </w:rPr>
              <w:t>Сумма</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 xml:space="preserve">                                      1</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 xml:space="preserve">                     2</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 xml:space="preserve">    3</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 xml:space="preserve">Налоговые  и неналоговые доходы </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1 00 00000 00 0000 000</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8411,5</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t>Налог на доходы физических лиц с доходов, источниками которых является налоговый агент, за исключением доходов, в отношении которых исчисление и уплата налога осуществляются в соответствии со статьями 227,227</w:t>
            </w:r>
            <w:r>
              <w:rPr>
                <w:b/>
                <w:vertAlign w:val="superscript"/>
              </w:rPr>
              <w:t>1</w:t>
            </w:r>
            <w:r>
              <w:rPr>
                <w:b/>
              </w:rPr>
              <w:t xml:space="preserve"> и 228 Налогового кодекса Российской Федерации</w:t>
            </w:r>
          </w:p>
          <w:p w:rsidR="00AC261E" w:rsidRDefault="00AC261E">
            <w:r>
              <w:lastRenderedPageBreak/>
              <w:t>Сумма платежа</w:t>
            </w:r>
          </w:p>
          <w:p w:rsidR="00AC261E" w:rsidRDefault="00AC261E">
            <w:r>
              <w:t>Пени по платежу</w:t>
            </w:r>
          </w:p>
          <w:p w:rsidR="00AC261E" w:rsidRDefault="00AC261E">
            <w:pPr>
              <w:overflowPunct w:val="0"/>
              <w:autoSpaceDE w:val="0"/>
              <w:autoSpaceDN w:val="0"/>
              <w:adjustRightInd w:val="0"/>
            </w:pPr>
            <w:r>
              <w:t>Сумма денежных взысканий (штрафов)</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r>
              <w:t>1 01 02010 01 0000 110</w:t>
            </w:r>
          </w:p>
          <w:p w:rsidR="00AC261E" w:rsidRDefault="00AC261E">
            <w:r>
              <w:lastRenderedPageBreak/>
              <w:t>1 01 02010 01 1000 110</w:t>
            </w:r>
          </w:p>
          <w:p w:rsidR="00AC261E" w:rsidRDefault="00AC261E">
            <w:r>
              <w:t>1 01 02010 01 2100 110</w:t>
            </w:r>
          </w:p>
          <w:p w:rsidR="00AC261E" w:rsidRDefault="00AC261E">
            <w:pPr>
              <w:overflowPunct w:val="0"/>
              <w:autoSpaceDE w:val="0"/>
              <w:autoSpaceDN w:val="0"/>
              <w:adjustRightInd w:val="0"/>
            </w:pPr>
            <w:r>
              <w:t>1 01 02010 01 3000 110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r>
              <w:lastRenderedPageBreak/>
              <w:t xml:space="preserve"> </w:t>
            </w:r>
          </w:p>
          <w:p w:rsidR="00AC261E" w:rsidRDefault="00AC261E"/>
          <w:p w:rsidR="00AC261E" w:rsidRDefault="00AC261E"/>
          <w:p w:rsidR="00AC261E" w:rsidRDefault="00AC261E"/>
          <w:p w:rsidR="00AC261E" w:rsidRDefault="00AC261E"/>
          <w:p w:rsidR="00AC261E" w:rsidRDefault="00AC261E"/>
          <w:p w:rsidR="00AC261E" w:rsidRDefault="00AC261E">
            <w:r>
              <w:t>198,0</w:t>
            </w:r>
          </w:p>
          <w:p w:rsidR="00AC261E" w:rsidRDefault="00AC261E">
            <w:r>
              <w:lastRenderedPageBreak/>
              <w:t>197,6</w:t>
            </w:r>
          </w:p>
          <w:p w:rsidR="00AC261E" w:rsidRDefault="00AC261E">
            <w:r>
              <w:t>0,4</w:t>
            </w:r>
          </w:p>
          <w:p w:rsidR="00AC261E" w:rsidRDefault="00AC261E">
            <w:pPr>
              <w:overflowPunct w:val="0"/>
              <w:autoSpaceDE w:val="0"/>
              <w:autoSpaceDN w:val="0"/>
              <w:adjustRightInd w:val="0"/>
            </w:pPr>
            <w:r>
              <w:t xml:space="preserve">0,0                    </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w:t>
            </w:r>
          </w:p>
          <w:p w:rsidR="00AC261E" w:rsidRDefault="00AC261E">
            <w:r>
              <w:t>Сумма платежа</w:t>
            </w:r>
          </w:p>
          <w:p w:rsidR="00AC261E" w:rsidRDefault="00AC261E">
            <w:r>
              <w:t>Пени по платежу</w:t>
            </w:r>
          </w:p>
          <w:p w:rsidR="00AC261E" w:rsidRDefault="00AC261E">
            <w:pPr>
              <w:overflowPunct w:val="0"/>
              <w:autoSpaceDE w:val="0"/>
              <w:autoSpaceDN w:val="0"/>
              <w:adjustRightInd w:val="0"/>
            </w:pPr>
            <w:r>
              <w:t>Сумма денежных взысканий (штрафов)</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r>
              <w:t>1 01 02020 01 0000 110</w:t>
            </w:r>
          </w:p>
          <w:p w:rsidR="00AC261E" w:rsidRDefault="00AC261E">
            <w:r>
              <w:t>1 01 02020 01 1000 110</w:t>
            </w:r>
          </w:p>
          <w:p w:rsidR="00AC261E" w:rsidRDefault="00AC261E">
            <w:r>
              <w:t>1 01 02020 01 2100 110</w:t>
            </w:r>
          </w:p>
          <w:p w:rsidR="00AC261E" w:rsidRDefault="00AC261E">
            <w:pPr>
              <w:overflowPunct w:val="0"/>
              <w:autoSpaceDE w:val="0"/>
              <w:autoSpaceDN w:val="0"/>
              <w:adjustRightInd w:val="0"/>
            </w:pPr>
            <w:r>
              <w:t>1 01 02020 01 3000 110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r>
              <w:t>0,5</w:t>
            </w:r>
          </w:p>
          <w:p w:rsidR="00AC261E" w:rsidRDefault="00AC261E">
            <w:r>
              <w:t>0,5</w:t>
            </w:r>
          </w:p>
          <w:p w:rsidR="00AC261E" w:rsidRDefault="00AC261E">
            <w:r>
              <w:t>0,0</w:t>
            </w:r>
          </w:p>
          <w:p w:rsidR="00AC261E" w:rsidRDefault="00AC261E">
            <w:pPr>
              <w:overflowPunct w:val="0"/>
              <w:autoSpaceDE w:val="0"/>
              <w:autoSpaceDN w:val="0"/>
              <w:adjustRightInd w:val="0"/>
            </w:pPr>
            <w:r>
              <w:t>0,0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rPr>
                <w:b/>
              </w:rPr>
            </w:pPr>
            <w:r>
              <w:rPr>
                <w:b/>
              </w:rPr>
              <w:t>Налог на доходы физических лиц в части суммы налога, превышающей 650 000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AC261E" w:rsidRDefault="00AC261E">
            <w:r>
              <w:t>Сумма платежа</w:t>
            </w:r>
          </w:p>
          <w:p w:rsidR="00AC261E" w:rsidRDefault="00AC261E">
            <w:r>
              <w:t>Пени по платежу</w:t>
            </w:r>
          </w:p>
          <w:p w:rsidR="00AC261E" w:rsidRDefault="00AC261E">
            <w:pPr>
              <w:overflowPunct w:val="0"/>
              <w:autoSpaceDE w:val="0"/>
              <w:autoSpaceDN w:val="0"/>
              <w:adjustRightInd w:val="0"/>
            </w:pPr>
            <w:r>
              <w:t>Сумма денежных взысканий (штрафов)</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r>
              <w:t>1 01 02080 01 0000 110</w:t>
            </w:r>
          </w:p>
          <w:p w:rsidR="00AC261E" w:rsidRDefault="00AC261E">
            <w:r>
              <w:t>1 01 02080 01 1000 110</w:t>
            </w:r>
          </w:p>
          <w:p w:rsidR="00AC261E" w:rsidRDefault="00AC261E">
            <w:r>
              <w:t>1 01 02080 01 2100 110</w:t>
            </w:r>
          </w:p>
          <w:p w:rsidR="00AC261E" w:rsidRDefault="00AC261E">
            <w:pPr>
              <w:overflowPunct w:val="0"/>
              <w:autoSpaceDE w:val="0"/>
              <w:autoSpaceDN w:val="0"/>
              <w:adjustRightInd w:val="0"/>
            </w:pPr>
            <w:r>
              <w:t>1 01 02080 01 3000 110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r>
              <w:t>314,8</w:t>
            </w:r>
          </w:p>
          <w:p w:rsidR="00AC261E" w:rsidRDefault="00AC261E">
            <w:r>
              <w:t>314,8</w:t>
            </w:r>
          </w:p>
          <w:p w:rsidR="00AC261E" w:rsidRDefault="00AC261E">
            <w:r>
              <w:t>0,0</w:t>
            </w:r>
          </w:p>
          <w:p w:rsidR="00AC261E" w:rsidRDefault="00AC261E">
            <w:pPr>
              <w:overflowPunct w:val="0"/>
              <w:autoSpaceDE w:val="0"/>
              <w:autoSpaceDN w:val="0"/>
              <w:adjustRightInd w:val="0"/>
            </w:pPr>
            <w:r>
              <w:t>0,0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AC261E" w:rsidRDefault="00AC261E">
            <w:pPr>
              <w:overflowPunct w:val="0"/>
              <w:autoSpaceDE w:val="0"/>
              <w:autoSpaceDN w:val="0"/>
              <w:adjustRightInd w:val="0"/>
            </w:pPr>
            <w:r>
              <w:t>Сумма платежа</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r>
              <w:t>1 03 02230 01 0000 110</w:t>
            </w:r>
          </w:p>
          <w:p w:rsidR="00AC261E" w:rsidRDefault="00AC261E">
            <w:pPr>
              <w:overflowPunct w:val="0"/>
              <w:autoSpaceDE w:val="0"/>
              <w:autoSpaceDN w:val="0"/>
              <w:adjustRightInd w:val="0"/>
            </w:pPr>
            <w:r>
              <w:t>1 03 02231 01 0000 110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r>
              <w:t>556,2</w:t>
            </w:r>
          </w:p>
          <w:p w:rsidR="00AC261E" w:rsidRDefault="00AC261E">
            <w:pPr>
              <w:overflowPunct w:val="0"/>
              <w:autoSpaceDE w:val="0"/>
              <w:autoSpaceDN w:val="0"/>
              <w:adjustRightInd w:val="0"/>
            </w:pPr>
            <w:r>
              <w:t>556,2</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t>Доходы от уплаты акцизов на моторные масла для дизельных и карбюраторных (</w:t>
            </w:r>
            <w:proofErr w:type="spellStart"/>
            <w:r>
              <w:rPr>
                <w:b/>
              </w:rPr>
              <w:t>инжекторных</w:t>
            </w:r>
            <w:proofErr w:type="spellEnd"/>
            <w:r>
              <w:rPr>
                <w:b/>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AC261E" w:rsidRDefault="00AC261E">
            <w:pPr>
              <w:overflowPunct w:val="0"/>
              <w:autoSpaceDE w:val="0"/>
              <w:autoSpaceDN w:val="0"/>
              <w:adjustRightInd w:val="0"/>
              <w:jc w:val="both"/>
              <w:rPr>
                <w:b/>
              </w:rPr>
            </w:pPr>
            <w:r>
              <w:t>Сумма платежа</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r>
              <w:t>1 03 02240 01 0000 110</w:t>
            </w:r>
          </w:p>
          <w:p w:rsidR="00AC261E" w:rsidRDefault="00AC261E">
            <w:pPr>
              <w:overflowPunct w:val="0"/>
              <w:autoSpaceDE w:val="0"/>
              <w:autoSpaceDN w:val="0"/>
              <w:adjustRightInd w:val="0"/>
            </w:pPr>
            <w:r>
              <w:t>1 03 02241 01 0000 110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p w:rsidR="00AC261E" w:rsidRDefault="00AC261E">
            <w:r>
              <w:t>3,0</w:t>
            </w:r>
          </w:p>
          <w:p w:rsidR="00AC261E" w:rsidRDefault="00AC261E">
            <w:pPr>
              <w:overflowPunct w:val="0"/>
              <w:autoSpaceDE w:val="0"/>
              <w:autoSpaceDN w:val="0"/>
              <w:adjustRightInd w:val="0"/>
            </w:pPr>
            <w:r>
              <w:t>3,0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AC261E" w:rsidRDefault="00AC261E">
            <w:pPr>
              <w:overflowPunct w:val="0"/>
              <w:autoSpaceDE w:val="0"/>
              <w:autoSpaceDN w:val="0"/>
              <w:adjustRightInd w:val="0"/>
              <w:jc w:val="both"/>
              <w:rPr>
                <w:b/>
              </w:rPr>
            </w:pPr>
            <w:r>
              <w:t>Сумма платежа</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r>
              <w:t>1 03 02250 01 0000 110</w:t>
            </w:r>
          </w:p>
          <w:p w:rsidR="00AC261E" w:rsidRDefault="00AC261E">
            <w:pPr>
              <w:overflowPunct w:val="0"/>
              <w:autoSpaceDE w:val="0"/>
              <w:autoSpaceDN w:val="0"/>
              <w:adjustRightInd w:val="0"/>
            </w:pPr>
            <w:r>
              <w:t>1 03 02251 01 0000 110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p w:rsidR="00AC261E" w:rsidRDefault="00AC261E">
            <w:r>
              <w:t>614,0</w:t>
            </w:r>
          </w:p>
          <w:p w:rsidR="00AC261E" w:rsidRDefault="00AC261E">
            <w:pPr>
              <w:overflowPunct w:val="0"/>
              <w:autoSpaceDE w:val="0"/>
              <w:autoSpaceDN w:val="0"/>
              <w:adjustRightInd w:val="0"/>
            </w:pPr>
            <w:r>
              <w:t>614,0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w:t>
            </w:r>
          </w:p>
          <w:p w:rsidR="00AC261E" w:rsidRDefault="00AC261E">
            <w:pPr>
              <w:overflowPunct w:val="0"/>
              <w:autoSpaceDE w:val="0"/>
              <w:autoSpaceDN w:val="0"/>
              <w:adjustRightInd w:val="0"/>
              <w:jc w:val="both"/>
              <w:rPr>
                <w:b/>
              </w:rPr>
            </w:pPr>
            <w:r>
              <w:t>Сумма платежа</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r>
              <w:t>1 03 02260 01 0000 110</w:t>
            </w:r>
          </w:p>
          <w:p w:rsidR="00AC261E" w:rsidRDefault="00AC261E">
            <w:pPr>
              <w:overflowPunct w:val="0"/>
              <w:autoSpaceDE w:val="0"/>
              <w:autoSpaceDN w:val="0"/>
              <w:adjustRightInd w:val="0"/>
            </w:pPr>
            <w:r>
              <w:t>1 03 02261 01 0000 110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 w:rsidR="00AC261E" w:rsidRDefault="00AC261E">
            <w:r>
              <w:t>-63,8</w:t>
            </w:r>
          </w:p>
          <w:p w:rsidR="00AC261E" w:rsidRDefault="00AC261E">
            <w:pPr>
              <w:overflowPunct w:val="0"/>
              <w:autoSpaceDE w:val="0"/>
              <w:autoSpaceDN w:val="0"/>
              <w:adjustRightInd w:val="0"/>
            </w:pPr>
            <w:r>
              <w:t>-63,8</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rPr>
                <w:b/>
              </w:rPr>
            </w:pPr>
            <w:r>
              <w:rPr>
                <w:b/>
              </w:rPr>
              <w:lastRenderedPageBreak/>
              <w:t>Единый сельскохозяйственный налог</w:t>
            </w:r>
          </w:p>
          <w:p w:rsidR="00AC261E" w:rsidRDefault="00AC261E">
            <w:r>
              <w:t>Сумма платежа</w:t>
            </w:r>
          </w:p>
          <w:p w:rsidR="00AC261E" w:rsidRDefault="00AC261E">
            <w:r>
              <w:t>Пени по платежу</w:t>
            </w:r>
          </w:p>
          <w:p w:rsidR="00AC261E" w:rsidRDefault="00AC261E">
            <w:pPr>
              <w:overflowPunct w:val="0"/>
              <w:autoSpaceDE w:val="0"/>
              <w:autoSpaceDN w:val="0"/>
              <w:adjustRightInd w:val="0"/>
            </w:pPr>
            <w:r>
              <w:t>Сумма денежных взысканий (штрафов)</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r>
              <w:t>1 05 03010 01 0000 110</w:t>
            </w:r>
          </w:p>
          <w:p w:rsidR="00AC261E" w:rsidRDefault="00AC261E">
            <w:r>
              <w:t>1 05 03010 01 1000 110</w:t>
            </w:r>
          </w:p>
          <w:p w:rsidR="00AC261E" w:rsidRDefault="00AC261E">
            <w:r>
              <w:t>1 05 03010 01 2100 110</w:t>
            </w:r>
          </w:p>
          <w:p w:rsidR="00AC261E" w:rsidRDefault="00AC261E">
            <w:pPr>
              <w:overflowPunct w:val="0"/>
              <w:autoSpaceDE w:val="0"/>
              <w:autoSpaceDN w:val="0"/>
              <w:adjustRightInd w:val="0"/>
            </w:pPr>
            <w:r>
              <w:t>1 05 03010 01 3000  110</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r>
              <w:t>3397,4</w:t>
            </w:r>
          </w:p>
          <w:p w:rsidR="00AC261E" w:rsidRDefault="00AC261E">
            <w:r>
              <w:t>3393,4</w:t>
            </w:r>
          </w:p>
          <w:p w:rsidR="00AC261E" w:rsidRDefault="00AC261E">
            <w:r>
              <w:t>4,0</w:t>
            </w:r>
          </w:p>
          <w:p w:rsidR="00AC261E" w:rsidRDefault="00AC261E">
            <w:pPr>
              <w:overflowPunct w:val="0"/>
              <w:autoSpaceDE w:val="0"/>
              <w:autoSpaceDN w:val="0"/>
              <w:adjustRightInd w:val="0"/>
            </w:pPr>
            <w:r>
              <w:t>0,0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t>Налог на имущество физических лиц, взимаемый по ставкам, применяемым к объектам налогообложения, расположенным в границах поселений</w:t>
            </w:r>
          </w:p>
          <w:p w:rsidR="00AC261E" w:rsidRDefault="00AC261E">
            <w:r>
              <w:t>Сумма платежа</w:t>
            </w:r>
          </w:p>
          <w:p w:rsidR="00AC261E" w:rsidRDefault="00AC261E">
            <w:r>
              <w:t>Пени по платежу</w:t>
            </w:r>
          </w:p>
          <w:p w:rsidR="00AC261E" w:rsidRDefault="00AC261E">
            <w:pPr>
              <w:overflowPunct w:val="0"/>
              <w:autoSpaceDE w:val="0"/>
              <w:autoSpaceDN w:val="0"/>
              <w:adjustRightInd w:val="0"/>
            </w:pPr>
            <w:r>
              <w:t>Сумма денежных взысканий (штрафов)</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r>
              <w:t>1 06 01030 10 0000 110</w:t>
            </w:r>
          </w:p>
          <w:p w:rsidR="00AC261E" w:rsidRDefault="00AC261E">
            <w:r>
              <w:t xml:space="preserve">1 06 01030 10 1000 110  </w:t>
            </w:r>
          </w:p>
          <w:p w:rsidR="00AC261E" w:rsidRDefault="00AC261E">
            <w:r>
              <w:t>1 06 01030 10 2100 110</w:t>
            </w:r>
          </w:p>
          <w:p w:rsidR="00AC261E" w:rsidRDefault="00AC261E">
            <w:pPr>
              <w:overflowPunct w:val="0"/>
              <w:autoSpaceDE w:val="0"/>
              <w:autoSpaceDN w:val="0"/>
              <w:adjustRightInd w:val="0"/>
            </w:pPr>
            <w:r>
              <w:t>1 06 01030 10 3000 110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r>
              <w:t>291,9</w:t>
            </w:r>
          </w:p>
          <w:p w:rsidR="00AC261E" w:rsidRDefault="00AC261E">
            <w:r>
              <w:t>291,5</w:t>
            </w:r>
          </w:p>
          <w:p w:rsidR="00AC261E" w:rsidRDefault="00AC261E">
            <w:r>
              <w:t>0,4</w:t>
            </w:r>
          </w:p>
          <w:p w:rsidR="00AC261E" w:rsidRDefault="00AC261E">
            <w:pPr>
              <w:overflowPunct w:val="0"/>
              <w:autoSpaceDE w:val="0"/>
              <w:autoSpaceDN w:val="0"/>
              <w:adjustRightInd w:val="0"/>
            </w:pPr>
            <w:r>
              <w:t>0,0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t>Земельный налог с организаций, обладающих земельным участком, расположенным в границах сельских поселений</w:t>
            </w:r>
          </w:p>
          <w:p w:rsidR="00AC261E" w:rsidRDefault="00AC261E">
            <w:r>
              <w:t>Сумма платежа</w:t>
            </w:r>
          </w:p>
          <w:p w:rsidR="00AC261E" w:rsidRDefault="00AC261E">
            <w:r>
              <w:t>Пени по платежу</w:t>
            </w:r>
          </w:p>
          <w:p w:rsidR="00AC261E" w:rsidRDefault="00AC261E">
            <w:pPr>
              <w:overflowPunct w:val="0"/>
              <w:autoSpaceDE w:val="0"/>
              <w:autoSpaceDN w:val="0"/>
              <w:adjustRightInd w:val="0"/>
            </w:pPr>
            <w:r>
              <w:t>Сумма денежных взысканий (штрафов)</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r>
              <w:t>1 06 06033 10 0000 110</w:t>
            </w:r>
          </w:p>
          <w:p w:rsidR="00AC261E" w:rsidRDefault="00AC261E">
            <w:r>
              <w:t>1 06 06033 10 1000 110</w:t>
            </w:r>
          </w:p>
          <w:p w:rsidR="00AC261E" w:rsidRDefault="00AC261E">
            <w:r>
              <w:t>1 06 06033 10 2100 110</w:t>
            </w:r>
          </w:p>
          <w:p w:rsidR="00AC261E" w:rsidRDefault="00AC261E">
            <w:pPr>
              <w:overflowPunct w:val="0"/>
              <w:autoSpaceDE w:val="0"/>
              <w:autoSpaceDN w:val="0"/>
              <w:adjustRightInd w:val="0"/>
            </w:pPr>
            <w:r>
              <w:t>1 06 06033 10 3000 110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r>
              <w:t>169,5</w:t>
            </w:r>
          </w:p>
          <w:p w:rsidR="00AC261E" w:rsidRDefault="00AC261E">
            <w:r>
              <w:t>169,4</w:t>
            </w:r>
          </w:p>
          <w:p w:rsidR="00AC261E" w:rsidRDefault="00AC261E">
            <w:r>
              <w:t>0,1</w:t>
            </w:r>
          </w:p>
          <w:p w:rsidR="00AC261E" w:rsidRDefault="00AC261E">
            <w:pPr>
              <w:overflowPunct w:val="0"/>
              <w:autoSpaceDE w:val="0"/>
              <w:autoSpaceDN w:val="0"/>
              <w:adjustRightInd w:val="0"/>
            </w:pPr>
            <w:r>
              <w:t>0,0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jc w:val="both"/>
              <w:rPr>
                <w:b/>
              </w:rPr>
            </w:pPr>
            <w:r>
              <w:rPr>
                <w:b/>
              </w:rPr>
              <w:t>Земельный налог с физических лиц, обладающих земельным участком, расположенным в границах сельских поселений</w:t>
            </w:r>
          </w:p>
          <w:p w:rsidR="00AC261E" w:rsidRDefault="00AC261E">
            <w:r>
              <w:t>Сумма платежа</w:t>
            </w:r>
          </w:p>
          <w:p w:rsidR="00AC261E" w:rsidRDefault="00AC261E">
            <w:r>
              <w:t>Пени по платежу</w:t>
            </w:r>
          </w:p>
          <w:p w:rsidR="00AC261E" w:rsidRDefault="00AC261E">
            <w:pPr>
              <w:overflowPunct w:val="0"/>
              <w:autoSpaceDE w:val="0"/>
              <w:autoSpaceDN w:val="0"/>
              <w:adjustRightInd w:val="0"/>
            </w:pPr>
            <w:r>
              <w:t>Сумма денежных взысканий (штрафов)</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r>
              <w:t>1 06 06043 10 0000 110</w:t>
            </w:r>
          </w:p>
          <w:p w:rsidR="00AC261E" w:rsidRDefault="00AC261E">
            <w:r>
              <w:t>1 06 06043 10 1000 110</w:t>
            </w:r>
          </w:p>
          <w:p w:rsidR="00AC261E" w:rsidRDefault="00AC261E">
            <w:r>
              <w:t>1 06 06043 10 2100 110</w:t>
            </w:r>
          </w:p>
          <w:p w:rsidR="00AC261E" w:rsidRDefault="00AC261E">
            <w:pPr>
              <w:overflowPunct w:val="0"/>
              <w:autoSpaceDE w:val="0"/>
              <w:autoSpaceDN w:val="0"/>
              <w:adjustRightInd w:val="0"/>
            </w:pPr>
            <w:r>
              <w:t>1 06 06043 10 3000 110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r>
              <w:t>2930,0</w:t>
            </w:r>
          </w:p>
          <w:p w:rsidR="00AC261E" w:rsidRDefault="00AC261E">
            <w:r>
              <w:t>2926,4</w:t>
            </w:r>
          </w:p>
          <w:p w:rsidR="00AC261E" w:rsidRDefault="00AC261E">
            <w:r>
              <w:t>3,6</w:t>
            </w:r>
          </w:p>
          <w:p w:rsidR="00AC261E" w:rsidRDefault="00AC261E">
            <w:pPr>
              <w:overflowPunct w:val="0"/>
              <w:autoSpaceDE w:val="0"/>
              <w:autoSpaceDN w:val="0"/>
              <w:adjustRightInd w:val="0"/>
            </w:pPr>
            <w:r>
              <w:t>0,0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Безвозмездные поступления</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2 00 00000 00 0000 000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Pr>
              <w:rPr>
                <w:b/>
              </w:rPr>
            </w:pPr>
            <w:r>
              <w:rPr>
                <w:b/>
              </w:rPr>
              <w:t>2984,2</w:t>
            </w:r>
          </w:p>
          <w:p w:rsidR="00AC261E" w:rsidRDefault="00AC261E">
            <w:pPr>
              <w:overflowPunct w:val="0"/>
              <w:autoSpaceDE w:val="0"/>
              <w:autoSpaceDN w:val="0"/>
              <w:adjustRightInd w:val="0"/>
              <w:rPr>
                <w:b/>
              </w:rPr>
            </w:pP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 xml:space="preserve">Дотация бюджетам бюджетной системы </w:t>
            </w:r>
            <w:proofErr w:type="gramStart"/>
            <w:r>
              <w:rPr>
                <w:b/>
              </w:rPr>
              <w:t>Российский</w:t>
            </w:r>
            <w:proofErr w:type="gramEnd"/>
            <w:r>
              <w:rPr>
                <w:b/>
              </w:rPr>
              <w:t xml:space="preserve"> Федерации</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Pr>
              <w:rPr>
                <w:b/>
              </w:rPr>
            </w:pPr>
          </w:p>
          <w:p w:rsidR="00AC261E" w:rsidRDefault="00AC261E">
            <w:pPr>
              <w:overflowPunct w:val="0"/>
              <w:autoSpaceDE w:val="0"/>
              <w:autoSpaceDN w:val="0"/>
              <w:adjustRightInd w:val="0"/>
              <w:rPr>
                <w:b/>
              </w:rPr>
            </w:pPr>
            <w:r>
              <w:rPr>
                <w:b/>
              </w:rPr>
              <w:t>2 02 10000 00 0000 150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Pr>
              <w:rPr>
                <w:b/>
              </w:rPr>
            </w:pPr>
          </w:p>
          <w:p w:rsidR="00AC261E" w:rsidRDefault="00AC261E">
            <w:pPr>
              <w:overflowPunct w:val="0"/>
              <w:autoSpaceDE w:val="0"/>
              <w:autoSpaceDN w:val="0"/>
              <w:adjustRightInd w:val="0"/>
              <w:rPr>
                <w:b/>
              </w:rPr>
            </w:pPr>
            <w:r>
              <w:rPr>
                <w:b/>
              </w:rPr>
              <w:t>46,1</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jc w:val="both"/>
            </w:pPr>
            <w:r>
              <w:t>Дотация на выравнивание бюджетной обеспеченности поселений за счет областного бюджета</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Pr>
              <w:overflowPunct w:val="0"/>
              <w:autoSpaceDE w:val="0"/>
              <w:autoSpaceDN w:val="0"/>
              <w:adjustRightInd w:val="0"/>
            </w:pPr>
            <w:r>
              <w:t>2 02 15001 10 0001 150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Pr>
              <w:overflowPunct w:val="0"/>
              <w:autoSpaceDE w:val="0"/>
              <w:autoSpaceDN w:val="0"/>
              <w:adjustRightInd w:val="0"/>
            </w:pPr>
            <w:r>
              <w:t>46,1</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jc w:val="both"/>
            </w:pPr>
            <w:r>
              <w:rPr>
                <w:b/>
              </w:rPr>
              <w:t>Субсидии</w:t>
            </w:r>
            <w:r>
              <w:t xml:space="preserve"> </w:t>
            </w:r>
            <w:r>
              <w:rPr>
                <w:b/>
              </w:rPr>
              <w:t>бюджетам бюджетной системы Российской Федерации</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2 02 20000 00 0000 150</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2508,0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jc w:val="both"/>
            </w:pPr>
            <w:r>
              <w:t>Прочие субсидии</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pPr>
            <w:r>
              <w:t xml:space="preserve"> 2 02 29999 00 0000 150</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pPr>
            <w:r>
              <w:t>2508,0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jc w:val="both"/>
            </w:pPr>
            <w:r>
              <w:t xml:space="preserve">Прочие субсидии бюджетам сельских поселений </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pPr>
            <w:r>
              <w:t xml:space="preserve"> 2 02 29999 10 0118 150</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pPr>
            <w:r>
              <w:t>2508,0</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jc w:val="both"/>
              <w:rPr>
                <w:b/>
              </w:rPr>
            </w:pPr>
            <w:r>
              <w:rPr>
                <w:b/>
              </w:rPr>
              <w:t>Субвенции бюджетам бюджетной системы Российской Федерации</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2 02 30000 00 0000 150</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105,4</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jc w:val="both"/>
            </w:pPr>
            <w: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Pr>
              <w:rPr>
                <w:szCs w:val="24"/>
              </w:rPr>
            </w:pPr>
          </w:p>
          <w:p w:rsidR="00AC261E" w:rsidRDefault="00AC261E">
            <w:pPr>
              <w:rPr>
                <w:szCs w:val="24"/>
              </w:rPr>
            </w:pPr>
          </w:p>
          <w:p w:rsidR="00AC261E" w:rsidRDefault="00AC261E">
            <w:pPr>
              <w:rPr>
                <w:szCs w:val="24"/>
              </w:rPr>
            </w:pPr>
          </w:p>
          <w:p w:rsidR="00AC261E" w:rsidRDefault="00AC261E">
            <w:pPr>
              <w:overflowPunct w:val="0"/>
              <w:autoSpaceDE w:val="0"/>
              <w:autoSpaceDN w:val="0"/>
              <w:adjustRightInd w:val="0"/>
              <w:rPr>
                <w:szCs w:val="24"/>
              </w:rPr>
            </w:pPr>
            <w:r>
              <w:rPr>
                <w:szCs w:val="24"/>
              </w:rPr>
              <w:t>2 02 35118 10 0000 150</w:t>
            </w:r>
          </w:p>
        </w:tc>
        <w:tc>
          <w:tcPr>
            <w:tcW w:w="1559" w:type="dxa"/>
            <w:tcBorders>
              <w:top w:val="single" w:sz="6" w:space="0" w:color="000000"/>
              <w:left w:val="single" w:sz="6" w:space="0" w:color="000000"/>
              <w:bottom w:val="single" w:sz="6" w:space="0" w:color="000000"/>
              <w:right w:val="single" w:sz="6" w:space="0" w:color="000000"/>
            </w:tcBorders>
          </w:tcPr>
          <w:p w:rsidR="00AC261E" w:rsidRDefault="00AC261E"/>
          <w:p w:rsidR="00AC261E" w:rsidRDefault="00AC261E"/>
          <w:p w:rsidR="00AC261E" w:rsidRDefault="00AC261E"/>
          <w:p w:rsidR="00AC261E" w:rsidRDefault="00AC261E">
            <w:pPr>
              <w:overflowPunct w:val="0"/>
              <w:autoSpaceDE w:val="0"/>
              <w:autoSpaceDN w:val="0"/>
              <w:adjustRightInd w:val="0"/>
            </w:pPr>
            <w:r>
              <w:t>105,4</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jc w:val="both"/>
              <w:rPr>
                <w:b/>
              </w:rPr>
            </w:pPr>
            <w:r>
              <w:rPr>
                <w:b/>
              </w:rPr>
              <w:t>Иные межбюджетные трансферты</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szCs w:val="24"/>
              </w:rPr>
            </w:pPr>
            <w:r>
              <w:rPr>
                <w:b/>
                <w:szCs w:val="24"/>
              </w:rPr>
              <w:t>2 02 40000 00 0000 150</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324,7</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jc w:val="both"/>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693"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szCs w:val="24"/>
              </w:rPr>
            </w:pPr>
            <w:r>
              <w:t>2 02 40014 10 0000 150</w:t>
            </w: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pPr>
            <w:r>
              <w:t>324,7</w:t>
            </w:r>
          </w:p>
        </w:tc>
      </w:tr>
      <w:tr w:rsidR="00AC261E" w:rsidTr="00AC261E">
        <w:tc>
          <w:tcPr>
            <w:tcW w:w="552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ВСЕГО ДОХОДОВ</w:t>
            </w:r>
          </w:p>
        </w:tc>
        <w:tc>
          <w:tcPr>
            <w:tcW w:w="2693" w:type="dxa"/>
            <w:tcBorders>
              <w:top w:val="single" w:sz="6" w:space="0" w:color="000000"/>
              <w:left w:val="single" w:sz="6" w:space="0" w:color="000000"/>
              <w:bottom w:val="single" w:sz="6" w:space="0" w:color="000000"/>
              <w:right w:val="single" w:sz="6" w:space="0" w:color="000000"/>
            </w:tcBorders>
          </w:tcPr>
          <w:p w:rsidR="00AC261E" w:rsidRDefault="00AC261E">
            <w:pPr>
              <w:overflowPunct w:val="0"/>
              <w:autoSpaceDE w:val="0"/>
              <w:autoSpaceDN w:val="0"/>
              <w:adjustRightInd w:val="0"/>
              <w:rPr>
                <w:b/>
              </w:rPr>
            </w:pPr>
          </w:p>
        </w:tc>
        <w:tc>
          <w:tcPr>
            <w:tcW w:w="1559" w:type="dxa"/>
            <w:tcBorders>
              <w:top w:val="single" w:sz="6" w:space="0" w:color="000000"/>
              <w:left w:val="single" w:sz="6" w:space="0" w:color="000000"/>
              <w:bottom w:val="single" w:sz="6" w:space="0" w:color="000000"/>
              <w:right w:val="single" w:sz="6" w:space="0" w:color="000000"/>
            </w:tcBorders>
            <w:hideMark/>
          </w:tcPr>
          <w:p w:rsidR="00AC261E" w:rsidRDefault="00AC261E">
            <w:pPr>
              <w:overflowPunct w:val="0"/>
              <w:autoSpaceDE w:val="0"/>
              <w:autoSpaceDN w:val="0"/>
              <w:adjustRightInd w:val="0"/>
              <w:rPr>
                <w:b/>
              </w:rPr>
            </w:pPr>
            <w:r>
              <w:rPr>
                <w:b/>
              </w:rPr>
              <w:t>11395,7</w:t>
            </w:r>
          </w:p>
        </w:tc>
      </w:tr>
    </w:tbl>
    <w:p w:rsidR="00B623E1" w:rsidRDefault="00B623E1"/>
    <w:p w:rsidR="00D1609D" w:rsidRDefault="00D1609D"/>
    <w:p w:rsidR="00D1609D" w:rsidRDefault="00D1609D"/>
    <w:tbl>
      <w:tblPr>
        <w:tblW w:w="14820" w:type="dxa"/>
        <w:tblInd w:w="93" w:type="dxa"/>
        <w:tblLayout w:type="fixed"/>
        <w:tblLook w:val="04A0" w:firstRow="1" w:lastRow="0" w:firstColumn="1" w:lastColumn="0" w:noHBand="0" w:noVBand="1"/>
      </w:tblPr>
      <w:tblGrid>
        <w:gridCol w:w="3795"/>
        <w:gridCol w:w="1276"/>
        <w:gridCol w:w="1782"/>
        <w:gridCol w:w="537"/>
        <w:gridCol w:w="3676"/>
        <w:gridCol w:w="2580"/>
        <w:gridCol w:w="1174"/>
      </w:tblGrid>
      <w:tr w:rsidR="00D1609D" w:rsidTr="00D1609D">
        <w:trPr>
          <w:gridAfter w:val="1"/>
          <w:wAfter w:w="1174" w:type="dxa"/>
          <w:trHeight w:val="375"/>
        </w:trPr>
        <w:tc>
          <w:tcPr>
            <w:tcW w:w="3793" w:type="dxa"/>
            <w:noWrap/>
            <w:vAlign w:val="bottom"/>
            <w:hideMark/>
          </w:tcPr>
          <w:p w:rsidR="00D1609D" w:rsidRDefault="00D1609D">
            <w:pPr>
              <w:spacing w:after="200" w:line="276" w:lineRule="auto"/>
              <w:rPr>
                <w:sz w:val="22"/>
                <w:szCs w:val="22"/>
                <w:lang w:eastAsia="en-US"/>
              </w:rPr>
            </w:pPr>
          </w:p>
        </w:tc>
        <w:tc>
          <w:tcPr>
            <w:tcW w:w="1275" w:type="dxa"/>
            <w:noWrap/>
            <w:vAlign w:val="bottom"/>
            <w:hideMark/>
          </w:tcPr>
          <w:p w:rsidR="00D1609D" w:rsidRDefault="00D1609D">
            <w:pPr>
              <w:spacing w:after="200" w:line="276" w:lineRule="auto"/>
              <w:rPr>
                <w:sz w:val="22"/>
                <w:szCs w:val="22"/>
                <w:lang w:eastAsia="en-US"/>
              </w:rPr>
            </w:pPr>
          </w:p>
        </w:tc>
        <w:tc>
          <w:tcPr>
            <w:tcW w:w="1781" w:type="dxa"/>
            <w:noWrap/>
            <w:vAlign w:val="bottom"/>
            <w:hideMark/>
          </w:tcPr>
          <w:p w:rsidR="00D1609D" w:rsidRDefault="00D1609D">
            <w:pPr>
              <w:spacing w:after="200" w:line="276" w:lineRule="auto"/>
              <w:rPr>
                <w:sz w:val="22"/>
                <w:szCs w:val="22"/>
                <w:lang w:eastAsia="en-US"/>
              </w:rPr>
            </w:pPr>
          </w:p>
        </w:tc>
        <w:tc>
          <w:tcPr>
            <w:tcW w:w="537" w:type="dxa"/>
            <w:noWrap/>
            <w:vAlign w:val="bottom"/>
            <w:hideMark/>
          </w:tcPr>
          <w:p w:rsidR="00D1609D" w:rsidRDefault="00D1609D">
            <w:pPr>
              <w:spacing w:after="200" w:line="276" w:lineRule="auto"/>
              <w:rPr>
                <w:sz w:val="22"/>
                <w:szCs w:val="22"/>
                <w:lang w:eastAsia="en-US"/>
              </w:rPr>
            </w:pPr>
          </w:p>
        </w:tc>
        <w:tc>
          <w:tcPr>
            <w:tcW w:w="6254" w:type="dxa"/>
            <w:gridSpan w:val="2"/>
            <w:noWrap/>
            <w:vAlign w:val="bottom"/>
            <w:hideMark/>
          </w:tcPr>
          <w:p w:rsidR="00D1609D" w:rsidRDefault="00D1609D">
            <w:pPr>
              <w:rPr>
                <w:szCs w:val="24"/>
              </w:rPr>
            </w:pPr>
            <w:r>
              <w:rPr>
                <w:szCs w:val="24"/>
              </w:rPr>
              <w:t>Приложение 3</w:t>
            </w:r>
          </w:p>
        </w:tc>
      </w:tr>
      <w:tr w:rsidR="00D1609D" w:rsidTr="00D1609D">
        <w:trPr>
          <w:trHeight w:val="375"/>
        </w:trPr>
        <w:tc>
          <w:tcPr>
            <w:tcW w:w="14814" w:type="dxa"/>
            <w:gridSpan w:val="7"/>
            <w:noWrap/>
            <w:vAlign w:val="bottom"/>
            <w:hideMark/>
          </w:tcPr>
          <w:p w:rsidR="00D1609D" w:rsidRDefault="00D1609D">
            <w:pPr>
              <w:rPr>
                <w:szCs w:val="24"/>
              </w:rPr>
            </w:pPr>
            <w:r>
              <w:rPr>
                <w:szCs w:val="24"/>
              </w:rPr>
              <w:t xml:space="preserve">          к  решению Совета депутатов Андреевского муниципального образования  №218</w:t>
            </w:r>
          </w:p>
          <w:p w:rsidR="00D1609D" w:rsidRDefault="00D1609D">
            <w:pPr>
              <w:rPr>
                <w:szCs w:val="24"/>
              </w:rPr>
            </w:pPr>
            <w:r>
              <w:rPr>
                <w:szCs w:val="24"/>
              </w:rPr>
              <w:t xml:space="preserve">     от    04.04.2023  г.</w:t>
            </w:r>
          </w:p>
        </w:tc>
      </w:tr>
      <w:tr w:rsidR="00D1609D" w:rsidTr="00D1609D">
        <w:trPr>
          <w:gridAfter w:val="1"/>
          <w:wAfter w:w="1174" w:type="dxa"/>
          <w:trHeight w:val="375"/>
        </w:trPr>
        <w:tc>
          <w:tcPr>
            <w:tcW w:w="3793" w:type="dxa"/>
            <w:noWrap/>
            <w:vAlign w:val="bottom"/>
            <w:hideMark/>
          </w:tcPr>
          <w:p w:rsidR="00D1609D" w:rsidRDefault="00D1609D">
            <w:pPr>
              <w:spacing w:line="276" w:lineRule="auto"/>
              <w:rPr>
                <w:sz w:val="22"/>
                <w:szCs w:val="22"/>
                <w:lang w:eastAsia="en-US"/>
              </w:rPr>
            </w:pPr>
          </w:p>
        </w:tc>
        <w:tc>
          <w:tcPr>
            <w:tcW w:w="1275" w:type="dxa"/>
            <w:noWrap/>
            <w:vAlign w:val="bottom"/>
            <w:hideMark/>
          </w:tcPr>
          <w:p w:rsidR="00D1609D" w:rsidRDefault="00D1609D">
            <w:pPr>
              <w:spacing w:line="276" w:lineRule="auto"/>
              <w:rPr>
                <w:sz w:val="22"/>
                <w:szCs w:val="22"/>
                <w:lang w:eastAsia="en-US"/>
              </w:rPr>
            </w:pPr>
          </w:p>
        </w:tc>
        <w:tc>
          <w:tcPr>
            <w:tcW w:w="1781" w:type="dxa"/>
            <w:noWrap/>
            <w:vAlign w:val="bottom"/>
            <w:hideMark/>
          </w:tcPr>
          <w:p w:rsidR="00D1609D" w:rsidRDefault="00D1609D">
            <w:pPr>
              <w:spacing w:line="276" w:lineRule="auto"/>
              <w:rPr>
                <w:sz w:val="22"/>
                <w:szCs w:val="22"/>
                <w:lang w:eastAsia="en-US"/>
              </w:rPr>
            </w:pPr>
          </w:p>
        </w:tc>
        <w:tc>
          <w:tcPr>
            <w:tcW w:w="537" w:type="dxa"/>
            <w:noWrap/>
            <w:vAlign w:val="bottom"/>
            <w:hideMark/>
          </w:tcPr>
          <w:p w:rsidR="00D1609D" w:rsidRDefault="00D1609D">
            <w:pPr>
              <w:spacing w:line="276" w:lineRule="auto"/>
              <w:rPr>
                <w:sz w:val="22"/>
                <w:szCs w:val="22"/>
                <w:lang w:eastAsia="en-US"/>
              </w:rPr>
            </w:pPr>
          </w:p>
        </w:tc>
        <w:tc>
          <w:tcPr>
            <w:tcW w:w="3675" w:type="dxa"/>
            <w:noWrap/>
            <w:vAlign w:val="bottom"/>
            <w:hideMark/>
          </w:tcPr>
          <w:p w:rsidR="00D1609D" w:rsidRDefault="00D1609D">
            <w:pPr>
              <w:spacing w:line="276" w:lineRule="auto"/>
              <w:rPr>
                <w:sz w:val="22"/>
                <w:szCs w:val="22"/>
                <w:lang w:eastAsia="en-US"/>
              </w:rPr>
            </w:pPr>
          </w:p>
        </w:tc>
        <w:tc>
          <w:tcPr>
            <w:tcW w:w="2579" w:type="dxa"/>
            <w:noWrap/>
            <w:vAlign w:val="bottom"/>
            <w:hideMark/>
          </w:tcPr>
          <w:p w:rsidR="00D1609D" w:rsidRDefault="00D1609D">
            <w:pPr>
              <w:spacing w:line="276" w:lineRule="auto"/>
              <w:rPr>
                <w:sz w:val="22"/>
                <w:szCs w:val="22"/>
                <w:lang w:eastAsia="en-US"/>
              </w:rPr>
            </w:pPr>
          </w:p>
        </w:tc>
      </w:tr>
      <w:tr w:rsidR="00D1609D" w:rsidTr="00D1609D">
        <w:trPr>
          <w:gridAfter w:val="1"/>
          <w:wAfter w:w="1174" w:type="dxa"/>
          <w:trHeight w:val="80"/>
        </w:trPr>
        <w:tc>
          <w:tcPr>
            <w:tcW w:w="3793" w:type="dxa"/>
            <w:noWrap/>
            <w:vAlign w:val="bottom"/>
            <w:hideMark/>
          </w:tcPr>
          <w:p w:rsidR="00D1609D" w:rsidRDefault="00D1609D">
            <w:pPr>
              <w:spacing w:line="276" w:lineRule="auto"/>
              <w:rPr>
                <w:sz w:val="22"/>
                <w:szCs w:val="22"/>
                <w:lang w:eastAsia="en-US"/>
              </w:rPr>
            </w:pPr>
          </w:p>
        </w:tc>
        <w:tc>
          <w:tcPr>
            <w:tcW w:w="1275" w:type="dxa"/>
            <w:noWrap/>
            <w:vAlign w:val="bottom"/>
            <w:hideMark/>
          </w:tcPr>
          <w:p w:rsidR="00D1609D" w:rsidRDefault="00D1609D">
            <w:pPr>
              <w:spacing w:line="276" w:lineRule="auto"/>
              <w:rPr>
                <w:sz w:val="22"/>
                <w:szCs w:val="22"/>
                <w:lang w:eastAsia="en-US"/>
              </w:rPr>
            </w:pPr>
          </w:p>
        </w:tc>
        <w:tc>
          <w:tcPr>
            <w:tcW w:w="1781" w:type="dxa"/>
            <w:noWrap/>
            <w:vAlign w:val="bottom"/>
            <w:hideMark/>
          </w:tcPr>
          <w:p w:rsidR="00D1609D" w:rsidRDefault="00D1609D">
            <w:pPr>
              <w:spacing w:line="276" w:lineRule="auto"/>
              <w:rPr>
                <w:sz w:val="22"/>
                <w:szCs w:val="22"/>
                <w:lang w:eastAsia="en-US"/>
              </w:rPr>
            </w:pPr>
          </w:p>
        </w:tc>
        <w:tc>
          <w:tcPr>
            <w:tcW w:w="537" w:type="dxa"/>
            <w:noWrap/>
            <w:vAlign w:val="bottom"/>
            <w:hideMark/>
          </w:tcPr>
          <w:p w:rsidR="00D1609D" w:rsidRDefault="00D1609D">
            <w:pPr>
              <w:spacing w:line="276" w:lineRule="auto"/>
              <w:rPr>
                <w:sz w:val="22"/>
                <w:szCs w:val="22"/>
                <w:lang w:eastAsia="en-US"/>
              </w:rPr>
            </w:pPr>
          </w:p>
        </w:tc>
        <w:tc>
          <w:tcPr>
            <w:tcW w:w="3675" w:type="dxa"/>
            <w:noWrap/>
            <w:vAlign w:val="bottom"/>
            <w:hideMark/>
          </w:tcPr>
          <w:p w:rsidR="00D1609D" w:rsidRDefault="00D1609D">
            <w:pPr>
              <w:spacing w:line="276" w:lineRule="auto"/>
              <w:rPr>
                <w:sz w:val="22"/>
                <w:szCs w:val="22"/>
                <w:lang w:eastAsia="en-US"/>
              </w:rPr>
            </w:pPr>
          </w:p>
        </w:tc>
        <w:tc>
          <w:tcPr>
            <w:tcW w:w="2579" w:type="dxa"/>
            <w:noWrap/>
            <w:vAlign w:val="bottom"/>
            <w:hideMark/>
          </w:tcPr>
          <w:p w:rsidR="00D1609D" w:rsidRDefault="00D1609D">
            <w:pPr>
              <w:spacing w:line="276" w:lineRule="auto"/>
              <w:rPr>
                <w:sz w:val="22"/>
                <w:szCs w:val="22"/>
                <w:lang w:eastAsia="en-US"/>
              </w:rPr>
            </w:pPr>
          </w:p>
        </w:tc>
      </w:tr>
      <w:tr w:rsidR="00D1609D" w:rsidTr="00D1609D">
        <w:trPr>
          <w:gridAfter w:val="1"/>
          <w:wAfter w:w="1174" w:type="dxa"/>
          <w:trHeight w:val="80"/>
        </w:trPr>
        <w:tc>
          <w:tcPr>
            <w:tcW w:w="3793" w:type="dxa"/>
            <w:noWrap/>
            <w:vAlign w:val="bottom"/>
            <w:hideMark/>
          </w:tcPr>
          <w:p w:rsidR="00D1609D" w:rsidRDefault="00D1609D">
            <w:pPr>
              <w:spacing w:line="276" w:lineRule="auto"/>
              <w:rPr>
                <w:sz w:val="22"/>
                <w:szCs w:val="22"/>
                <w:lang w:eastAsia="en-US"/>
              </w:rPr>
            </w:pPr>
          </w:p>
        </w:tc>
        <w:tc>
          <w:tcPr>
            <w:tcW w:w="1275" w:type="dxa"/>
            <w:noWrap/>
            <w:vAlign w:val="bottom"/>
            <w:hideMark/>
          </w:tcPr>
          <w:p w:rsidR="00D1609D" w:rsidRDefault="00D1609D">
            <w:pPr>
              <w:spacing w:line="276" w:lineRule="auto"/>
              <w:rPr>
                <w:sz w:val="22"/>
                <w:szCs w:val="22"/>
                <w:lang w:eastAsia="en-US"/>
              </w:rPr>
            </w:pPr>
          </w:p>
        </w:tc>
        <w:tc>
          <w:tcPr>
            <w:tcW w:w="1781" w:type="dxa"/>
            <w:noWrap/>
            <w:vAlign w:val="bottom"/>
            <w:hideMark/>
          </w:tcPr>
          <w:p w:rsidR="00D1609D" w:rsidRDefault="00D1609D">
            <w:pPr>
              <w:spacing w:line="276" w:lineRule="auto"/>
              <w:rPr>
                <w:sz w:val="22"/>
                <w:szCs w:val="22"/>
                <w:lang w:eastAsia="en-US"/>
              </w:rPr>
            </w:pPr>
          </w:p>
        </w:tc>
        <w:tc>
          <w:tcPr>
            <w:tcW w:w="537" w:type="dxa"/>
            <w:noWrap/>
            <w:vAlign w:val="bottom"/>
            <w:hideMark/>
          </w:tcPr>
          <w:p w:rsidR="00D1609D" w:rsidRDefault="00D1609D">
            <w:pPr>
              <w:spacing w:line="276" w:lineRule="auto"/>
              <w:rPr>
                <w:sz w:val="22"/>
                <w:szCs w:val="22"/>
                <w:lang w:eastAsia="en-US"/>
              </w:rPr>
            </w:pPr>
          </w:p>
        </w:tc>
        <w:tc>
          <w:tcPr>
            <w:tcW w:w="3675" w:type="dxa"/>
            <w:noWrap/>
            <w:vAlign w:val="bottom"/>
            <w:hideMark/>
          </w:tcPr>
          <w:p w:rsidR="00D1609D" w:rsidRDefault="00D1609D">
            <w:pPr>
              <w:spacing w:line="276" w:lineRule="auto"/>
              <w:rPr>
                <w:sz w:val="22"/>
                <w:szCs w:val="22"/>
                <w:lang w:eastAsia="en-US"/>
              </w:rPr>
            </w:pPr>
          </w:p>
        </w:tc>
        <w:tc>
          <w:tcPr>
            <w:tcW w:w="2579" w:type="dxa"/>
            <w:noWrap/>
            <w:vAlign w:val="bottom"/>
            <w:hideMark/>
          </w:tcPr>
          <w:p w:rsidR="00D1609D" w:rsidRDefault="00D1609D">
            <w:pPr>
              <w:spacing w:line="276" w:lineRule="auto"/>
              <w:rPr>
                <w:sz w:val="22"/>
                <w:szCs w:val="22"/>
                <w:lang w:eastAsia="en-US"/>
              </w:rPr>
            </w:pPr>
          </w:p>
        </w:tc>
      </w:tr>
      <w:tr w:rsidR="00D1609D" w:rsidTr="00D1609D">
        <w:trPr>
          <w:gridAfter w:val="1"/>
          <w:wAfter w:w="1174" w:type="dxa"/>
          <w:trHeight w:val="80"/>
        </w:trPr>
        <w:tc>
          <w:tcPr>
            <w:tcW w:w="3793" w:type="dxa"/>
            <w:noWrap/>
            <w:vAlign w:val="bottom"/>
            <w:hideMark/>
          </w:tcPr>
          <w:p w:rsidR="00D1609D" w:rsidRDefault="00D1609D">
            <w:pPr>
              <w:spacing w:line="276" w:lineRule="auto"/>
              <w:rPr>
                <w:sz w:val="22"/>
                <w:szCs w:val="22"/>
                <w:lang w:eastAsia="en-US"/>
              </w:rPr>
            </w:pPr>
          </w:p>
        </w:tc>
        <w:tc>
          <w:tcPr>
            <w:tcW w:w="1275" w:type="dxa"/>
            <w:noWrap/>
            <w:vAlign w:val="bottom"/>
            <w:hideMark/>
          </w:tcPr>
          <w:p w:rsidR="00D1609D" w:rsidRDefault="00D1609D">
            <w:pPr>
              <w:spacing w:line="276" w:lineRule="auto"/>
              <w:rPr>
                <w:sz w:val="22"/>
                <w:szCs w:val="22"/>
                <w:lang w:eastAsia="en-US"/>
              </w:rPr>
            </w:pPr>
          </w:p>
        </w:tc>
        <w:tc>
          <w:tcPr>
            <w:tcW w:w="1781" w:type="dxa"/>
            <w:noWrap/>
            <w:vAlign w:val="bottom"/>
            <w:hideMark/>
          </w:tcPr>
          <w:p w:rsidR="00D1609D" w:rsidRDefault="00D1609D">
            <w:pPr>
              <w:spacing w:line="276" w:lineRule="auto"/>
              <w:rPr>
                <w:sz w:val="22"/>
                <w:szCs w:val="22"/>
                <w:lang w:eastAsia="en-US"/>
              </w:rPr>
            </w:pPr>
          </w:p>
        </w:tc>
        <w:tc>
          <w:tcPr>
            <w:tcW w:w="537" w:type="dxa"/>
            <w:noWrap/>
            <w:vAlign w:val="bottom"/>
            <w:hideMark/>
          </w:tcPr>
          <w:p w:rsidR="00D1609D" w:rsidRDefault="00D1609D">
            <w:pPr>
              <w:spacing w:line="276" w:lineRule="auto"/>
              <w:rPr>
                <w:sz w:val="22"/>
                <w:szCs w:val="22"/>
                <w:lang w:eastAsia="en-US"/>
              </w:rPr>
            </w:pPr>
          </w:p>
        </w:tc>
        <w:tc>
          <w:tcPr>
            <w:tcW w:w="3675" w:type="dxa"/>
            <w:noWrap/>
            <w:vAlign w:val="bottom"/>
            <w:hideMark/>
          </w:tcPr>
          <w:p w:rsidR="00D1609D" w:rsidRDefault="00D1609D">
            <w:pPr>
              <w:spacing w:line="276" w:lineRule="auto"/>
              <w:rPr>
                <w:sz w:val="22"/>
                <w:szCs w:val="22"/>
                <w:lang w:eastAsia="en-US"/>
              </w:rPr>
            </w:pPr>
          </w:p>
        </w:tc>
        <w:tc>
          <w:tcPr>
            <w:tcW w:w="2579" w:type="dxa"/>
            <w:noWrap/>
            <w:vAlign w:val="bottom"/>
            <w:hideMark/>
          </w:tcPr>
          <w:p w:rsidR="00D1609D" w:rsidRDefault="00D1609D">
            <w:pPr>
              <w:spacing w:line="276" w:lineRule="auto"/>
              <w:rPr>
                <w:sz w:val="22"/>
                <w:szCs w:val="22"/>
                <w:lang w:eastAsia="en-US"/>
              </w:rPr>
            </w:pPr>
          </w:p>
        </w:tc>
      </w:tr>
      <w:tr w:rsidR="00D1609D" w:rsidRPr="00B23309" w:rsidTr="00D1609D">
        <w:trPr>
          <w:gridAfter w:val="1"/>
          <w:wAfter w:w="1174" w:type="dxa"/>
          <w:trHeight w:val="750"/>
        </w:trPr>
        <w:tc>
          <w:tcPr>
            <w:tcW w:w="13640" w:type="dxa"/>
            <w:gridSpan w:val="6"/>
            <w:vAlign w:val="bottom"/>
          </w:tcPr>
          <w:p w:rsidR="00D1609D" w:rsidRPr="00B23309" w:rsidRDefault="00D1609D">
            <w:pPr>
              <w:rPr>
                <w:b/>
                <w:bCs/>
                <w:sz w:val="26"/>
                <w:szCs w:val="26"/>
              </w:rPr>
            </w:pPr>
            <w:r w:rsidRPr="00B23309">
              <w:rPr>
                <w:b/>
                <w:bCs/>
                <w:sz w:val="26"/>
                <w:szCs w:val="26"/>
              </w:rPr>
              <w:t xml:space="preserve">Ведомственная структура расходов бюджета администрации </w:t>
            </w:r>
          </w:p>
          <w:p w:rsidR="00D1609D" w:rsidRPr="00B23309" w:rsidRDefault="00D1609D">
            <w:pPr>
              <w:rPr>
                <w:b/>
                <w:bCs/>
                <w:sz w:val="26"/>
                <w:szCs w:val="26"/>
              </w:rPr>
            </w:pPr>
            <w:r w:rsidRPr="00B23309">
              <w:rPr>
                <w:b/>
                <w:bCs/>
                <w:sz w:val="26"/>
                <w:szCs w:val="26"/>
              </w:rPr>
              <w:t>Андреевского  муниципального образования на 2022 год</w:t>
            </w:r>
          </w:p>
          <w:p w:rsidR="00D1609D" w:rsidRPr="00B23309" w:rsidRDefault="00D1609D">
            <w:pPr>
              <w:rPr>
                <w:rFonts w:asciiTheme="minorHAnsi" w:eastAsiaTheme="minorHAnsi" w:hAnsiTheme="minorHAnsi" w:cstheme="minorBidi"/>
                <w:color w:val="auto"/>
                <w:sz w:val="26"/>
                <w:szCs w:val="26"/>
                <w:lang w:eastAsia="en-US"/>
              </w:rPr>
            </w:pPr>
          </w:p>
          <w:tbl>
            <w:tblPr>
              <w:tblW w:w="9825" w:type="dxa"/>
              <w:tblLayout w:type="fixed"/>
              <w:tblLook w:val="04A0" w:firstRow="1" w:lastRow="0" w:firstColumn="1" w:lastColumn="0" w:noHBand="0" w:noVBand="1"/>
            </w:tblPr>
            <w:tblGrid>
              <w:gridCol w:w="3588"/>
              <w:gridCol w:w="709"/>
              <w:gridCol w:w="708"/>
              <w:gridCol w:w="1134"/>
              <w:gridCol w:w="1560"/>
              <w:gridCol w:w="992"/>
              <w:gridCol w:w="1134"/>
            </w:tblGrid>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center"/>
                  <w:hideMark/>
                </w:tcPr>
                <w:p w:rsidR="00D1609D" w:rsidRPr="00B23309" w:rsidRDefault="00D1609D">
                  <w:pPr>
                    <w:spacing w:after="200" w:line="276" w:lineRule="auto"/>
                    <w:jc w:val="center"/>
                    <w:rPr>
                      <w:b/>
                      <w:bCs/>
                      <w:sz w:val="26"/>
                      <w:szCs w:val="26"/>
                      <w:lang w:eastAsia="en-US"/>
                    </w:rPr>
                  </w:pPr>
                  <w:r w:rsidRPr="00B23309">
                    <w:rPr>
                      <w:b/>
                      <w:bCs/>
                      <w:sz w:val="26"/>
                      <w:szCs w:val="26"/>
                    </w:rPr>
                    <w:t>Наименование</w:t>
                  </w:r>
                </w:p>
              </w:tc>
              <w:tc>
                <w:tcPr>
                  <w:tcW w:w="709" w:type="dxa"/>
                  <w:tcBorders>
                    <w:top w:val="single" w:sz="4" w:space="0" w:color="auto"/>
                    <w:left w:val="nil"/>
                    <w:bottom w:val="single" w:sz="4" w:space="0" w:color="auto"/>
                    <w:right w:val="single" w:sz="4" w:space="0" w:color="auto"/>
                  </w:tcBorders>
                  <w:noWrap/>
                  <w:vAlign w:val="center"/>
                  <w:hideMark/>
                </w:tcPr>
                <w:p w:rsidR="00D1609D" w:rsidRPr="00B23309" w:rsidRDefault="00D1609D">
                  <w:pPr>
                    <w:spacing w:after="200" w:line="276" w:lineRule="auto"/>
                    <w:jc w:val="center"/>
                    <w:rPr>
                      <w:b/>
                      <w:bCs/>
                      <w:sz w:val="26"/>
                      <w:szCs w:val="26"/>
                      <w:lang w:eastAsia="en-US"/>
                    </w:rPr>
                  </w:pPr>
                  <w:r w:rsidRPr="00B23309">
                    <w:rPr>
                      <w:b/>
                      <w:bCs/>
                      <w:sz w:val="26"/>
                      <w:szCs w:val="26"/>
                    </w:rPr>
                    <w:t>Код</w:t>
                  </w:r>
                </w:p>
              </w:tc>
              <w:tc>
                <w:tcPr>
                  <w:tcW w:w="708" w:type="dxa"/>
                  <w:tcBorders>
                    <w:top w:val="single" w:sz="4" w:space="0" w:color="auto"/>
                    <w:left w:val="nil"/>
                    <w:bottom w:val="single" w:sz="4" w:space="0" w:color="auto"/>
                    <w:right w:val="single" w:sz="4" w:space="0" w:color="auto"/>
                  </w:tcBorders>
                  <w:noWrap/>
                  <w:vAlign w:val="center"/>
                  <w:hideMark/>
                </w:tcPr>
                <w:p w:rsidR="00D1609D" w:rsidRPr="00B23309" w:rsidRDefault="00D1609D">
                  <w:pPr>
                    <w:spacing w:after="200" w:line="276" w:lineRule="auto"/>
                    <w:jc w:val="center"/>
                    <w:rPr>
                      <w:b/>
                      <w:bCs/>
                      <w:sz w:val="26"/>
                      <w:szCs w:val="26"/>
                    </w:rPr>
                  </w:pPr>
                  <w:r w:rsidRPr="00B23309">
                    <w:rPr>
                      <w:b/>
                      <w:bCs/>
                      <w:sz w:val="26"/>
                      <w:szCs w:val="26"/>
                    </w:rPr>
                    <w:t>Раз</w:t>
                  </w:r>
                </w:p>
                <w:p w:rsidR="00D1609D" w:rsidRPr="00B23309" w:rsidRDefault="00D1609D">
                  <w:pPr>
                    <w:spacing w:after="200" w:line="276" w:lineRule="auto"/>
                    <w:jc w:val="center"/>
                    <w:rPr>
                      <w:b/>
                      <w:bCs/>
                      <w:sz w:val="26"/>
                      <w:szCs w:val="26"/>
                      <w:lang w:eastAsia="en-US"/>
                    </w:rPr>
                  </w:pPr>
                  <w:r w:rsidRPr="00B23309">
                    <w:rPr>
                      <w:b/>
                      <w:bCs/>
                      <w:sz w:val="26"/>
                      <w:szCs w:val="26"/>
                    </w:rPr>
                    <w:t>дел</w:t>
                  </w:r>
                </w:p>
              </w:tc>
              <w:tc>
                <w:tcPr>
                  <w:tcW w:w="1134" w:type="dxa"/>
                  <w:tcBorders>
                    <w:top w:val="single" w:sz="4" w:space="0" w:color="auto"/>
                    <w:left w:val="nil"/>
                    <w:bottom w:val="single" w:sz="4" w:space="0" w:color="auto"/>
                    <w:right w:val="single" w:sz="4" w:space="0" w:color="auto"/>
                  </w:tcBorders>
                  <w:noWrap/>
                  <w:vAlign w:val="center"/>
                  <w:hideMark/>
                </w:tcPr>
                <w:p w:rsidR="00D1609D" w:rsidRPr="00B23309" w:rsidRDefault="00D1609D">
                  <w:pPr>
                    <w:spacing w:after="200" w:line="276" w:lineRule="auto"/>
                    <w:jc w:val="center"/>
                    <w:rPr>
                      <w:b/>
                      <w:bCs/>
                      <w:sz w:val="26"/>
                      <w:szCs w:val="26"/>
                      <w:lang w:eastAsia="en-US"/>
                    </w:rPr>
                  </w:pPr>
                  <w:proofErr w:type="spellStart"/>
                  <w:proofErr w:type="gramStart"/>
                  <w:r w:rsidRPr="00B23309">
                    <w:rPr>
                      <w:b/>
                      <w:bCs/>
                      <w:sz w:val="26"/>
                      <w:szCs w:val="26"/>
                    </w:rPr>
                    <w:t>Подраз</w:t>
                  </w:r>
                  <w:proofErr w:type="spellEnd"/>
                  <w:r w:rsidRPr="00B23309">
                    <w:rPr>
                      <w:b/>
                      <w:bCs/>
                      <w:sz w:val="26"/>
                      <w:szCs w:val="26"/>
                    </w:rPr>
                    <w:t xml:space="preserve"> дел</w:t>
                  </w:r>
                  <w:proofErr w:type="gramEnd"/>
                </w:p>
              </w:tc>
              <w:tc>
                <w:tcPr>
                  <w:tcW w:w="1560" w:type="dxa"/>
                  <w:tcBorders>
                    <w:top w:val="single" w:sz="4" w:space="0" w:color="auto"/>
                    <w:left w:val="nil"/>
                    <w:bottom w:val="single" w:sz="4" w:space="0" w:color="auto"/>
                    <w:right w:val="single" w:sz="4" w:space="0" w:color="auto"/>
                  </w:tcBorders>
                  <w:noWrap/>
                  <w:vAlign w:val="center"/>
                  <w:hideMark/>
                </w:tcPr>
                <w:p w:rsidR="00D1609D" w:rsidRPr="00B23309" w:rsidRDefault="00D1609D">
                  <w:pPr>
                    <w:spacing w:after="200" w:line="276" w:lineRule="auto"/>
                    <w:jc w:val="center"/>
                    <w:rPr>
                      <w:b/>
                      <w:bCs/>
                      <w:sz w:val="26"/>
                      <w:szCs w:val="26"/>
                      <w:lang w:eastAsia="en-US"/>
                    </w:rPr>
                  </w:pPr>
                  <w:r w:rsidRPr="00B23309">
                    <w:rPr>
                      <w:b/>
                      <w:bCs/>
                      <w:sz w:val="26"/>
                      <w:szCs w:val="26"/>
                    </w:rPr>
                    <w:t>Целевая статья</w:t>
                  </w:r>
                </w:p>
              </w:tc>
              <w:tc>
                <w:tcPr>
                  <w:tcW w:w="992" w:type="dxa"/>
                  <w:tcBorders>
                    <w:top w:val="single" w:sz="4" w:space="0" w:color="auto"/>
                    <w:left w:val="nil"/>
                    <w:bottom w:val="single" w:sz="4" w:space="0" w:color="auto"/>
                    <w:right w:val="single" w:sz="4" w:space="0" w:color="auto"/>
                  </w:tcBorders>
                  <w:noWrap/>
                  <w:vAlign w:val="center"/>
                  <w:hideMark/>
                </w:tcPr>
                <w:p w:rsidR="00D1609D" w:rsidRPr="00B23309" w:rsidRDefault="00D1609D">
                  <w:pPr>
                    <w:spacing w:after="200" w:line="276" w:lineRule="auto"/>
                    <w:jc w:val="center"/>
                    <w:rPr>
                      <w:b/>
                      <w:bCs/>
                      <w:sz w:val="26"/>
                      <w:szCs w:val="26"/>
                      <w:lang w:eastAsia="en-US"/>
                    </w:rPr>
                  </w:pPr>
                  <w:r w:rsidRPr="00B23309">
                    <w:rPr>
                      <w:b/>
                      <w:bCs/>
                      <w:sz w:val="26"/>
                      <w:szCs w:val="26"/>
                    </w:rPr>
                    <w:t>Вид рас ходов</w:t>
                  </w:r>
                </w:p>
              </w:tc>
              <w:tc>
                <w:tcPr>
                  <w:tcW w:w="1134" w:type="dxa"/>
                  <w:tcBorders>
                    <w:top w:val="single" w:sz="4" w:space="0" w:color="auto"/>
                    <w:left w:val="nil"/>
                    <w:bottom w:val="single" w:sz="4" w:space="0" w:color="auto"/>
                    <w:right w:val="single" w:sz="4" w:space="0" w:color="auto"/>
                  </w:tcBorders>
                  <w:noWrap/>
                  <w:vAlign w:val="center"/>
                  <w:hideMark/>
                </w:tcPr>
                <w:p w:rsidR="00D1609D" w:rsidRPr="00B23309" w:rsidRDefault="00D1609D">
                  <w:pPr>
                    <w:jc w:val="center"/>
                    <w:rPr>
                      <w:b/>
                      <w:bCs/>
                      <w:sz w:val="26"/>
                      <w:szCs w:val="26"/>
                    </w:rPr>
                  </w:pPr>
                  <w:r w:rsidRPr="00B23309">
                    <w:rPr>
                      <w:b/>
                      <w:bCs/>
                      <w:sz w:val="26"/>
                      <w:szCs w:val="26"/>
                    </w:rPr>
                    <w:t>Сумма тыс.</w:t>
                  </w:r>
                </w:p>
                <w:p w:rsidR="00D1609D" w:rsidRPr="00B23309" w:rsidRDefault="00D1609D">
                  <w:pPr>
                    <w:spacing w:after="200" w:line="276" w:lineRule="auto"/>
                    <w:jc w:val="center"/>
                    <w:rPr>
                      <w:b/>
                      <w:bCs/>
                      <w:sz w:val="26"/>
                      <w:szCs w:val="26"/>
                      <w:lang w:eastAsia="en-US"/>
                    </w:rPr>
                  </w:pPr>
                  <w:r w:rsidRPr="00B23309">
                    <w:rPr>
                      <w:b/>
                      <w:bCs/>
                      <w:sz w:val="26"/>
                      <w:szCs w:val="26"/>
                    </w:rPr>
                    <w:t>рублей</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b/>
                      <w:bCs/>
                      <w:sz w:val="26"/>
                      <w:szCs w:val="26"/>
                      <w:lang w:eastAsia="en-US"/>
                    </w:rPr>
                  </w:pPr>
                  <w:r w:rsidRPr="00B23309">
                    <w:rPr>
                      <w:b/>
                      <w:bCs/>
                      <w:sz w:val="26"/>
                      <w:szCs w:val="26"/>
                    </w:rPr>
                    <w:t xml:space="preserve"> Администрация Андреевского муниципального образования</w:t>
                  </w:r>
                </w:p>
              </w:tc>
              <w:tc>
                <w:tcPr>
                  <w:tcW w:w="709" w:type="dxa"/>
                  <w:tcBorders>
                    <w:top w:val="single" w:sz="4" w:space="0" w:color="auto"/>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bCs/>
                      <w:sz w:val="26"/>
                      <w:szCs w:val="26"/>
                      <w:lang w:eastAsia="en-US"/>
                    </w:rPr>
                  </w:pPr>
                  <w:r w:rsidRPr="00B23309">
                    <w:rPr>
                      <w:b/>
                      <w:bCs/>
                      <w:sz w:val="26"/>
                      <w:szCs w:val="26"/>
                    </w:rPr>
                    <w:t>229</w:t>
                  </w:r>
                </w:p>
              </w:tc>
              <w:tc>
                <w:tcPr>
                  <w:tcW w:w="708" w:type="dxa"/>
                  <w:tcBorders>
                    <w:top w:val="single" w:sz="4" w:space="0" w:color="auto"/>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bCs/>
                      <w:sz w:val="26"/>
                      <w:szCs w:val="26"/>
                      <w:lang w:eastAsia="en-US"/>
                    </w:rPr>
                  </w:pPr>
                  <w:r w:rsidRPr="00B23309">
                    <w:rPr>
                      <w:b/>
                      <w:bCs/>
                      <w:sz w:val="26"/>
                      <w:szCs w:val="26"/>
                    </w:rPr>
                    <w:t> </w:t>
                  </w:r>
                </w:p>
              </w:tc>
              <w:tc>
                <w:tcPr>
                  <w:tcW w:w="1134" w:type="dxa"/>
                  <w:tcBorders>
                    <w:top w:val="single" w:sz="4" w:space="0" w:color="auto"/>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bCs/>
                      <w:sz w:val="26"/>
                      <w:szCs w:val="26"/>
                      <w:lang w:eastAsia="en-US"/>
                    </w:rPr>
                  </w:pPr>
                  <w:r w:rsidRPr="00B23309">
                    <w:rPr>
                      <w:b/>
                      <w:bCs/>
                      <w:sz w:val="26"/>
                      <w:szCs w:val="26"/>
                    </w:rPr>
                    <w:t> </w:t>
                  </w:r>
                </w:p>
              </w:tc>
              <w:tc>
                <w:tcPr>
                  <w:tcW w:w="1560" w:type="dxa"/>
                  <w:tcBorders>
                    <w:top w:val="single" w:sz="4" w:space="0" w:color="auto"/>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bCs/>
                      <w:sz w:val="26"/>
                      <w:szCs w:val="26"/>
                      <w:lang w:eastAsia="en-US"/>
                    </w:rPr>
                  </w:pPr>
                  <w:r w:rsidRPr="00B23309">
                    <w:rPr>
                      <w:b/>
                      <w:bCs/>
                      <w:sz w:val="26"/>
                      <w:szCs w:val="26"/>
                    </w:rPr>
                    <w:t> </w:t>
                  </w:r>
                </w:p>
              </w:tc>
              <w:tc>
                <w:tcPr>
                  <w:tcW w:w="992" w:type="dxa"/>
                  <w:tcBorders>
                    <w:top w:val="single" w:sz="4" w:space="0" w:color="auto"/>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bCs/>
                      <w:sz w:val="26"/>
                      <w:szCs w:val="26"/>
                      <w:lang w:eastAsia="en-US"/>
                    </w:rPr>
                  </w:pPr>
                  <w:r w:rsidRPr="00B23309">
                    <w:rPr>
                      <w:b/>
                      <w:bCs/>
                      <w:sz w:val="26"/>
                      <w:szCs w:val="26"/>
                    </w:rPr>
                    <w:t> </w:t>
                  </w:r>
                </w:p>
              </w:tc>
              <w:tc>
                <w:tcPr>
                  <w:tcW w:w="1134" w:type="dxa"/>
                  <w:tcBorders>
                    <w:top w:val="single" w:sz="4" w:space="0" w:color="auto"/>
                    <w:left w:val="nil"/>
                    <w:bottom w:val="single" w:sz="4" w:space="0" w:color="auto"/>
                    <w:right w:val="single" w:sz="4" w:space="0" w:color="auto"/>
                  </w:tcBorders>
                  <w:noWrap/>
                  <w:vAlign w:val="bottom"/>
                  <w:hideMark/>
                </w:tcPr>
                <w:p w:rsidR="00D1609D" w:rsidRPr="00B23309" w:rsidRDefault="00D1609D">
                  <w:pPr>
                    <w:spacing w:after="200" w:line="276" w:lineRule="auto"/>
                    <w:jc w:val="right"/>
                    <w:rPr>
                      <w:b/>
                      <w:bCs/>
                      <w:sz w:val="26"/>
                      <w:szCs w:val="26"/>
                      <w:lang w:eastAsia="en-US"/>
                    </w:rPr>
                  </w:pPr>
                  <w:r w:rsidRPr="00B23309">
                    <w:rPr>
                      <w:b/>
                      <w:bCs/>
                      <w:sz w:val="26"/>
                      <w:szCs w:val="26"/>
                    </w:rPr>
                    <w:t>11452,2</w:t>
                  </w:r>
                </w:p>
              </w:tc>
            </w:tr>
            <w:tr w:rsidR="00D1609D" w:rsidRPr="00B23309" w:rsidTr="00D1609D">
              <w:trPr>
                <w:trHeight w:val="322"/>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b/>
                      <w:sz w:val="26"/>
                      <w:szCs w:val="26"/>
                      <w:lang w:eastAsia="en-US"/>
                    </w:rPr>
                  </w:pPr>
                  <w:r w:rsidRPr="00B23309">
                    <w:rPr>
                      <w:b/>
                      <w:sz w:val="26"/>
                      <w:szCs w:val="26"/>
                    </w:rPr>
                    <w:t>Общегосударственные вопросы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b/>
                      <w:sz w:val="26"/>
                      <w:szCs w:val="26"/>
                      <w:lang w:eastAsia="en-US"/>
                    </w:rPr>
                  </w:pPr>
                  <w:r w:rsidRPr="00B23309">
                    <w:rPr>
                      <w:b/>
                      <w:sz w:val="26"/>
                      <w:szCs w:val="26"/>
                    </w:rPr>
                    <w:t>4036,6</w:t>
                  </w:r>
                </w:p>
              </w:tc>
            </w:tr>
            <w:tr w:rsidR="00D1609D" w:rsidRPr="00B23309" w:rsidTr="00D1609D">
              <w:trPr>
                <w:trHeight w:val="1492"/>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3752,9</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Выполнение функций органами местного самоуправления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3752,9</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3752,9</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на обеспечение деятельности главы администрации</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2130002100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935,0</w:t>
                  </w:r>
                </w:p>
              </w:tc>
            </w:tr>
            <w:tr w:rsidR="00D1609D" w:rsidRPr="00B23309" w:rsidTr="00D1609D">
              <w:trPr>
                <w:trHeight w:val="114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Расходы на выплаты персоналу в целях обеспечения выполнения функций </w:t>
                  </w:r>
                  <w:r w:rsidRPr="00B23309">
                    <w:rPr>
                      <w:sz w:val="26"/>
                      <w:szCs w:val="26"/>
                    </w:rPr>
                    <w:lastRenderedPageBreak/>
                    <w:t>государственным</w:t>
                  </w:r>
                  <w:proofErr w:type="gramStart"/>
                  <w:r w:rsidRPr="00B23309">
                    <w:rPr>
                      <w:sz w:val="26"/>
                      <w:szCs w:val="26"/>
                    </w:rPr>
                    <w:t>и(</w:t>
                  </w:r>
                  <w:proofErr w:type="gramEnd"/>
                  <w:r w:rsidRPr="00B23309">
                    <w:rPr>
                      <w:sz w:val="26"/>
                      <w:szCs w:val="26"/>
                    </w:rPr>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2130002100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935,0</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Расходы на выплаты персоналу государственны</w:t>
                  </w:r>
                  <w:proofErr w:type="gramStart"/>
                  <w:r w:rsidRPr="00B23309">
                    <w:rPr>
                      <w:sz w:val="26"/>
                      <w:szCs w:val="26"/>
                    </w:rPr>
                    <w:t>х(</w:t>
                  </w:r>
                  <w:proofErr w:type="gramEnd"/>
                  <w:r w:rsidRPr="00B23309">
                    <w:rPr>
                      <w:sz w:val="26"/>
                      <w:szCs w:val="26"/>
                    </w:rPr>
                    <w:t>муниципальных)органов.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2130002100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120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935,0</w:t>
                  </w:r>
                </w:p>
              </w:tc>
            </w:tr>
            <w:tr w:rsidR="00D1609D" w:rsidRPr="00B23309" w:rsidTr="00D1609D">
              <w:trPr>
                <w:trHeight w:val="48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на обеспечение функций центрального аппарата</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2130002200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2769,4</w:t>
                  </w:r>
                </w:p>
              </w:tc>
            </w:tr>
            <w:tr w:rsidR="00D1609D" w:rsidRPr="00B23309" w:rsidTr="00D1609D">
              <w:trPr>
                <w:trHeight w:val="114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на выплаты персоналу в целях обеспечения выполнения функций государственным</w:t>
                  </w:r>
                  <w:proofErr w:type="gramStart"/>
                  <w:r w:rsidRPr="00B23309">
                    <w:rPr>
                      <w:sz w:val="26"/>
                      <w:szCs w:val="26"/>
                    </w:rPr>
                    <w:t>и(</w:t>
                  </w:r>
                  <w:proofErr w:type="gramEnd"/>
                  <w:r w:rsidRPr="00B23309">
                    <w:rPr>
                      <w:sz w:val="26"/>
                      <w:szCs w:val="26"/>
                    </w:rPr>
                    <w:t>муниципальными)органами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2130002200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1757,9</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на выплаты персоналу государственны</w:t>
                  </w:r>
                  <w:proofErr w:type="gramStart"/>
                  <w:r w:rsidRPr="00B23309">
                    <w:rPr>
                      <w:sz w:val="26"/>
                      <w:szCs w:val="26"/>
                    </w:rPr>
                    <w:t>х(</w:t>
                  </w:r>
                  <w:proofErr w:type="gramEnd"/>
                  <w:r w:rsidRPr="00B23309">
                    <w:rPr>
                      <w:sz w:val="26"/>
                      <w:szCs w:val="26"/>
                    </w:rPr>
                    <w:t>муниципальных)органов.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2130002200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120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1757,9</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2130002200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1011,5</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2130002200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1011,5</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Уплата налога на имущество организаций и транспортного налога органами местного </w:t>
                  </w:r>
                  <w:r w:rsidRPr="00B23309">
                    <w:rPr>
                      <w:sz w:val="26"/>
                      <w:szCs w:val="26"/>
                    </w:rPr>
                    <w:lastRenderedPageBreak/>
                    <w:t>самоуправления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2130006100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48,5</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2130006100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800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48,5</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Уплата налогов, сборов и иных платежей</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2130006100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850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48,5</w:t>
                  </w:r>
                </w:p>
              </w:tc>
            </w:tr>
            <w:tr w:rsidR="00D1609D" w:rsidRPr="00B23309" w:rsidTr="00D1609D">
              <w:trPr>
                <w:trHeight w:val="69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06</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70,0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за счет межбюджетных трансфертов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06</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70,0</w:t>
                  </w:r>
                </w:p>
              </w:tc>
            </w:tr>
            <w:tr w:rsidR="00D1609D" w:rsidRPr="00B23309" w:rsidTr="00D1609D">
              <w:trPr>
                <w:trHeight w:val="346"/>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Межбюджетные трансферты бюджетам муниципальных районов </w:t>
                  </w:r>
                  <w:proofErr w:type="gramStart"/>
                  <w:r w:rsidRPr="00B23309">
                    <w:rPr>
                      <w:sz w:val="26"/>
                      <w:szCs w:val="26"/>
                    </w:rPr>
                    <w:t>из бюджетов  поселений по решению вопросов местного значения в соответствии с заключенными соглашениями на исполнение</w:t>
                  </w:r>
                  <w:proofErr w:type="gramEnd"/>
                  <w:r w:rsidRPr="00B23309">
                    <w:rPr>
                      <w:sz w:val="26"/>
                      <w:szCs w:val="26"/>
                    </w:rPr>
                    <w:t xml:space="preserve"> полномочий финансовым органам</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06</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2000006010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70,0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Межбюджетные трансферты.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06</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2000006010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500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70,0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межбюджетные трансферты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06</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2000006010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540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70,0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Другие общегосударственные вопросы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213,7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за счет межбюджетных трансфертов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210,0</w:t>
                  </w:r>
                </w:p>
              </w:tc>
            </w:tr>
            <w:tr w:rsidR="00D1609D" w:rsidRPr="00B23309" w:rsidTr="00D1609D">
              <w:trPr>
                <w:trHeight w:val="91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Межбюджетные трансферты бюджетам муниципальных районов </w:t>
                  </w:r>
                  <w:proofErr w:type="gramStart"/>
                  <w:r w:rsidRPr="00B23309">
                    <w:rPr>
                      <w:sz w:val="26"/>
                      <w:szCs w:val="26"/>
                    </w:rPr>
                    <w:t xml:space="preserve">из бюджетов  поселений по решению вопросов местного значения в соответствии с заключенными соглашениями </w:t>
                  </w:r>
                  <w:r w:rsidRPr="00B23309">
                    <w:rPr>
                      <w:sz w:val="26"/>
                      <w:szCs w:val="26"/>
                    </w:rPr>
                    <w:lastRenderedPageBreak/>
                    <w:t>на исполнение</w:t>
                  </w:r>
                  <w:proofErr w:type="gramEnd"/>
                  <w:r w:rsidRPr="00B23309">
                    <w:rPr>
                      <w:sz w:val="26"/>
                      <w:szCs w:val="26"/>
                    </w:rPr>
                    <w:t xml:space="preserve"> полномочий ЦБ ОМС</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2000006020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210,0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Межбюджетные трансферты.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2000006020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500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210,0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межбюджетные трансферты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2000006020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540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210,0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по исполнению отдельных обязательств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3,7</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2930000000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Членские взносы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2930006600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2930006600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800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Уплата налогов, сборов и иных платежей</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2930006600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850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b/>
                      <w:sz w:val="26"/>
                      <w:szCs w:val="26"/>
                      <w:lang w:eastAsia="en-US"/>
                    </w:rPr>
                  </w:pPr>
                  <w:r w:rsidRPr="00B23309">
                    <w:rPr>
                      <w:b/>
                      <w:sz w:val="26"/>
                      <w:szCs w:val="26"/>
                    </w:rPr>
                    <w:t>Национальная оборона</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02</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b/>
                      <w:sz w:val="26"/>
                      <w:szCs w:val="26"/>
                      <w:lang w:eastAsia="en-US"/>
                    </w:rPr>
                  </w:pPr>
                  <w:r w:rsidRPr="00B23309">
                    <w:rPr>
                      <w:b/>
                      <w:sz w:val="26"/>
                      <w:szCs w:val="26"/>
                    </w:rPr>
                    <w:t>105,4</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Мобилизационная и вневойсковая подготовка</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105,4</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за счет межбюджетных трансфертов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105,4</w:t>
                  </w:r>
                </w:p>
              </w:tc>
            </w:tr>
            <w:tr w:rsidR="00D1609D" w:rsidRPr="00B23309" w:rsidTr="00D1609D">
              <w:trPr>
                <w:trHeight w:val="204"/>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2000051180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105,4</w:t>
                  </w:r>
                </w:p>
              </w:tc>
            </w:tr>
            <w:tr w:rsidR="00D1609D" w:rsidRPr="00B23309" w:rsidTr="00D1609D">
              <w:trPr>
                <w:trHeight w:val="114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на выплаты персоналу в целях обеспечения выполнения функций государственным</w:t>
                  </w:r>
                  <w:proofErr w:type="gramStart"/>
                  <w:r w:rsidRPr="00B23309">
                    <w:rPr>
                      <w:sz w:val="26"/>
                      <w:szCs w:val="26"/>
                    </w:rPr>
                    <w:t>и(</w:t>
                  </w:r>
                  <w:proofErr w:type="gramEnd"/>
                  <w:r w:rsidRPr="00B23309">
                    <w:rPr>
                      <w:sz w:val="26"/>
                      <w:szCs w:val="26"/>
                    </w:rPr>
                    <w:t xml:space="preserve">муниципальными)органами, казенными учреждениями, органами управления государственными </w:t>
                  </w:r>
                  <w:r w:rsidRPr="00B23309">
                    <w:rPr>
                      <w:sz w:val="26"/>
                      <w:szCs w:val="26"/>
                    </w:rPr>
                    <w:lastRenderedPageBreak/>
                    <w:t>внебюджетными фондами</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2000051180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100,4</w:t>
                  </w:r>
                </w:p>
              </w:tc>
            </w:tr>
            <w:tr w:rsidR="00D1609D" w:rsidRPr="00B23309" w:rsidTr="00D1609D">
              <w:trPr>
                <w:trHeight w:val="346"/>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Расходы на выплаты персоналу государственны</w:t>
                  </w:r>
                  <w:proofErr w:type="gramStart"/>
                  <w:r w:rsidRPr="00B23309">
                    <w:rPr>
                      <w:sz w:val="26"/>
                      <w:szCs w:val="26"/>
                    </w:rPr>
                    <w:t>х(</w:t>
                  </w:r>
                  <w:proofErr w:type="gramEnd"/>
                  <w:r w:rsidRPr="00B23309">
                    <w:rPr>
                      <w:sz w:val="26"/>
                      <w:szCs w:val="26"/>
                    </w:rPr>
                    <w:t>муниципальных)органов.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2000051180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120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100,4</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2000051180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2000051180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b/>
                      <w:sz w:val="26"/>
                      <w:szCs w:val="26"/>
                      <w:lang w:eastAsia="en-US"/>
                    </w:rPr>
                  </w:pPr>
                  <w:r w:rsidRPr="00B23309">
                    <w:rPr>
                      <w:b/>
                      <w:sz w:val="26"/>
                      <w:szCs w:val="26"/>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03</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b/>
                      <w:sz w:val="26"/>
                      <w:szCs w:val="26"/>
                      <w:lang w:eastAsia="en-US"/>
                    </w:rPr>
                  </w:pPr>
                  <w:r w:rsidRPr="00B23309">
                    <w:rPr>
                      <w:b/>
                      <w:sz w:val="26"/>
                      <w:szCs w:val="26"/>
                    </w:rPr>
                    <w:t>1199,8</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Обеспечение пожарной безопасности</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1199,8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Муниципальная программа "Обеспечение пожарной безопасности на территории Андреевского муниципального образования на 2022 год" </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6L00000000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1199,8</w:t>
                  </w:r>
                </w:p>
              </w:tc>
            </w:tr>
            <w:tr w:rsidR="00D1609D" w:rsidRPr="00B23309" w:rsidTr="00D1609D">
              <w:trPr>
                <w:trHeight w:val="69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Основное </w:t>
                  </w:r>
                  <w:proofErr w:type="spellStart"/>
                  <w:r w:rsidRPr="00B23309">
                    <w:rPr>
                      <w:sz w:val="26"/>
                      <w:szCs w:val="26"/>
                    </w:rPr>
                    <w:t>мероприятие</w:t>
                  </w:r>
                  <w:proofErr w:type="gramStart"/>
                  <w:r w:rsidRPr="00B23309">
                    <w:rPr>
                      <w:sz w:val="26"/>
                      <w:szCs w:val="26"/>
                    </w:rPr>
                    <w:t>"М</w:t>
                  </w:r>
                  <w:proofErr w:type="gramEnd"/>
                  <w:r w:rsidRPr="00B23309">
                    <w:rPr>
                      <w:sz w:val="26"/>
                      <w:szCs w:val="26"/>
                    </w:rPr>
                    <w:t>ероприятия</w:t>
                  </w:r>
                  <w:proofErr w:type="spellEnd"/>
                  <w:r w:rsidRPr="00B23309">
                    <w:rPr>
                      <w:sz w:val="26"/>
                      <w:szCs w:val="26"/>
                    </w:rPr>
                    <w:t xml:space="preserve"> по совершенствованию системы обеспечения пожарной безопасности"</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6L00100000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1199,8</w:t>
                  </w:r>
                </w:p>
              </w:tc>
            </w:tr>
            <w:tr w:rsidR="00D1609D" w:rsidRPr="00B23309" w:rsidTr="00D1609D">
              <w:trPr>
                <w:trHeight w:val="69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Реализация основного </w:t>
                  </w:r>
                  <w:proofErr w:type="spellStart"/>
                  <w:r w:rsidRPr="00B23309">
                    <w:rPr>
                      <w:sz w:val="26"/>
                      <w:szCs w:val="26"/>
                    </w:rPr>
                    <w:t>мероприятия</w:t>
                  </w:r>
                  <w:proofErr w:type="gramStart"/>
                  <w:r w:rsidRPr="00B23309">
                    <w:rPr>
                      <w:sz w:val="26"/>
                      <w:szCs w:val="26"/>
                    </w:rPr>
                    <w:t>"М</w:t>
                  </w:r>
                  <w:proofErr w:type="gramEnd"/>
                  <w:r w:rsidRPr="00B23309">
                    <w:rPr>
                      <w:sz w:val="26"/>
                      <w:szCs w:val="26"/>
                    </w:rPr>
                    <w:t>ероприятия</w:t>
                  </w:r>
                  <w:proofErr w:type="spellEnd"/>
                  <w:r w:rsidRPr="00B23309">
                    <w:rPr>
                      <w:sz w:val="26"/>
                      <w:szCs w:val="26"/>
                    </w:rPr>
                    <w:t xml:space="preserve"> по совершенствованию системы обеспечения пожарной безопасности"</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6L001Н0000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1199,8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6L001Н0000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1199,8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6L001Н0000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1199,8</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b/>
                      <w:sz w:val="26"/>
                      <w:szCs w:val="26"/>
                      <w:lang w:eastAsia="en-US"/>
                    </w:rPr>
                  </w:pPr>
                  <w:r w:rsidRPr="00B23309">
                    <w:rPr>
                      <w:b/>
                      <w:sz w:val="26"/>
                      <w:szCs w:val="26"/>
                    </w:rPr>
                    <w:t>Национальная экономика</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b/>
                      <w:sz w:val="26"/>
                      <w:szCs w:val="26"/>
                      <w:lang w:eastAsia="en-US"/>
                    </w:rPr>
                  </w:pPr>
                  <w:r w:rsidRPr="00B23309">
                    <w:rPr>
                      <w:b/>
                      <w:sz w:val="26"/>
                      <w:szCs w:val="26"/>
                    </w:rPr>
                    <w:t>4186,0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Дорожное хозяйств</w:t>
                  </w:r>
                  <w:proofErr w:type="gramStart"/>
                  <w:r w:rsidRPr="00B23309">
                    <w:rPr>
                      <w:sz w:val="26"/>
                      <w:szCs w:val="26"/>
                    </w:rPr>
                    <w:t>о(</w:t>
                  </w:r>
                  <w:proofErr w:type="gramEnd"/>
                  <w:r w:rsidRPr="00B23309">
                    <w:rPr>
                      <w:sz w:val="26"/>
                      <w:szCs w:val="26"/>
                    </w:rPr>
                    <w:t>дорожные фонды)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4186,0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Предоставление межбюджетных трансфертов </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2700000000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324,7</w:t>
                  </w:r>
                </w:p>
              </w:tc>
            </w:tr>
            <w:tr w:rsidR="00D1609D" w:rsidRPr="00B23309" w:rsidTr="00D1609D">
              <w:trPr>
                <w:trHeight w:val="69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межбюджетные трансферты бюджетам сельских поселений на погашение кредиторской задолженности за ремонт и очистку дорог</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2700008400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324,7</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27000 08400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324,7</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2700008400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324,7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Расходы по исполнению отдельных обязательств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290 0000000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500,0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Погашение просроченной кредиторской задолженности </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2910000000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500,0</w:t>
                  </w:r>
                </w:p>
              </w:tc>
            </w:tr>
            <w:tr w:rsidR="00D1609D" w:rsidRPr="00B23309" w:rsidTr="00D1609D">
              <w:trPr>
                <w:trHeight w:val="69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Погашение кредиторской задолженности прошлых лет, за исключением обеспечения деятельности органов государственной власти  </w:t>
                  </w:r>
                  <w:proofErr w:type="gramStart"/>
                  <w:r w:rsidRPr="00B23309">
                    <w:rPr>
                      <w:sz w:val="26"/>
                      <w:szCs w:val="26"/>
                    </w:rPr>
                    <w:t xml:space="preserve">( </w:t>
                  </w:r>
                  <w:proofErr w:type="gramEnd"/>
                  <w:r w:rsidRPr="00B23309">
                    <w:rPr>
                      <w:sz w:val="26"/>
                      <w:szCs w:val="26"/>
                    </w:rPr>
                    <w:lastRenderedPageBreak/>
                    <w:t>иных государственных органов)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2910094300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500,0</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2910094300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500,0</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2910094300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500,0</w:t>
                  </w:r>
                </w:p>
              </w:tc>
            </w:tr>
            <w:tr w:rsidR="00D1609D" w:rsidRPr="00B23309" w:rsidTr="00D1609D">
              <w:trPr>
                <w:trHeight w:val="346"/>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Муниципальная программа "Осуществление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w:t>
                  </w:r>
                  <w:proofErr w:type="spellStart"/>
                  <w:r w:rsidRPr="00B23309">
                    <w:rPr>
                      <w:sz w:val="26"/>
                      <w:szCs w:val="26"/>
                    </w:rPr>
                    <w:t>Екатериновского</w:t>
                  </w:r>
                  <w:proofErr w:type="spellEnd"/>
                  <w:r w:rsidRPr="00B23309">
                    <w:rPr>
                      <w:sz w:val="26"/>
                      <w:szCs w:val="26"/>
                    </w:rPr>
                    <w:t xml:space="preserve"> муниципального района Саратовской области на 2022-2024 годы"</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3361,3</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Проектно-сметный расчет ремонта автомобильных дорог</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6Y00100000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77,2</w:t>
                  </w:r>
                </w:p>
              </w:tc>
            </w:tr>
            <w:tr w:rsidR="00D1609D" w:rsidRPr="00B23309" w:rsidTr="00D1609D">
              <w:trPr>
                <w:trHeight w:val="273"/>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Реализация мероприятия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77,2</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77,2</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77,2</w:t>
                  </w:r>
                </w:p>
              </w:tc>
            </w:tr>
            <w:tr w:rsidR="00D1609D" w:rsidRPr="00B23309" w:rsidTr="00D1609D">
              <w:trPr>
                <w:trHeight w:val="91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Содержание автомобильных дорог местного значения в границах муниципального образования (расчистка автомобильных дорог от снежных заносов, прочистка водосточных труб)</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6Y00200000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776,1</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Реализация мероприятия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6Y002Н0000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776,1</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6Y002Н0000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776,1</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6Y002Н0000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776,1</w:t>
                  </w:r>
                </w:p>
              </w:tc>
            </w:tr>
            <w:tr w:rsidR="00D1609D" w:rsidRPr="00B23309" w:rsidTr="00D1609D">
              <w:trPr>
                <w:trHeight w:val="69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Ремонт автомобильных дорог (ямочный ремонт с асфальтовым покрытием, отсыпка горной массой грунтовое покрытие)</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6Y00300000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2508,0</w:t>
                  </w:r>
                </w:p>
              </w:tc>
            </w:tr>
            <w:tr w:rsidR="00D1609D" w:rsidRPr="00B23309" w:rsidTr="00D1609D">
              <w:trPr>
                <w:trHeight w:val="91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6Y003D7610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2508,0</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6Y003D7610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2508,0</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w:t>
                  </w:r>
                  <w:r w:rsidRPr="00B23309">
                    <w:rPr>
                      <w:sz w:val="26"/>
                      <w:szCs w:val="26"/>
                    </w:rPr>
                    <w:lastRenderedPageBreak/>
                    <w:t>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04</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09</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6Y003D7610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2508,0</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b/>
                      <w:sz w:val="26"/>
                      <w:szCs w:val="26"/>
                      <w:lang w:eastAsia="en-US"/>
                    </w:rPr>
                  </w:pPr>
                  <w:r w:rsidRPr="00B23309">
                    <w:rPr>
                      <w:b/>
                      <w:sz w:val="26"/>
                      <w:szCs w:val="26"/>
                    </w:rPr>
                    <w:lastRenderedPageBreak/>
                    <w:t>Жилищно-коммунальное хозяйство</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b/>
                      <w:sz w:val="26"/>
                      <w:szCs w:val="26"/>
                      <w:lang w:eastAsia="en-US"/>
                    </w:rPr>
                  </w:pPr>
                  <w:r w:rsidRPr="00B23309">
                    <w:rPr>
                      <w:b/>
                      <w:sz w:val="26"/>
                      <w:szCs w:val="26"/>
                    </w:rPr>
                    <w:t>1435,9</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Благоустройство</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1435,9</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Благоустройство </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208,3</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Освещение</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173,5</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173,2</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173,2</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800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0,3</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Уплата налогов, сборов и иных платежей</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2200000100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850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0,3</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Прочие мероприятия в области благоустройства </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2200000500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34,8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2200000500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34,8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2200000500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34,8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Муниципальная программа "Комплексное благоустройство территории Андреевского муниципального образования на 2022 год"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1063,0</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Основное мероприятие "Благоустройство территории муниципального </w:t>
                  </w:r>
                  <w:r w:rsidRPr="00B23309">
                    <w:rPr>
                      <w:sz w:val="26"/>
                      <w:szCs w:val="26"/>
                    </w:rPr>
                    <w:lastRenderedPageBreak/>
                    <w:t>образования"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6Б00100000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910,7</w:t>
                  </w:r>
                </w:p>
              </w:tc>
            </w:tr>
            <w:tr w:rsidR="00D1609D" w:rsidRPr="00B23309" w:rsidTr="00D1609D">
              <w:trPr>
                <w:trHeight w:val="346"/>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Реализация основного мероприятия "Благоустройство территории муниципального образования"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910,7</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 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910,7</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910,7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Основное мероприятие "Содержание мест захоронения"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6Б00200000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59,5</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Реализация основного мероприятия "Содержание мест захоронения"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6Б002Н0000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59,5</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6Б002Н0000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59,5</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6Б002Н0000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59,5</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Основное мероприятие "Развитие сетей уличного освещения"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6Б00400000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92,8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Реализация основного мероприятия "Развитие сетей уличного освещения"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6Б004Н0000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92,8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Закупка товаров, работ и услуг для </w:t>
                  </w:r>
                  <w:r w:rsidRPr="00B23309">
                    <w:rPr>
                      <w:sz w:val="26"/>
                      <w:szCs w:val="26"/>
                    </w:rPr>
                    <w:lastRenderedPageBreak/>
                    <w:t>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6Б004Н000</w:t>
                  </w:r>
                  <w:r w:rsidRPr="00B23309">
                    <w:rPr>
                      <w:sz w:val="26"/>
                      <w:szCs w:val="26"/>
                    </w:rPr>
                    <w:lastRenderedPageBreak/>
                    <w:t>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lastRenderedPageBreak/>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92,8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6Б004Н0000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92,8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Муниципальная программа "Развитие системы водоснабжения на территории Андреевского муниципального образования на 2022 год"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6Г00000000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164,6</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Основное мероприятие "Развитие сетей водоснабжения"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6Г0 0100000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164,6</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Реализация основного мероприятия "Развитие сетей водоснабжения"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6Г001 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164,6</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6Г001Н0000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164,6</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05</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03</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6Г001Н0000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164,6</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b/>
                      <w:sz w:val="26"/>
                      <w:szCs w:val="26"/>
                      <w:lang w:eastAsia="en-US"/>
                    </w:rPr>
                  </w:pPr>
                  <w:r w:rsidRPr="00B23309">
                    <w:rPr>
                      <w:b/>
                      <w:sz w:val="26"/>
                      <w:szCs w:val="26"/>
                    </w:rPr>
                    <w:t>Социальная политика</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10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b/>
                      <w:sz w:val="26"/>
                      <w:szCs w:val="26"/>
                      <w:lang w:eastAsia="en-US"/>
                    </w:rPr>
                  </w:pPr>
                  <w:r w:rsidRPr="00B23309">
                    <w:rPr>
                      <w:b/>
                      <w:sz w:val="26"/>
                      <w:szCs w:val="26"/>
                    </w:rPr>
                    <w:t>437,7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Пенсионное обеспечение</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437,7</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Социальная поддержка и социальное обслуживание граждан </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2300000000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437,7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 xml:space="preserve">Доплаты к пенсии муниципальным служащим </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2300020010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437,7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2300020010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300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437,7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lastRenderedPageBreak/>
                    <w:t>Публичные нормативные социальные выплаты гражданам</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01</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2300020010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310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437,7</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b/>
                      <w:sz w:val="26"/>
                      <w:szCs w:val="26"/>
                      <w:lang w:eastAsia="en-US"/>
                    </w:rPr>
                  </w:pPr>
                  <w:r w:rsidRPr="00B23309">
                    <w:rPr>
                      <w:b/>
                      <w:sz w:val="26"/>
                      <w:szCs w:val="26"/>
                    </w:rPr>
                    <w:t>Физическая культура и спорт</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11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b/>
                      <w:sz w:val="26"/>
                      <w:szCs w:val="26"/>
                      <w:lang w:eastAsia="en-US"/>
                    </w:rPr>
                  </w:pPr>
                  <w:r w:rsidRPr="00B23309">
                    <w:rPr>
                      <w:b/>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b/>
                      <w:sz w:val="26"/>
                      <w:szCs w:val="26"/>
                      <w:lang w:eastAsia="en-US"/>
                    </w:rPr>
                  </w:pPr>
                  <w:r w:rsidRPr="00B23309">
                    <w:rPr>
                      <w:b/>
                      <w:sz w:val="26"/>
                      <w:szCs w:val="26"/>
                    </w:rPr>
                    <w:t>50,8</w:t>
                  </w:r>
                </w:p>
              </w:tc>
            </w:tr>
            <w:tr w:rsidR="00D1609D" w:rsidRPr="00B23309" w:rsidTr="00D1609D">
              <w:trPr>
                <w:trHeight w:val="25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Массовый спорт</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Муниципальная программа "Развитие физкультуры и спорта в Андреевском муниципальном образовании на 2022 год"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6200000000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50,8</w:t>
                  </w:r>
                </w:p>
              </w:tc>
            </w:tr>
            <w:tr w:rsidR="00D1609D" w:rsidRPr="00B23309" w:rsidTr="00D1609D">
              <w:trPr>
                <w:trHeight w:val="690"/>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Основное мероприятие " Приобретение спортивного оборудования, инвентаря"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6200100000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50,8</w:t>
                  </w:r>
                </w:p>
              </w:tc>
            </w:tr>
            <w:tr w:rsidR="00D1609D" w:rsidRPr="00B23309" w:rsidTr="00D1609D">
              <w:trPr>
                <w:trHeight w:val="91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Реализация основного мероприятия " Приобретение спортивного оборудования, инвентаря"</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62001Н0000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 </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50,8</w:t>
                  </w:r>
                </w:p>
              </w:tc>
            </w:tr>
            <w:tr w:rsidR="00D1609D" w:rsidRPr="00B23309" w:rsidTr="00D1609D">
              <w:trPr>
                <w:trHeight w:val="204"/>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62001Н0000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200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229</w:t>
                  </w: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11</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02</w:t>
                  </w: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rPr>
                      <w:sz w:val="26"/>
                      <w:szCs w:val="26"/>
                      <w:lang w:eastAsia="en-US"/>
                    </w:rPr>
                  </w:pPr>
                  <w:r w:rsidRPr="00B23309">
                    <w:rPr>
                      <w:sz w:val="26"/>
                      <w:szCs w:val="26"/>
                    </w:rPr>
                    <w:t>62001Н0000</w:t>
                  </w: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center"/>
                    <w:rPr>
                      <w:sz w:val="26"/>
                      <w:szCs w:val="26"/>
                      <w:lang w:eastAsia="en-US"/>
                    </w:rPr>
                  </w:pPr>
                  <w:r w:rsidRPr="00B23309">
                    <w:rPr>
                      <w:sz w:val="26"/>
                      <w:szCs w:val="26"/>
                    </w:rPr>
                    <w:t>240</w:t>
                  </w: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sz w:val="26"/>
                      <w:szCs w:val="26"/>
                    </w:rPr>
                    <w:t>50,8</w:t>
                  </w:r>
                </w:p>
              </w:tc>
            </w:tr>
            <w:tr w:rsidR="00D1609D" w:rsidRPr="00B23309" w:rsidTr="00D1609D">
              <w:trPr>
                <w:trHeight w:val="465"/>
              </w:trPr>
              <w:tc>
                <w:tcPr>
                  <w:tcW w:w="3588" w:type="dxa"/>
                  <w:tcBorders>
                    <w:top w:val="single" w:sz="4" w:space="0" w:color="auto"/>
                    <w:left w:val="single" w:sz="4" w:space="0" w:color="auto"/>
                    <w:bottom w:val="single" w:sz="4" w:space="0" w:color="auto"/>
                    <w:right w:val="single" w:sz="4" w:space="0" w:color="auto"/>
                  </w:tcBorders>
                  <w:vAlign w:val="bottom"/>
                  <w:hideMark/>
                </w:tcPr>
                <w:p w:rsidR="00D1609D" w:rsidRPr="00B23309" w:rsidRDefault="00D1609D">
                  <w:pPr>
                    <w:spacing w:after="200" w:line="276" w:lineRule="auto"/>
                    <w:rPr>
                      <w:sz w:val="26"/>
                      <w:szCs w:val="26"/>
                      <w:lang w:eastAsia="en-US"/>
                    </w:rPr>
                  </w:pPr>
                  <w:r w:rsidRPr="00B23309">
                    <w:rPr>
                      <w:b/>
                      <w:sz w:val="26"/>
                      <w:szCs w:val="26"/>
                    </w:rPr>
                    <w:t>ИТОГО РАСХОДОВ</w:t>
                  </w:r>
                </w:p>
              </w:tc>
              <w:tc>
                <w:tcPr>
                  <w:tcW w:w="709" w:type="dxa"/>
                  <w:tcBorders>
                    <w:top w:val="nil"/>
                    <w:left w:val="nil"/>
                    <w:bottom w:val="single" w:sz="4" w:space="0" w:color="auto"/>
                    <w:right w:val="single" w:sz="4" w:space="0" w:color="auto"/>
                  </w:tcBorders>
                  <w:noWrap/>
                  <w:vAlign w:val="bottom"/>
                  <w:hideMark/>
                </w:tcPr>
                <w:p w:rsidR="00D1609D" w:rsidRPr="00B23309" w:rsidRDefault="00D1609D">
                  <w:pPr>
                    <w:spacing w:line="276" w:lineRule="auto"/>
                    <w:rPr>
                      <w:sz w:val="26"/>
                      <w:szCs w:val="26"/>
                      <w:lang w:eastAsia="en-US"/>
                    </w:rPr>
                  </w:pPr>
                </w:p>
              </w:tc>
              <w:tc>
                <w:tcPr>
                  <w:tcW w:w="708" w:type="dxa"/>
                  <w:tcBorders>
                    <w:top w:val="nil"/>
                    <w:left w:val="nil"/>
                    <w:bottom w:val="single" w:sz="4" w:space="0" w:color="auto"/>
                    <w:right w:val="single" w:sz="4" w:space="0" w:color="auto"/>
                  </w:tcBorders>
                  <w:noWrap/>
                  <w:vAlign w:val="bottom"/>
                  <w:hideMark/>
                </w:tcPr>
                <w:p w:rsidR="00D1609D" w:rsidRPr="00B23309" w:rsidRDefault="00D1609D">
                  <w:pPr>
                    <w:spacing w:line="276" w:lineRule="auto"/>
                    <w:rPr>
                      <w:sz w:val="26"/>
                      <w:szCs w:val="26"/>
                      <w:lang w:eastAsia="en-US"/>
                    </w:rPr>
                  </w:pP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line="276" w:lineRule="auto"/>
                    <w:rPr>
                      <w:sz w:val="26"/>
                      <w:szCs w:val="26"/>
                      <w:lang w:eastAsia="en-US"/>
                    </w:rPr>
                  </w:pPr>
                </w:p>
              </w:tc>
              <w:tc>
                <w:tcPr>
                  <w:tcW w:w="1560" w:type="dxa"/>
                  <w:tcBorders>
                    <w:top w:val="nil"/>
                    <w:left w:val="nil"/>
                    <w:bottom w:val="single" w:sz="4" w:space="0" w:color="auto"/>
                    <w:right w:val="single" w:sz="4" w:space="0" w:color="auto"/>
                  </w:tcBorders>
                  <w:noWrap/>
                  <w:vAlign w:val="bottom"/>
                  <w:hideMark/>
                </w:tcPr>
                <w:p w:rsidR="00D1609D" w:rsidRPr="00B23309" w:rsidRDefault="00D1609D">
                  <w:pPr>
                    <w:spacing w:line="276" w:lineRule="auto"/>
                    <w:rPr>
                      <w:sz w:val="26"/>
                      <w:szCs w:val="26"/>
                      <w:lang w:eastAsia="en-US"/>
                    </w:rPr>
                  </w:pPr>
                </w:p>
              </w:tc>
              <w:tc>
                <w:tcPr>
                  <w:tcW w:w="992" w:type="dxa"/>
                  <w:tcBorders>
                    <w:top w:val="nil"/>
                    <w:left w:val="nil"/>
                    <w:bottom w:val="single" w:sz="4" w:space="0" w:color="auto"/>
                    <w:right w:val="single" w:sz="4" w:space="0" w:color="auto"/>
                  </w:tcBorders>
                  <w:noWrap/>
                  <w:vAlign w:val="bottom"/>
                  <w:hideMark/>
                </w:tcPr>
                <w:p w:rsidR="00D1609D" w:rsidRPr="00B23309" w:rsidRDefault="00D1609D">
                  <w:pPr>
                    <w:spacing w:line="276" w:lineRule="auto"/>
                    <w:rPr>
                      <w:sz w:val="26"/>
                      <w:szCs w:val="26"/>
                      <w:lang w:eastAsia="en-US"/>
                    </w:rPr>
                  </w:pPr>
                </w:p>
              </w:tc>
              <w:tc>
                <w:tcPr>
                  <w:tcW w:w="1134" w:type="dxa"/>
                  <w:tcBorders>
                    <w:top w:val="nil"/>
                    <w:left w:val="nil"/>
                    <w:bottom w:val="single" w:sz="4" w:space="0" w:color="auto"/>
                    <w:right w:val="single" w:sz="4" w:space="0" w:color="auto"/>
                  </w:tcBorders>
                  <w:noWrap/>
                  <w:vAlign w:val="bottom"/>
                  <w:hideMark/>
                </w:tcPr>
                <w:p w:rsidR="00D1609D" w:rsidRPr="00B23309" w:rsidRDefault="00D1609D">
                  <w:pPr>
                    <w:spacing w:after="200" w:line="276" w:lineRule="auto"/>
                    <w:jc w:val="right"/>
                    <w:rPr>
                      <w:sz w:val="26"/>
                      <w:szCs w:val="26"/>
                      <w:lang w:eastAsia="en-US"/>
                    </w:rPr>
                  </w:pPr>
                  <w:r w:rsidRPr="00B23309">
                    <w:rPr>
                      <w:b/>
                      <w:bCs/>
                      <w:sz w:val="26"/>
                      <w:szCs w:val="26"/>
                    </w:rPr>
                    <w:t>11452,2</w:t>
                  </w:r>
                </w:p>
              </w:tc>
            </w:tr>
          </w:tbl>
          <w:p w:rsidR="00D1609D" w:rsidRPr="00B23309" w:rsidRDefault="00D1609D">
            <w:pPr>
              <w:rPr>
                <w:sz w:val="26"/>
                <w:szCs w:val="26"/>
              </w:rPr>
            </w:pPr>
          </w:p>
          <w:p w:rsidR="00D1609D" w:rsidRPr="00B23309" w:rsidRDefault="00D1609D">
            <w:pPr>
              <w:rPr>
                <w:sz w:val="26"/>
                <w:szCs w:val="26"/>
              </w:rPr>
            </w:pPr>
          </w:p>
          <w:p w:rsidR="00D1609D" w:rsidRPr="00B23309" w:rsidRDefault="00D1609D">
            <w:pPr>
              <w:rPr>
                <w:rFonts w:asciiTheme="minorHAnsi" w:hAnsiTheme="minorHAnsi" w:cstheme="minorBidi"/>
                <w:sz w:val="26"/>
                <w:szCs w:val="26"/>
              </w:rPr>
            </w:pPr>
          </w:p>
          <w:p w:rsidR="00D1609D" w:rsidRPr="00B23309" w:rsidRDefault="00D1609D">
            <w:pPr>
              <w:rPr>
                <w:sz w:val="26"/>
                <w:szCs w:val="26"/>
              </w:rPr>
            </w:pPr>
          </w:p>
          <w:p w:rsidR="00D1609D" w:rsidRPr="00B23309" w:rsidRDefault="00D1609D">
            <w:pPr>
              <w:rPr>
                <w:sz w:val="26"/>
                <w:szCs w:val="26"/>
              </w:rPr>
            </w:pPr>
          </w:p>
          <w:p w:rsidR="00D1609D" w:rsidRPr="00B23309" w:rsidRDefault="00D1609D">
            <w:pPr>
              <w:rPr>
                <w:sz w:val="26"/>
                <w:szCs w:val="26"/>
              </w:rPr>
            </w:pPr>
          </w:p>
          <w:tbl>
            <w:tblPr>
              <w:tblW w:w="10066" w:type="dxa"/>
              <w:tblLayout w:type="fixed"/>
              <w:tblLook w:val="04A0" w:firstRow="1" w:lastRow="0" w:firstColumn="1" w:lastColumn="0" w:noHBand="0" w:noVBand="1"/>
            </w:tblPr>
            <w:tblGrid>
              <w:gridCol w:w="2098"/>
              <w:gridCol w:w="2099"/>
              <w:gridCol w:w="1374"/>
              <w:gridCol w:w="1785"/>
              <w:gridCol w:w="1979"/>
              <w:gridCol w:w="495"/>
              <w:gridCol w:w="236"/>
            </w:tblGrid>
            <w:tr w:rsidR="000F765B" w:rsidRPr="00B23309" w:rsidTr="008C016A">
              <w:trPr>
                <w:trHeight w:val="315"/>
              </w:trPr>
              <w:tc>
                <w:tcPr>
                  <w:tcW w:w="4197" w:type="dxa"/>
                  <w:gridSpan w:val="2"/>
                  <w:noWrap/>
                  <w:vAlign w:val="bottom"/>
                  <w:hideMark/>
                </w:tcPr>
                <w:p w:rsidR="000F765B" w:rsidRPr="00B23309" w:rsidRDefault="000F765B">
                  <w:pPr>
                    <w:spacing w:after="200" w:line="276" w:lineRule="auto"/>
                    <w:rPr>
                      <w:sz w:val="26"/>
                      <w:szCs w:val="26"/>
                      <w:lang w:eastAsia="en-US"/>
                    </w:rPr>
                  </w:pPr>
                </w:p>
              </w:tc>
              <w:tc>
                <w:tcPr>
                  <w:tcW w:w="1374" w:type="dxa"/>
                  <w:noWrap/>
                  <w:vAlign w:val="bottom"/>
                  <w:hideMark/>
                </w:tcPr>
                <w:p w:rsidR="000F765B" w:rsidRPr="00B23309" w:rsidRDefault="000F765B">
                  <w:pPr>
                    <w:spacing w:after="200" w:line="276" w:lineRule="auto"/>
                    <w:rPr>
                      <w:sz w:val="26"/>
                      <w:szCs w:val="26"/>
                      <w:lang w:eastAsia="en-US"/>
                    </w:rPr>
                  </w:pPr>
                </w:p>
              </w:tc>
              <w:tc>
                <w:tcPr>
                  <w:tcW w:w="3764" w:type="dxa"/>
                  <w:gridSpan w:val="2"/>
                  <w:noWrap/>
                  <w:vAlign w:val="bottom"/>
                  <w:hideMark/>
                </w:tcPr>
                <w:p w:rsidR="000F765B" w:rsidRPr="00B23309" w:rsidRDefault="000F765B">
                  <w:pPr>
                    <w:rPr>
                      <w:sz w:val="26"/>
                      <w:szCs w:val="26"/>
                    </w:rPr>
                  </w:pPr>
                  <w:r w:rsidRPr="00B23309">
                    <w:rPr>
                      <w:sz w:val="26"/>
                      <w:szCs w:val="26"/>
                    </w:rPr>
                    <w:t xml:space="preserve">                  Приложение 4</w:t>
                  </w:r>
                </w:p>
              </w:tc>
              <w:tc>
                <w:tcPr>
                  <w:tcW w:w="495" w:type="dxa"/>
                  <w:noWrap/>
                  <w:vAlign w:val="bottom"/>
                  <w:hideMark/>
                </w:tcPr>
                <w:p w:rsidR="000F765B" w:rsidRPr="00B23309" w:rsidRDefault="000F765B">
                  <w:pPr>
                    <w:spacing w:line="276" w:lineRule="auto"/>
                    <w:rPr>
                      <w:sz w:val="26"/>
                      <w:szCs w:val="26"/>
                      <w:lang w:eastAsia="en-US"/>
                    </w:rPr>
                  </w:pPr>
                </w:p>
              </w:tc>
              <w:tc>
                <w:tcPr>
                  <w:tcW w:w="236" w:type="dxa"/>
                  <w:noWrap/>
                  <w:vAlign w:val="bottom"/>
                  <w:hideMark/>
                </w:tcPr>
                <w:p w:rsidR="000F765B" w:rsidRPr="00B23309" w:rsidRDefault="000F765B">
                  <w:pPr>
                    <w:spacing w:line="276" w:lineRule="auto"/>
                    <w:rPr>
                      <w:sz w:val="26"/>
                      <w:szCs w:val="26"/>
                      <w:lang w:eastAsia="en-US"/>
                    </w:rPr>
                  </w:pPr>
                </w:p>
              </w:tc>
            </w:tr>
            <w:tr w:rsidR="000F765B" w:rsidRPr="00B23309" w:rsidTr="008C016A">
              <w:trPr>
                <w:gridAfter w:val="1"/>
                <w:wAfter w:w="236" w:type="dxa"/>
                <w:trHeight w:val="315"/>
              </w:trPr>
              <w:tc>
                <w:tcPr>
                  <w:tcW w:w="9830" w:type="dxa"/>
                  <w:gridSpan w:val="6"/>
                  <w:noWrap/>
                  <w:vAlign w:val="bottom"/>
                  <w:hideMark/>
                </w:tcPr>
                <w:p w:rsidR="000F765B" w:rsidRPr="00B23309" w:rsidRDefault="000F765B">
                  <w:pPr>
                    <w:rPr>
                      <w:sz w:val="26"/>
                      <w:szCs w:val="26"/>
                    </w:rPr>
                  </w:pPr>
                  <w:r w:rsidRPr="00B23309">
                    <w:rPr>
                      <w:sz w:val="26"/>
                      <w:szCs w:val="26"/>
                    </w:rPr>
                    <w:t xml:space="preserve">к  решению Совета депутатов Андреевского  муниципального образования </w:t>
                  </w:r>
                </w:p>
                <w:p w:rsidR="000F765B" w:rsidRPr="00B23309" w:rsidRDefault="000F765B">
                  <w:pPr>
                    <w:rPr>
                      <w:sz w:val="26"/>
                      <w:szCs w:val="26"/>
                    </w:rPr>
                  </w:pPr>
                  <w:r w:rsidRPr="00B23309">
                    <w:rPr>
                      <w:sz w:val="26"/>
                      <w:szCs w:val="26"/>
                    </w:rPr>
                    <w:t xml:space="preserve">                                                                                    № 218  от    04.04.2023 г.</w:t>
                  </w:r>
                </w:p>
              </w:tc>
            </w:tr>
            <w:tr w:rsidR="000F765B" w:rsidRPr="00B23309" w:rsidTr="008C016A">
              <w:trPr>
                <w:trHeight w:val="300"/>
              </w:trPr>
              <w:tc>
                <w:tcPr>
                  <w:tcW w:w="2098" w:type="dxa"/>
                  <w:noWrap/>
                  <w:vAlign w:val="bottom"/>
                  <w:hideMark/>
                </w:tcPr>
                <w:p w:rsidR="000F765B" w:rsidRPr="00B23309" w:rsidRDefault="000F765B">
                  <w:pPr>
                    <w:spacing w:line="276" w:lineRule="auto"/>
                    <w:rPr>
                      <w:sz w:val="26"/>
                      <w:szCs w:val="26"/>
                      <w:lang w:eastAsia="en-US"/>
                    </w:rPr>
                  </w:pPr>
                </w:p>
              </w:tc>
              <w:tc>
                <w:tcPr>
                  <w:tcW w:w="2099" w:type="dxa"/>
                  <w:noWrap/>
                  <w:vAlign w:val="bottom"/>
                  <w:hideMark/>
                </w:tcPr>
                <w:p w:rsidR="000F765B" w:rsidRPr="00B23309" w:rsidRDefault="000F765B">
                  <w:pPr>
                    <w:spacing w:line="276" w:lineRule="auto"/>
                    <w:rPr>
                      <w:sz w:val="26"/>
                      <w:szCs w:val="26"/>
                      <w:lang w:eastAsia="en-US"/>
                    </w:rPr>
                  </w:pPr>
                </w:p>
              </w:tc>
              <w:tc>
                <w:tcPr>
                  <w:tcW w:w="1374" w:type="dxa"/>
                  <w:noWrap/>
                  <w:vAlign w:val="bottom"/>
                  <w:hideMark/>
                </w:tcPr>
                <w:p w:rsidR="000F765B" w:rsidRPr="00B23309" w:rsidRDefault="000F765B">
                  <w:pPr>
                    <w:spacing w:line="276" w:lineRule="auto"/>
                    <w:rPr>
                      <w:sz w:val="26"/>
                      <w:szCs w:val="26"/>
                      <w:lang w:eastAsia="en-US"/>
                    </w:rPr>
                  </w:pPr>
                </w:p>
              </w:tc>
              <w:tc>
                <w:tcPr>
                  <w:tcW w:w="1785" w:type="dxa"/>
                  <w:noWrap/>
                  <w:vAlign w:val="bottom"/>
                  <w:hideMark/>
                </w:tcPr>
                <w:p w:rsidR="000F765B" w:rsidRPr="00B23309" w:rsidRDefault="000F765B">
                  <w:pPr>
                    <w:spacing w:line="276" w:lineRule="auto"/>
                    <w:rPr>
                      <w:sz w:val="26"/>
                      <w:szCs w:val="26"/>
                      <w:lang w:eastAsia="en-US"/>
                    </w:rPr>
                  </w:pPr>
                </w:p>
              </w:tc>
              <w:tc>
                <w:tcPr>
                  <w:tcW w:w="1979" w:type="dxa"/>
                  <w:noWrap/>
                  <w:vAlign w:val="bottom"/>
                  <w:hideMark/>
                </w:tcPr>
                <w:p w:rsidR="000F765B" w:rsidRPr="00B23309" w:rsidRDefault="000F765B">
                  <w:pPr>
                    <w:spacing w:line="276" w:lineRule="auto"/>
                    <w:rPr>
                      <w:sz w:val="26"/>
                      <w:szCs w:val="26"/>
                      <w:lang w:eastAsia="en-US"/>
                    </w:rPr>
                  </w:pPr>
                </w:p>
              </w:tc>
              <w:tc>
                <w:tcPr>
                  <w:tcW w:w="495" w:type="dxa"/>
                  <w:noWrap/>
                  <w:vAlign w:val="bottom"/>
                  <w:hideMark/>
                </w:tcPr>
                <w:p w:rsidR="000F765B" w:rsidRPr="00B23309" w:rsidRDefault="000F765B">
                  <w:pPr>
                    <w:spacing w:line="276" w:lineRule="auto"/>
                    <w:rPr>
                      <w:sz w:val="26"/>
                      <w:szCs w:val="26"/>
                      <w:lang w:eastAsia="en-US"/>
                    </w:rPr>
                  </w:pPr>
                </w:p>
              </w:tc>
              <w:tc>
                <w:tcPr>
                  <w:tcW w:w="236" w:type="dxa"/>
                  <w:noWrap/>
                  <w:vAlign w:val="bottom"/>
                  <w:hideMark/>
                </w:tcPr>
                <w:p w:rsidR="000F765B" w:rsidRPr="00B23309" w:rsidRDefault="000F765B">
                  <w:pPr>
                    <w:spacing w:line="276" w:lineRule="auto"/>
                    <w:rPr>
                      <w:sz w:val="26"/>
                      <w:szCs w:val="26"/>
                      <w:lang w:eastAsia="en-US"/>
                    </w:rPr>
                  </w:pPr>
                </w:p>
              </w:tc>
            </w:tr>
            <w:tr w:rsidR="000F765B" w:rsidRPr="00B23309" w:rsidTr="008C016A">
              <w:trPr>
                <w:trHeight w:val="300"/>
              </w:trPr>
              <w:tc>
                <w:tcPr>
                  <w:tcW w:w="2098" w:type="dxa"/>
                  <w:noWrap/>
                  <w:vAlign w:val="bottom"/>
                  <w:hideMark/>
                </w:tcPr>
                <w:p w:rsidR="000F765B" w:rsidRPr="00B23309" w:rsidRDefault="000F765B">
                  <w:pPr>
                    <w:spacing w:line="276" w:lineRule="auto"/>
                    <w:rPr>
                      <w:sz w:val="26"/>
                      <w:szCs w:val="26"/>
                      <w:lang w:eastAsia="en-US"/>
                    </w:rPr>
                  </w:pPr>
                </w:p>
              </w:tc>
              <w:tc>
                <w:tcPr>
                  <w:tcW w:w="2099" w:type="dxa"/>
                  <w:noWrap/>
                  <w:vAlign w:val="bottom"/>
                  <w:hideMark/>
                </w:tcPr>
                <w:p w:rsidR="000F765B" w:rsidRPr="00B23309" w:rsidRDefault="000F765B">
                  <w:pPr>
                    <w:spacing w:line="276" w:lineRule="auto"/>
                    <w:rPr>
                      <w:sz w:val="26"/>
                      <w:szCs w:val="26"/>
                      <w:lang w:eastAsia="en-US"/>
                    </w:rPr>
                  </w:pPr>
                </w:p>
              </w:tc>
              <w:tc>
                <w:tcPr>
                  <w:tcW w:w="1374" w:type="dxa"/>
                  <w:noWrap/>
                  <w:vAlign w:val="bottom"/>
                  <w:hideMark/>
                </w:tcPr>
                <w:p w:rsidR="000F765B" w:rsidRPr="00B23309" w:rsidRDefault="000F765B">
                  <w:pPr>
                    <w:spacing w:line="276" w:lineRule="auto"/>
                    <w:rPr>
                      <w:sz w:val="26"/>
                      <w:szCs w:val="26"/>
                      <w:lang w:eastAsia="en-US"/>
                    </w:rPr>
                  </w:pPr>
                </w:p>
              </w:tc>
              <w:tc>
                <w:tcPr>
                  <w:tcW w:w="1785" w:type="dxa"/>
                  <w:noWrap/>
                  <w:vAlign w:val="bottom"/>
                  <w:hideMark/>
                </w:tcPr>
                <w:p w:rsidR="000F765B" w:rsidRPr="00B23309" w:rsidRDefault="000F765B">
                  <w:pPr>
                    <w:spacing w:line="276" w:lineRule="auto"/>
                    <w:rPr>
                      <w:sz w:val="26"/>
                      <w:szCs w:val="26"/>
                      <w:lang w:eastAsia="en-US"/>
                    </w:rPr>
                  </w:pPr>
                </w:p>
              </w:tc>
              <w:tc>
                <w:tcPr>
                  <w:tcW w:w="1979" w:type="dxa"/>
                  <w:noWrap/>
                  <w:vAlign w:val="bottom"/>
                  <w:hideMark/>
                </w:tcPr>
                <w:p w:rsidR="000F765B" w:rsidRPr="00B23309" w:rsidRDefault="000F765B">
                  <w:pPr>
                    <w:spacing w:line="276" w:lineRule="auto"/>
                    <w:rPr>
                      <w:sz w:val="26"/>
                      <w:szCs w:val="26"/>
                      <w:lang w:eastAsia="en-US"/>
                    </w:rPr>
                  </w:pPr>
                </w:p>
              </w:tc>
              <w:tc>
                <w:tcPr>
                  <w:tcW w:w="495" w:type="dxa"/>
                  <w:noWrap/>
                  <w:vAlign w:val="bottom"/>
                  <w:hideMark/>
                </w:tcPr>
                <w:p w:rsidR="000F765B" w:rsidRPr="00B23309" w:rsidRDefault="000F765B">
                  <w:pPr>
                    <w:spacing w:line="276" w:lineRule="auto"/>
                    <w:rPr>
                      <w:sz w:val="26"/>
                      <w:szCs w:val="26"/>
                      <w:lang w:eastAsia="en-US"/>
                    </w:rPr>
                  </w:pPr>
                </w:p>
              </w:tc>
              <w:tc>
                <w:tcPr>
                  <w:tcW w:w="236" w:type="dxa"/>
                  <w:noWrap/>
                  <w:vAlign w:val="bottom"/>
                  <w:hideMark/>
                </w:tcPr>
                <w:p w:rsidR="000F765B" w:rsidRPr="00B23309" w:rsidRDefault="000F765B">
                  <w:pPr>
                    <w:spacing w:line="276" w:lineRule="auto"/>
                    <w:rPr>
                      <w:sz w:val="26"/>
                      <w:szCs w:val="26"/>
                      <w:lang w:eastAsia="en-US"/>
                    </w:rPr>
                  </w:pPr>
                </w:p>
              </w:tc>
            </w:tr>
            <w:tr w:rsidR="000F765B" w:rsidRPr="00B23309" w:rsidTr="008C016A">
              <w:trPr>
                <w:trHeight w:val="660"/>
              </w:trPr>
              <w:tc>
                <w:tcPr>
                  <w:tcW w:w="9830" w:type="dxa"/>
                  <w:gridSpan w:val="6"/>
                  <w:vMerge w:val="restart"/>
                </w:tcPr>
                <w:p w:rsidR="000F765B" w:rsidRPr="00B23309" w:rsidRDefault="000F765B">
                  <w:pPr>
                    <w:rPr>
                      <w:b/>
                      <w:bCs/>
                      <w:sz w:val="26"/>
                      <w:szCs w:val="26"/>
                    </w:rPr>
                  </w:pPr>
                  <w:r w:rsidRPr="00B23309">
                    <w:rPr>
                      <w:b/>
                      <w:bCs/>
                      <w:sz w:val="26"/>
                      <w:szCs w:val="26"/>
                    </w:rPr>
                    <w:lastRenderedPageBreak/>
                    <w:t xml:space="preserve">Распределение бюджетных ассигнований местного бюджета по разделам, подразделам, целевым статьям (муниципальным программам и внепрограммным направлениям деятельности), группам и подгруппам  </w:t>
                  </w:r>
                </w:p>
                <w:p w:rsidR="000F765B" w:rsidRPr="00B23309" w:rsidRDefault="000F765B">
                  <w:pPr>
                    <w:rPr>
                      <w:b/>
                      <w:bCs/>
                      <w:sz w:val="26"/>
                      <w:szCs w:val="26"/>
                    </w:rPr>
                  </w:pPr>
                  <w:r w:rsidRPr="00B23309">
                    <w:rPr>
                      <w:b/>
                      <w:bCs/>
                      <w:sz w:val="26"/>
                      <w:szCs w:val="26"/>
                    </w:rPr>
                    <w:t xml:space="preserve"> видов расходов бюджета на 2022год  </w:t>
                  </w:r>
                </w:p>
                <w:p w:rsidR="000F765B" w:rsidRPr="00B23309" w:rsidRDefault="000F765B">
                  <w:pPr>
                    <w:rPr>
                      <w:b/>
                      <w:bCs/>
                      <w:sz w:val="26"/>
                      <w:szCs w:val="26"/>
                    </w:rPr>
                  </w:pPr>
                </w:p>
                <w:tbl>
                  <w:tblPr>
                    <w:tblW w:w="9510" w:type="dxa"/>
                    <w:tblLayout w:type="fixed"/>
                    <w:tblLook w:val="04A0" w:firstRow="1" w:lastRow="0" w:firstColumn="1" w:lastColumn="0" w:noHBand="0" w:noVBand="1"/>
                  </w:tblPr>
                  <w:tblGrid>
                    <w:gridCol w:w="4684"/>
                    <w:gridCol w:w="710"/>
                    <w:gridCol w:w="709"/>
                    <w:gridCol w:w="1562"/>
                    <w:gridCol w:w="762"/>
                    <w:gridCol w:w="1083"/>
                  </w:tblGrid>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center"/>
                        <w:hideMark/>
                      </w:tcPr>
                      <w:p w:rsidR="000F765B" w:rsidRPr="00B23309" w:rsidRDefault="000F765B">
                        <w:pPr>
                          <w:spacing w:after="200" w:line="276" w:lineRule="auto"/>
                          <w:jc w:val="center"/>
                          <w:rPr>
                            <w:b/>
                            <w:bCs/>
                            <w:sz w:val="26"/>
                            <w:szCs w:val="26"/>
                            <w:lang w:eastAsia="en-US"/>
                          </w:rPr>
                        </w:pPr>
                        <w:r w:rsidRPr="00B23309">
                          <w:rPr>
                            <w:b/>
                            <w:bCs/>
                            <w:sz w:val="26"/>
                            <w:szCs w:val="26"/>
                          </w:rPr>
                          <w:t>Наименование</w:t>
                        </w:r>
                      </w:p>
                    </w:tc>
                    <w:tc>
                      <w:tcPr>
                        <w:tcW w:w="709" w:type="dxa"/>
                        <w:tcBorders>
                          <w:top w:val="single" w:sz="4" w:space="0" w:color="auto"/>
                          <w:left w:val="nil"/>
                          <w:bottom w:val="single" w:sz="4" w:space="0" w:color="auto"/>
                          <w:right w:val="single" w:sz="4" w:space="0" w:color="auto"/>
                        </w:tcBorders>
                        <w:noWrap/>
                        <w:vAlign w:val="center"/>
                        <w:hideMark/>
                      </w:tcPr>
                      <w:p w:rsidR="000F765B" w:rsidRPr="00B23309" w:rsidRDefault="000F765B">
                        <w:pPr>
                          <w:spacing w:after="200" w:line="276" w:lineRule="auto"/>
                          <w:jc w:val="center"/>
                          <w:rPr>
                            <w:b/>
                            <w:bCs/>
                            <w:sz w:val="26"/>
                            <w:szCs w:val="26"/>
                            <w:lang w:eastAsia="en-US"/>
                          </w:rPr>
                        </w:pPr>
                        <w:r w:rsidRPr="00B23309">
                          <w:rPr>
                            <w:b/>
                            <w:bCs/>
                            <w:sz w:val="26"/>
                            <w:szCs w:val="26"/>
                          </w:rPr>
                          <w:t>Раз дел</w:t>
                        </w:r>
                      </w:p>
                    </w:tc>
                    <w:tc>
                      <w:tcPr>
                        <w:tcW w:w="708" w:type="dxa"/>
                        <w:tcBorders>
                          <w:top w:val="single" w:sz="4" w:space="0" w:color="auto"/>
                          <w:left w:val="nil"/>
                          <w:bottom w:val="single" w:sz="4" w:space="0" w:color="auto"/>
                          <w:right w:val="single" w:sz="4" w:space="0" w:color="auto"/>
                        </w:tcBorders>
                        <w:noWrap/>
                        <w:vAlign w:val="center"/>
                        <w:hideMark/>
                      </w:tcPr>
                      <w:p w:rsidR="000F765B" w:rsidRPr="00B23309" w:rsidRDefault="000F765B">
                        <w:pPr>
                          <w:spacing w:after="200" w:line="276" w:lineRule="auto"/>
                          <w:jc w:val="center"/>
                          <w:rPr>
                            <w:b/>
                            <w:bCs/>
                            <w:sz w:val="26"/>
                            <w:szCs w:val="26"/>
                            <w:lang w:eastAsia="en-US"/>
                          </w:rPr>
                        </w:pPr>
                        <w:proofErr w:type="spellStart"/>
                        <w:proofErr w:type="gramStart"/>
                        <w:r w:rsidRPr="00B23309">
                          <w:rPr>
                            <w:b/>
                            <w:bCs/>
                            <w:sz w:val="26"/>
                            <w:szCs w:val="26"/>
                          </w:rPr>
                          <w:t>Подраз</w:t>
                        </w:r>
                        <w:proofErr w:type="spellEnd"/>
                        <w:r w:rsidRPr="00B23309">
                          <w:rPr>
                            <w:b/>
                            <w:bCs/>
                            <w:sz w:val="26"/>
                            <w:szCs w:val="26"/>
                          </w:rPr>
                          <w:t xml:space="preserve"> дел</w:t>
                        </w:r>
                        <w:proofErr w:type="gramEnd"/>
                      </w:p>
                    </w:tc>
                    <w:tc>
                      <w:tcPr>
                        <w:tcW w:w="1561" w:type="dxa"/>
                        <w:tcBorders>
                          <w:top w:val="single" w:sz="4" w:space="0" w:color="auto"/>
                          <w:left w:val="nil"/>
                          <w:bottom w:val="single" w:sz="4" w:space="0" w:color="auto"/>
                          <w:right w:val="single" w:sz="4" w:space="0" w:color="auto"/>
                        </w:tcBorders>
                        <w:noWrap/>
                        <w:vAlign w:val="center"/>
                        <w:hideMark/>
                      </w:tcPr>
                      <w:p w:rsidR="000F765B" w:rsidRPr="00B23309" w:rsidRDefault="000F765B">
                        <w:pPr>
                          <w:spacing w:after="200" w:line="276" w:lineRule="auto"/>
                          <w:jc w:val="center"/>
                          <w:rPr>
                            <w:b/>
                            <w:bCs/>
                            <w:sz w:val="26"/>
                            <w:szCs w:val="26"/>
                            <w:lang w:eastAsia="en-US"/>
                          </w:rPr>
                        </w:pPr>
                        <w:r w:rsidRPr="00B23309">
                          <w:rPr>
                            <w:b/>
                            <w:bCs/>
                            <w:sz w:val="26"/>
                            <w:szCs w:val="26"/>
                          </w:rPr>
                          <w:t>Целевая статья</w:t>
                        </w:r>
                      </w:p>
                    </w:tc>
                    <w:tc>
                      <w:tcPr>
                        <w:tcW w:w="761" w:type="dxa"/>
                        <w:tcBorders>
                          <w:top w:val="single" w:sz="4" w:space="0" w:color="auto"/>
                          <w:left w:val="nil"/>
                          <w:bottom w:val="single" w:sz="4" w:space="0" w:color="auto"/>
                          <w:right w:val="single" w:sz="4" w:space="0" w:color="auto"/>
                        </w:tcBorders>
                        <w:noWrap/>
                        <w:vAlign w:val="center"/>
                        <w:hideMark/>
                      </w:tcPr>
                      <w:p w:rsidR="000F765B" w:rsidRPr="00B23309" w:rsidRDefault="000F765B">
                        <w:pPr>
                          <w:spacing w:after="200" w:line="276" w:lineRule="auto"/>
                          <w:jc w:val="center"/>
                          <w:rPr>
                            <w:b/>
                            <w:bCs/>
                            <w:sz w:val="26"/>
                            <w:szCs w:val="26"/>
                            <w:lang w:eastAsia="en-US"/>
                          </w:rPr>
                        </w:pPr>
                        <w:r w:rsidRPr="00B23309">
                          <w:rPr>
                            <w:b/>
                            <w:bCs/>
                            <w:sz w:val="26"/>
                            <w:szCs w:val="26"/>
                          </w:rPr>
                          <w:t>Вид рас ходов</w:t>
                        </w:r>
                      </w:p>
                    </w:tc>
                    <w:tc>
                      <w:tcPr>
                        <w:tcW w:w="1082" w:type="dxa"/>
                        <w:tcBorders>
                          <w:top w:val="single" w:sz="4" w:space="0" w:color="auto"/>
                          <w:left w:val="nil"/>
                          <w:bottom w:val="single" w:sz="4" w:space="0" w:color="auto"/>
                          <w:right w:val="single" w:sz="4" w:space="0" w:color="auto"/>
                        </w:tcBorders>
                        <w:noWrap/>
                        <w:vAlign w:val="center"/>
                        <w:hideMark/>
                      </w:tcPr>
                      <w:p w:rsidR="000F765B" w:rsidRPr="00B23309" w:rsidRDefault="000F765B">
                        <w:pPr>
                          <w:jc w:val="center"/>
                          <w:rPr>
                            <w:b/>
                            <w:bCs/>
                            <w:sz w:val="26"/>
                            <w:szCs w:val="26"/>
                          </w:rPr>
                        </w:pPr>
                        <w:r w:rsidRPr="00B23309">
                          <w:rPr>
                            <w:b/>
                            <w:bCs/>
                            <w:sz w:val="26"/>
                            <w:szCs w:val="26"/>
                          </w:rPr>
                          <w:t>Сумма</w:t>
                        </w:r>
                      </w:p>
                      <w:p w:rsidR="000F765B" w:rsidRPr="00B23309" w:rsidRDefault="000F765B">
                        <w:pPr>
                          <w:spacing w:after="200" w:line="276" w:lineRule="auto"/>
                          <w:jc w:val="center"/>
                          <w:rPr>
                            <w:b/>
                            <w:bCs/>
                            <w:sz w:val="26"/>
                            <w:szCs w:val="26"/>
                            <w:lang w:eastAsia="en-US"/>
                          </w:rPr>
                        </w:pPr>
                        <w:r w:rsidRPr="00B23309">
                          <w:rPr>
                            <w:b/>
                            <w:bCs/>
                            <w:sz w:val="26"/>
                            <w:szCs w:val="26"/>
                          </w:rPr>
                          <w:t>тыс. рублей</w:t>
                        </w:r>
                      </w:p>
                    </w:tc>
                  </w:tr>
                  <w:tr w:rsidR="000F765B" w:rsidRPr="00B23309">
                    <w:trPr>
                      <w:trHeight w:val="322"/>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b/>
                            <w:sz w:val="26"/>
                            <w:szCs w:val="26"/>
                            <w:lang w:eastAsia="en-US"/>
                          </w:rPr>
                        </w:pPr>
                        <w:r w:rsidRPr="00B23309">
                          <w:rPr>
                            <w:b/>
                            <w:sz w:val="26"/>
                            <w:szCs w:val="26"/>
                          </w:rPr>
                          <w:t>Общегосударственные вопросы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b/>
                            <w:sz w:val="26"/>
                            <w:szCs w:val="26"/>
                            <w:lang w:eastAsia="en-US"/>
                          </w:rPr>
                        </w:pPr>
                        <w:r w:rsidRPr="00B23309">
                          <w:rPr>
                            <w:b/>
                            <w:sz w:val="26"/>
                            <w:szCs w:val="26"/>
                          </w:rPr>
                          <w:t>4036,6</w:t>
                        </w:r>
                      </w:p>
                    </w:tc>
                  </w:tr>
                  <w:tr w:rsidR="000F765B" w:rsidRPr="00B23309">
                    <w:trPr>
                      <w:trHeight w:val="1492"/>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3752,9</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Выполнение функций органами местного самоуправления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3752,9</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3752,9</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на обеспечение деятельности главы администрации</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2130002100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935,0</w:t>
                        </w:r>
                      </w:p>
                    </w:tc>
                  </w:tr>
                  <w:tr w:rsidR="000F765B" w:rsidRPr="00B23309">
                    <w:trPr>
                      <w:trHeight w:val="114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на выплаты персоналу в целях обеспечения выполнения функций государственным</w:t>
                        </w:r>
                        <w:proofErr w:type="gramStart"/>
                        <w:r w:rsidRPr="00B23309">
                          <w:rPr>
                            <w:sz w:val="26"/>
                            <w:szCs w:val="26"/>
                          </w:rPr>
                          <w:t>и(</w:t>
                        </w:r>
                        <w:proofErr w:type="gramEnd"/>
                        <w:r w:rsidRPr="00B23309">
                          <w:rPr>
                            <w:sz w:val="26"/>
                            <w:szCs w:val="26"/>
                          </w:rPr>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2130002100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935,0</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на выплаты персоналу государственны</w:t>
                        </w:r>
                        <w:proofErr w:type="gramStart"/>
                        <w:r w:rsidRPr="00B23309">
                          <w:rPr>
                            <w:sz w:val="26"/>
                            <w:szCs w:val="26"/>
                          </w:rPr>
                          <w:t>х(</w:t>
                        </w:r>
                        <w:proofErr w:type="gramEnd"/>
                        <w:r w:rsidRPr="00B23309">
                          <w:rPr>
                            <w:sz w:val="26"/>
                            <w:szCs w:val="26"/>
                          </w:rPr>
                          <w:t>муниципальных)органов.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2130002100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120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935,0</w:t>
                        </w:r>
                      </w:p>
                    </w:tc>
                  </w:tr>
                  <w:tr w:rsidR="000F765B" w:rsidRPr="00B23309">
                    <w:trPr>
                      <w:trHeight w:val="48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на обеспечение функций центрального аппарата</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2130002200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2769,4</w:t>
                        </w:r>
                      </w:p>
                    </w:tc>
                  </w:tr>
                  <w:tr w:rsidR="000F765B" w:rsidRPr="00B23309">
                    <w:trPr>
                      <w:trHeight w:val="114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на выплаты персоналу в целях обеспечения выполнения функций государственным</w:t>
                        </w:r>
                        <w:proofErr w:type="gramStart"/>
                        <w:r w:rsidRPr="00B23309">
                          <w:rPr>
                            <w:sz w:val="26"/>
                            <w:szCs w:val="26"/>
                          </w:rPr>
                          <w:t>и(</w:t>
                        </w:r>
                        <w:proofErr w:type="gramEnd"/>
                        <w:r w:rsidRPr="00B23309">
                          <w:rPr>
                            <w:sz w:val="26"/>
                            <w:szCs w:val="26"/>
                          </w:rPr>
                          <w:t>муниципальными)о</w:t>
                        </w:r>
                        <w:r w:rsidRPr="00B23309">
                          <w:rPr>
                            <w:sz w:val="26"/>
                            <w:szCs w:val="26"/>
                          </w:rPr>
                          <w:lastRenderedPageBreak/>
                          <w:t>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lastRenderedPageBreak/>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2130002200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1757,9</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Расходы на выплаты персоналу государственны</w:t>
                        </w:r>
                        <w:proofErr w:type="gramStart"/>
                        <w:r w:rsidRPr="00B23309">
                          <w:rPr>
                            <w:sz w:val="26"/>
                            <w:szCs w:val="26"/>
                          </w:rPr>
                          <w:t>х(</w:t>
                        </w:r>
                        <w:proofErr w:type="gramEnd"/>
                        <w:r w:rsidRPr="00B23309">
                          <w:rPr>
                            <w:sz w:val="26"/>
                            <w:szCs w:val="26"/>
                          </w:rPr>
                          <w:t>муниципальных)органов.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2130002200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120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1757,9</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2130002200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1011,5</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2130002200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1011,5</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Уплата налога на имущество организаций и транспортного налога органами местного самоуправления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2130006100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48,5</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2130006100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800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48,5</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Уплата налогов, сборов и иных платежей</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2130006100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850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48,5</w:t>
                        </w:r>
                      </w:p>
                    </w:tc>
                  </w:tr>
                  <w:tr w:rsidR="000F765B" w:rsidRPr="00B23309">
                    <w:trPr>
                      <w:trHeight w:val="69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06</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70,0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за счет межбюджетных трансфертов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06</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70,0</w:t>
                        </w:r>
                      </w:p>
                    </w:tc>
                  </w:tr>
                  <w:tr w:rsidR="000F765B" w:rsidRPr="00B23309">
                    <w:trPr>
                      <w:trHeight w:val="346"/>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Межбюджетные трансферты бюджетам муниципальных районов </w:t>
                        </w:r>
                        <w:proofErr w:type="gramStart"/>
                        <w:r w:rsidRPr="00B23309">
                          <w:rPr>
                            <w:sz w:val="26"/>
                            <w:szCs w:val="26"/>
                          </w:rPr>
                          <w:t>из бюджетов  поселений по решению вопросов местного значения в соответствии с заключенными соглашениями на исполнение</w:t>
                        </w:r>
                        <w:proofErr w:type="gramEnd"/>
                        <w:r w:rsidRPr="00B23309">
                          <w:rPr>
                            <w:sz w:val="26"/>
                            <w:szCs w:val="26"/>
                          </w:rPr>
                          <w:t xml:space="preserve"> полномочий финансовым органам</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06</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2000006010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70,0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Межбюджетные трансферты.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06</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2000006010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500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70,0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межбюджетные трансферты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06</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2000006010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540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70,0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Другие общегосударственные вопросы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213,7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за счет межбюджетных трансфертов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210,0</w:t>
                        </w:r>
                      </w:p>
                    </w:tc>
                  </w:tr>
                  <w:tr w:rsidR="000F765B" w:rsidRPr="00B23309">
                    <w:trPr>
                      <w:trHeight w:val="91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Межбюджетные трансферты бюджетам муниципальных районов </w:t>
                        </w:r>
                        <w:proofErr w:type="gramStart"/>
                        <w:r w:rsidRPr="00B23309">
                          <w:rPr>
                            <w:sz w:val="26"/>
                            <w:szCs w:val="26"/>
                          </w:rPr>
                          <w:t>из бюджетов  поселений по решению вопросов местного значения в соответствии с заключенными соглашениями на исполнение</w:t>
                        </w:r>
                        <w:proofErr w:type="gramEnd"/>
                        <w:r w:rsidRPr="00B23309">
                          <w:rPr>
                            <w:sz w:val="26"/>
                            <w:szCs w:val="26"/>
                          </w:rPr>
                          <w:t xml:space="preserve"> полномочий ЦБ ОМС</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2000006020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210,0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Межбюджетные трансферты.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2000006020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500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210,0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межбюджетные трансферты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2000006020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540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210,0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по исполнению отдельных обязательств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3,7</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2930000000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Членские взносы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2930006600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2930006600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800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Уплата налогов, сборов и иных платежей</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2930006600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850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b/>
                            <w:sz w:val="26"/>
                            <w:szCs w:val="26"/>
                            <w:lang w:eastAsia="en-US"/>
                          </w:rPr>
                        </w:pPr>
                        <w:r w:rsidRPr="00B23309">
                          <w:rPr>
                            <w:b/>
                            <w:sz w:val="26"/>
                            <w:szCs w:val="26"/>
                          </w:rPr>
                          <w:t>Национальная оборона</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02</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b/>
                            <w:sz w:val="26"/>
                            <w:szCs w:val="26"/>
                            <w:lang w:eastAsia="en-US"/>
                          </w:rPr>
                        </w:pPr>
                        <w:r w:rsidRPr="00B23309">
                          <w:rPr>
                            <w:b/>
                            <w:sz w:val="26"/>
                            <w:szCs w:val="26"/>
                          </w:rPr>
                          <w:t>105,4</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Мобилизационная и вневойсковая подготовка</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105,4</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за счет межбюджетных трансфертов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105,4</w:t>
                        </w:r>
                      </w:p>
                    </w:tc>
                  </w:tr>
                  <w:tr w:rsidR="000F765B" w:rsidRPr="00B23309">
                    <w:trPr>
                      <w:trHeight w:val="204"/>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2000051180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105,4</w:t>
                        </w:r>
                      </w:p>
                    </w:tc>
                  </w:tr>
                  <w:tr w:rsidR="000F765B" w:rsidRPr="00B23309">
                    <w:trPr>
                      <w:trHeight w:val="114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на выплаты персоналу в целях обеспечения выполнения функций государственным</w:t>
                        </w:r>
                        <w:proofErr w:type="gramStart"/>
                        <w:r w:rsidRPr="00B23309">
                          <w:rPr>
                            <w:sz w:val="26"/>
                            <w:szCs w:val="26"/>
                          </w:rPr>
                          <w:t>и(</w:t>
                        </w:r>
                        <w:proofErr w:type="gramEnd"/>
                        <w:r w:rsidRPr="00B23309">
                          <w:rPr>
                            <w:sz w:val="26"/>
                            <w:szCs w:val="26"/>
                          </w:rPr>
                          <w:t xml:space="preserve">муниципальными)органами, казенными учреждениями, органами управления </w:t>
                        </w:r>
                        <w:r w:rsidRPr="00B23309">
                          <w:rPr>
                            <w:sz w:val="26"/>
                            <w:szCs w:val="26"/>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lastRenderedPageBreak/>
                          <w:t>02</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2000051180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100,4</w:t>
                        </w:r>
                      </w:p>
                    </w:tc>
                  </w:tr>
                  <w:tr w:rsidR="000F765B" w:rsidRPr="00B23309">
                    <w:trPr>
                      <w:trHeight w:val="346"/>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Расходы на выплаты персоналу государственны</w:t>
                        </w:r>
                        <w:proofErr w:type="gramStart"/>
                        <w:r w:rsidRPr="00B23309">
                          <w:rPr>
                            <w:sz w:val="26"/>
                            <w:szCs w:val="26"/>
                          </w:rPr>
                          <w:t>х(</w:t>
                        </w:r>
                        <w:proofErr w:type="gramEnd"/>
                        <w:r w:rsidRPr="00B23309">
                          <w:rPr>
                            <w:sz w:val="26"/>
                            <w:szCs w:val="26"/>
                          </w:rPr>
                          <w:t>муниципальных)органов.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2000051180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120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100,4</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2000051180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2000051180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b/>
                            <w:sz w:val="26"/>
                            <w:szCs w:val="26"/>
                            <w:lang w:eastAsia="en-US"/>
                          </w:rPr>
                        </w:pPr>
                        <w:r w:rsidRPr="00B23309">
                          <w:rPr>
                            <w:b/>
                            <w:sz w:val="26"/>
                            <w:szCs w:val="26"/>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03</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b/>
                            <w:sz w:val="26"/>
                            <w:szCs w:val="26"/>
                            <w:lang w:eastAsia="en-US"/>
                          </w:rPr>
                        </w:pPr>
                        <w:r w:rsidRPr="00B23309">
                          <w:rPr>
                            <w:b/>
                            <w:sz w:val="26"/>
                            <w:szCs w:val="26"/>
                          </w:rPr>
                          <w:t>1199,8</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Обеспечение пожарной безопасности</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1199,8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Муниципальная программа "Обеспечение пожарной безопасности на территории Андреевского муниципального образования на 2022 год" </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6L00000000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1199,8</w:t>
                        </w:r>
                      </w:p>
                    </w:tc>
                  </w:tr>
                  <w:tr w:rsidR="000F765B" w:rsidRPr="00B23309">
                    <w:trPr>
                      <w:trHeight w:val="69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Основное </w:t>
                        </w:r>
                        <w:proofErr w:type="spellStart"/>
                        <w:r w:rsidRPr="00B23309">
                          <w:rPr>
                            <w:sz w:val="26"/>
                            <w:szCs w:val="26"/>
                          </w:rPr>
                          <w:t>мероприятие</w:t>
                        </w:r>
                        <w:proofErr w:type="gramStart"/>
                        <w:r w:rsidRPr="00B23309">
                          <w:rPr>
                            <w:sz w:val="26"/>
                            <w:szCs w:val="26"/>
                          </w:rPr>
                          <w:t>"М</w:t>
                        </w:r>
                        <w:proofErr w:type="gramEnd"/>
                        <w:r w:rsidRPr="00B23309">
                          <w:rPr>
                            <w:sz w:val="26"/>
                            <w:szCs w:val="26"/>
                          </w:rPr>
                          <w:t>ероприятия</w:t>
                        </w:r>
                        <w:proofErr w:type="spellEnd"/>
                        <w:r w:rsidRPr="00B23309">
                          <w:rPr>
                            <w:sz w:val="26"/>
                            <w:szCs w:val="26"/>
                          </w:rPr>
                          <w:t xml:space="preserve"> по совершенствованию системы обеспечения пожарной безопасности"</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6L00100000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1199,8</w:t>
                        </w:r>
                      </w:p>
                    </w:tc>
                  </w:tr>
                  <w:tr w:rsidR="000F765B" w:rsidRPr="00B23309">
                    <w:trPr>
                      <w:trHeight w:val="69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Реализация основного </w:t>
                        </w:r>
                        <w:proofErr w:type="spellStart"/>
                        <w:r w:rsidRPr="00B23309">
                          <w:rPr>
                            <w:sz w:val="26"/>
                            <w:szCs w:val="26"/>
                          </w:rPr>
                          <w:t>мероприятия</w:t>
                        </w:r>
                        <w:proofErr w:type="gramStart"/>
                        <w:r w:rsidRPr="00B23309">
                          <w:rPr>
                            <w:sz w:val="26"/>
                            <w:szCs w:val="26"/>
                          </w:rPr>
                          <w:t>"М</w:t>
                        </w:r>
                        <w:proofErr w:type="gramEnd"/>
                        <w:r w:rsidRPr="00B23309">
                          <w:rPr>
                            <w:sz w:val="26"/>
                            <w:szCs w:val="26"/>
                          </w:rPr>
                          <w:t>ероприятия</w:t>
                        </w:r>
                        <w:proofErr w:type="spellEnd"/>
                        <w:r w:rsidRPr="00B23309">
                          <w:rPr>
                            <w:sz w:val="26"/>
                            <w:szCs w:val="26"/>
                          </w:rPr>
                          <w:t xml:space="preserve"> по совершенствованию системы обеспечения пожарной безопасности"</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6L001Н0000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1199,8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6L001Н0000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1199,8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6L001Н0000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1199,8</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b/>
                            <w:sz w:val="26"/>
                            <w:szCs w:val="26"/>
                            <w:lang w:eastAsia="en-US"/>
                          </w:rPr>
                        </w:pPr>
                        <w:r w:rsidRPr="00B23309">
                          <w:rPr>
                            <w:b/>
                            <w:sz w:val="26"/>
                            <w:szCs w:val="26"/>
                          </w:rPr>
                          <w:t>Национальная экономика</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b/>
                            <w:sz w:val="26"/>
                            <w:szCs w:val="26"/>
                            <w:lang w:eastAsia="en-US"/>
                          </w:rPr>
                        </w:pPr>
                        <w:r w:rsidRPr="00B23309">
                          <w:rPr>
                            <w:b/>
                            <w:sz w:val="26"/>
                            <w:szCs w:val="26"/>
                          </w:rPr>
                          <w:t>4186,0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Дорожное хозяйств</w:t>
                        </w:r>
                        <w:proofErr w:type="gramStart"/>
                        <w:r w:rsidRPr="00B23309">
                          <w:rPr>
                            <w:sz w:val="26"/>
                            <w:szCs w:val="26"/>
                          </w:rPr>
                          <w:t>о(</w:t>
                        </w:r>
                        <w:proofErr w:type="gramEnd"/>
                        <w:r w:rsidRPr="00B23309">
                          <w:rPr>
                            <w:sz w:val="26"/>
                            <w:szCs w:val="26"/>
                          </w:rPr>
                          <w:t>дорожные фонды)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4186,0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Предоставление межбюджетных трансфертов </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2700000000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324,7</w:t>
                        </w:r>
                      </w:p>
                    </w:tc>
                  </w:tr>
                  <w:tr w:rsidR="000F765B" w:rsidRPr="00B23309">
                    <w:trPr>
                      <w:trHeight w:val="69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межбюджетные трансферты бюджетам сельских поселений на погашение кредиторской задолженности за ремонт и очистку дорог</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2700008400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324,7</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27000 08400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324,7</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2700008400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324,7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Расходы по исполнению отдельных обязательств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290 0000000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500,0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Погашение просроченной кредиторской задолженности </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2910000000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500,0</w:t>
                        </w:r>
                      </w:p>
                    </w:tc>
                  </w:tr>
                  <w:tr w:rsidR="000F765B" w:rsidRPr="00B23309">
                    <w:trPr>
                      <w:trHeight w:val="69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Погашение кредиторской задолженности прошлых лет, за исключением обеспечения деятельности органов государственной власти  </w:t>
                        </w:r>
                        <w:proofErr w:type="gramStart"/>
                        <w:r w:rsidRPr="00B23309">
                          <w:rPr>
                            <w:sz w:val="26"/>
                            <w:szCs w:val="26"/>
                          </w:rPr>
                          <w:t xml:space="preserve">( </w:t>
                        </w:r>
                        <w:proofErr w:type="gramEnd"/>
                        <w:r w:rsidRPr="00B23309">
                          <w:rPr>
                            <w:sz w:val="26"/>
                            <w:szCs w:val="26"/>
                          </w:rPr>
                          <w:t>иных государственных органов)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2910094300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500,0</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2910094300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500,0</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2910094300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500,0</w:t>
                        </w:r>
                      </w:p>
                    </w:tc>
                  </w:tr>
                  <w:tr w:rsidR="000F765B" w:rsidRPr="00B23309">
                    <w:trPr>
                      <w:trHeight w:val="346"/>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Муниципальная программа "Осуществление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w:t>
                        </w:r>
                        <w:proofErr w:type="spellStart"/>
                        <w:r w:rsidRPr="00B23309">
                          <w:rPr>
                            <w:sz w:val="26"/>
                            <w:szCs w:val="26"/>
                          </w:rPr>
                          <w:lastRenderedPageBreak/>
                          <w:t>Екатериновского</w:t>
                        </w:r>
                        <w:proofErr w:type="spellEnd"/>
                        <w:r w:rsidRPr="00B23309">
                          <w:rPr>
                            <w:sz w:val="26"/>
                            <w:szCs w:val="26"/>
                          </w:rPr>
                          <w:t xml:space="preserve"> муниципального района Саратовской области на 2022-2024 годы"</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lastRenderedPageBreak/>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3361,3</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Проектно-сметный расчет ремонта автомобильных дорог</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6Y00100000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77,2</w:t>
                        </w:r>
                      </w:p>
                    </w:tc>
                  </w:tr>
                  <w:tr w:rsidR="000F765B" w:rsidRPr="00B23309">
                    <w:trPr>
                      <w:trHeight w:val="273"/>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Реализация мероприятия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77,2</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77,2</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77,2</w:t>
                        </w:r>
                      </w:p>
                    </w:tc>
                  </w:tr>
                  <w:tr w:rsidR="000F765B" w:rsidRPr="00B23309">
                    <w:trPr>
                      <w:trHeight w:val="91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Содержание автомобильных дорог местного значения в границах муниципального образования (расчистка автомобильных дорог от снежных заносов, прочистка водосточных труб)</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6Y00200000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776,1</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Реализация мероприятия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6Y002Н0000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776,1</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6Y002Н0000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776,1</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6Y002Н0000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776,1</w:t>
                        </w:r>
                      </w:p>
                    </w:tc>
                  </w:tr>
                  <w:tr w:rsidR="000F765B" w:rsidRPr="00B23309">
                    <w:trPr>
                      <w:trHeight w:val="69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Ремонт автомобильных дорог (ямочный ремонт с асфальтовым покрытием, отсыпка горной массой грунтовое покрытие)</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6Y00300000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2508,0</w:t>
                        </w:r>
                      </w:p>
                    </w:tc>
                  </w:tr>
                  <w:tr w:rsidR="000F765B" w:rsidRPr="00B23309">
                    <w:trPr>
                      <w:trHeight w:val="91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w:t>
                        </w:r>
                        <w:r w:rsidRPr="00B23309">
                          <w:rPr>
                            <w:sz w:val="26"/>
                            <w:szCs w:val="26"/>
                          </w:rPr>
                          <w:lastRenderedPageBreak/>
                          <w:t>областного дорожного фонда</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lastRenderedPageBreak/>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6Y003D7610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2508,0</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6Y003D7610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2508,0</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04</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09</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6Y003D7610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2508,0</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b/>
                            <w:sz w:val="26"/>
                            <w:szCs w:val="26"/>
                            <w:lang w:eastAsia="en-US"/>
                          </w:rPr>
                        </w:pPr>
                        <w:r w:rsidRPr="00B23309">
                          <w:rPr>
                            <w:b/>
                            <w:sz w:val="26"/>
                            <w:szCs w:val="26"/>
                          </w:rPr>
                          <w:t>Жилищно-коммунальное хозяйство</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b/>
                            <w:sz w:val="26"/>
                            <w:szCs w:val="26"/>
                            <w:lang w:eastAsia="en-US"/>
                          </w:rPr>
                        </w:pPr>
                        <w:r w:rsidRPr="00B23309">
                          <w:rPr>
                            <w:b/>
                            <w:sz w:val="26"/>
                            <w:szCs w:val="26"/>
                          </w:rPr>
                          <w:t>1435,9</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Благоустройство</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1435,9</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Благоустройство </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208,3</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Освещение</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173,5</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173,2</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173,2</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бюджетные ассигнования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800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0,3</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Уплата налогов, сборов и иных платежей</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2200000100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850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0,3</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Прочие мероприятия в области благоустройства </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2200000500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34,8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2200000500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34,8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2200000500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34,8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Муниципальная программа "Комплексное благоустройство территории Андреевского муниципального образования на 2022 </w:t>
                        </w:r>
                        <w:r w:rsidRPr="00B23309">
                          <w:rPr>
                            <w:sz w:val="26"/>
                            <w:szCs w:val="26"/>
                          </w:rPr>
                          <w:lastRenderedPageBreak/>
                          <w:t>год"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lastRenderedPageBreak/>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1063,0</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Основное мероприятие "Благоустройство территории муниципального образования"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6Б00100000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910,7</w:t>
                        </w:r>
                      </w:p>
                    </w:tc>
                  </w:tr>
                  <w:tr w:rsidR="000F765B" w:rsidRPr="00B23309">
                    <w:trPr>
                      <w:trHeight w:val="346"/>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Реализация основного мероприятия "Благоустройство территории муниципального образования"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910,7</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 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910,7</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910,7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Основное мероприятие "Содержание мест захоронения"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6Б00200000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59,5</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Реализация основного мероприятия "Содержание мест захоронения"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6Б002Н0000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59,5</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6Б002Н0000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59,5</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6Б002Н0000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59,5</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Основное мероприятие "Развитие сетей уличного освещения"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6Б00400000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92,8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Реализация основного мероприятия "Развитие сетей уличного освещения"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6Б004Н0000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92,8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6Б004Н0000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92,8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6Б004Н0000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92,8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Муниципальная программа "Развитие системы водоснабжения на территории Андреевского муниципального образования на 2022 год"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6Г00000000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164,6</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Основное мероприятие "Развитие сетей водоснабжения"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6Г0 0100000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164,6</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Реализация основного мероприятия "Развитие сетей водоснабжения"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6Г001 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164,6</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6Г001Н0000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164,6</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05</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03</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6Г001Н0000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164,6</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b/>
                            <w:sz w:val="26"/>
                            <w:szCs w:val="26"/>
                            <w:lang w:eastAsia="en-US"/>
                          </w:rPr>
                        </w:pPr>
                        <w:r w:rsidRPr="00B23309">
                          <w:rPr>
                            <w:b/>
                            <w:sz w:val="26"/>
                            <w:szCs w:val="26"/>
                          </w:rPr>
                          <w:t>Социальная политика</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10</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b/>
                            <w:sz w:val="26"/>
                            <w:szCs w:val="26"/>
                            <w:lang w:eastAsia="en-US"/>
                          </w:rPr>
                        </w:pPr>
                        <w:r w:rsidRPr="00B23309">
                          <w:rPr>
                            <w:b/>
                            <w:sz w:val="26"/>
                            <w:szCs w:val="26"/>
                          </w:rPr>
                          <w:t>437,7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Пенсионное обеспечение</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437,7</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Социальная поддержка и социальное обслуживание граждан </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2300000000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437,7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 xml:space="preserve">Доплаты к пенсии муниципальным служащим </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2300020010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437,7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2300020010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300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437,7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10</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01</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2300020010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310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437,7</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b/>
                            <w:sz w:val="26"/>
                            <w:szCs w:val="26"/>
                            <w:lang w:eastAsia="en-US"/>
                          </w:rPr>
                        </w:pPr>
                        <w:r w:rsidRPr="00B23309">
                          <w:rPr>
                            <w:b/>
                            <w:sz w:val="26"/>
                            <w:szCs w:val="26"/>
                          </w:rPr>
                          <w:t>Физическая культура и спорт</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11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b/>
                            <w:sz w:val="26"/>
                            <w:szCs w:val="26"/>
                            <w:lang w:eastAsia="en-US"/>
                          </w:rPr>
                        </w:pPr>
                        <w:r w:rsidRPr="00B23309">
                          <w:rPr>
                            <w:b/>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b/>
                            <w:sz w:val="26"/>
                            <w:szCs w:val="26"/>
                            <w:lang w:eastAsia="en-US"/>
                          </w:rPr>
                        </w:pPr>
                        <w:r w:rsidRPr="00B23309">
                          <w:rPr>
                            <w:b/>
                            <w:sz w:val="26"/>
                            <w:szCs w:val="26"/>
                          </w:rPr>
                          <w:t>50,8</w:t>
                        </w:r>
                      </w:p>
                    </w:tc>
                  </w:tr>
                  <w:tr w:rsidR="000F765B" w:rsidRPr="00B23309">
                    <w:trPr>
                      <w:trHeight w:val="25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Массовый спорт</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Муниципальная программа "Развитие физкультуры и спорта в Андреевском муниципальном образовании на 2022 год"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6200000000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50,8</w:t>
                        </w:r>
                      </w:p>
                    </w:tc>
                  </w:tr>
                  <w:tr w:rsidR="000F765B" w:rsidRPr="00B23309">
                    <w:trPr>
                      <w:trHeight w:val="690"/>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Основное мероприятие " Приобретение спортивного оборудования, инвентаря"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6200100000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50,8</w:t>
                        </w:r>
                      </w:p>
                    </w:tc>
                  </w:tr>
                  <w:tr w:rsidR="000F765B" w:rsidRPr="00B23309">
                    <w:trPr>
                      <w:trHeight w:val="91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lastRenderedPageBreak/>
                          <w:t>Реализация основного мероприятия " Приобретение спортивного оборудования, инвентаря"</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62001Н0000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 </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50,8</w:t>
                        </w:r>
                      </w:p>
                    </w:tc>
                  </w:tr>
                  <w:tr w:rsidR="000F765B" w:rsidRPr="00B23309">
                    <w:trPr>
                      <w:trHeight w:val="204"/>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Закупка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62001Н0000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200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sz w:val="26"/>
                            <w:szCs w:val="26"/>
                          </w:rPr>
                          <w:t>Иные закупки товаров, работ и услуг для государственны</w:t>
                        </w:r>
                        <w:proofErr w:type="gramStart"/>
                        <w:r w:rsidRPr="00B23309">
                          <w:rPr>
                            <w:sz w:val="26"/>
                            <w:szCs w:val="26"/>
                          </w:rPr>
                          <w:t>х(</w:t>
                        </w:r>
                        <w:proofErr w:type="gramEnd"/>
                        <w:r w:rsidRPr="00B23309">
                          <w:rPr>
                            <w:sz w:val="26"/>
                            <w:szCs w:val="26"/>
                          </w:rPr>
                          <w:t>муниципальных) нужд</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11</w:t>
                        </w: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02</w:t>
                        </w: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rPr>
                            <w:sz w:val="26"/>
                            <w:szCs w:val="26"/>
                            <w:lang w:eastAsia="en-US"/>
                          </w:rPr>
                        </w:pPr>
                        <w:r w:rsidRPr="00B23309">
                          <w:rPr>
                            <w:sz w:val="26"/>
                            <w:szCs w:val="26"/>
                          </w:rPr>
                          <w:t>62001Н0000</w:t>
                        </w: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center"/>
                          <w:rPr>
                            <w:sz w:val="26"/>
                            <w:szCs w:val="26"/>
                            <w:lang w:eastAsia="en-US"/>
                          </w:rPr>
                        </w:pPr>
                        <w:r w:rsidRPr="00B23309">
                          <w:rPr>
                            <w:sz w:val="26"/>
                            <w:szCs w:val="26"/>
                          </w:rPr>
                          <w:t>240</w:t>
                        </w: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sz w:val="26"/>
                            <w:szCs w:val="26"/>
                          </w:rPr>
                          <w:t>50,8</w:t>
                        </w:r>
                      </w:p>
                    </w:tc>
                  </w:tr>
                  <w:tr w:rsidR="000F765B" w:rsidRPr="00B23309">
                    <w:trPr>
                      <w:trHeight w:val="465"/>
                    </w:trPr>
                    <w:tc>
                      <w:tcPr>
                        <w:tcW w:w="4682" w:type="dxa"/>
                        <w:tcBorders>
                          <w:top w:val="single" w:sz="4" w:space="0" w:color="auto"/>
                          <w:left w:val="single" w:sz="4" w:space="0" w:color="auto"/>
                          <w:bottom w:val="single" w:sz="4" w:space="0" w:color="auto"/>
                          <w:right w:val="single" w:sz="4" w:space="0" w:color="auto"/>
                        </w:tcBorders>
                        <w:vAlign w:val="bottom"/>
                        <w:hideMark/>
                      </w:tcPr>
                      <w:p w:rsidR="000F765B" w:rsidRPr="00B23309" w:rsidRDefault="000F765B">
                        <w:pPr>
                          <w:spacing w:after="200" w:line="276" w:lineRule="auto"/>
                          <w:rPr>
                            <w:sz w:val="26"/>
                            <w:szCs w:val="26"/>
                            <w:lang w:eastAsia="en-US"/>
                          </w:rPr>
                        </w:pPr>
                        <w:r w:rsidRPr="00B23309">
                          <w:rPr>
                            <w:b/>
                            <w:sz w:val="26"/>
                            <w:szCs w:val="26"/>
                          </w:rPr>
                          <w:t>ИТОГО РАСХОДОВ</w:t>
                        </w:r>
                      </w:p>
                    </w:tc>
                    <w:tc>
                      <w:tcPr>
                        <w:tcW w:w="709" w:type="dxa"/>
                        <w:tcBorders>
                          <w:top w:val="nil"/>
                          <w:left w:val="nil"/>
                          <w:bottom w:val="single" w:sz="4" w:space="0" w:color="auto"/>
                          <w:right w:val="single" w:sz="4" w:space="0" w:color="auto"/>
                        </w:tcBorders>
                        <w:noWrap/>
                        <w:vAlign w:val="bottom"/>
                        <w:hideMark/>
                      </w:tcPr>
                      <w:p w:rsidR="000F765B" w:rsidRPr="00B23309" w:rsidRDefault="000F765B">
                        <w:pPr>
                          <w:spacing w:line="276" w:lineRule="auto"/>
                          <w:rPr>
                            <w:sz w:val="26"/>
                            <w:szCs w:val="26"/>
                            <w:lang w:eastAsia="en-US"/>
                          </w:rPr>
                        </w:pPr>
                      </w:p>
                    </w:tc>
                    <w:tc>
                      <w:tcPr>
                        <w:tcW w:w="708" w:type="dxa"/>
                        <w:tcBorders>
                          <w:top w:val="nil"/>
                          <w:left w:val="nil"/>
                          <w:bottom w:val="single" w:sz="4" w:space="0" w:color="auto"/>
                          <w:right w:val="single" w:sz="4" w:space="0" w:color="auto"/>
                        </w:tcBorders>
                        <w:noWrap/>
                        <w:vAlign w:val="bottom"/>
                        <w:hideMark/>
                      </w:tcPr>
                      <w:p w:rsidR="000F765B" w:rsidRPr="00B23309" w:rsidRDefault="000F765B">
                        <w:pPr>
                          <w:spacing w:line="276" w:lineRule="auto"/>
                          <w:rPr>
                            <w:sz w:val="26"/>
                            <w:szCs w:val="26"/>
                            <w:lang w:eastAsia="en-US"/>
                          </w:rPr>
                        </w:pPr>
                      </w:p>
                    </w:tc>
                    <w:tc>
                      <w:tcPr>
                        <w:tcW w:w="1561" w:type="dxa"/>
                        <w:tcBorders>
                          <w:top w:val="nil"/>
                          <w:left w:val="nil"/>
                          <w:bottom w:val="single" w:sz="4" w:space="0" w:color="auto"/>
                          <w:right w:val="single" w:sz="4" w:space="0" w:color="auto"/>
                        </w:tcBorders>
                        <w:noWrap/>
                        <w:vAlign w:val="bottom"/>
                        <w:hideMark/>
                      </w:tcPr>
                      <w:p w:rsidR="000F765B" w:rsidRPr="00B23309" w:rsidRDefault="000F765B">
                        <w:pPr>
                          <w:spacing w:line="276" w:lineRule="auto"/>
                          <w:rPr>
                            <w:sz w:val="26"/>
                            <w:szCs w:val="26"/>
                            <w:lang w:eastAsia="en-US"/>
                          </w:rPr>
                        </w:pPr>
                      </w:p>
                    </w:tc>
                    <w:tc>
                      <w:tcPr>
                        <w:tcW w:w="761" w:type="dxa"/>
                        <w:tcBorders>
                          <w:top w:val="nil"/>
                          <w:left w:val="nil"/>
                          <w:bottom w:val="single" w:sz="4" w:space="0" w:color="auto"/>
                          <w:right w:val="single" w:sz="4" w:space="0" w:color="auto"/>
                        </w:tcBorders>
                        <w:noWrap/>
                        <w:vAlign w:val="bottom"/>
                        <w:hideMark/>
                      </w:tcPr>
                      <w:p w:rsidR="000F765B" w:rsidRPr="00B23309" w:rsidRDefault="000F765B">
                        <w:pPr>
                          <w:spacing w:line="276" w:lineRule="auto"/>
                          <w:rPr>
                            <w:sz w:val="26"/>
                            <w:szCs w:val="26"/>
                            <w:lang w:eastAsia="en-US"/>
                          </w:rPr>
                        </w:pPr>
                      </w:p>
                    </w:tc>
                    <w:tc>
                      <w:tcPr>
                        <w:tcW w:w="1082" w:type="dxa"/>
                        <w:tcBorders>
                          <w:top w:val="nil"/>
                          <w:left w:val="nil"/>
                          <w:bottom w:val="single" w:sz="4" w:space="0" w:color="auto"/>
                          <w:right w:val="single" w:sz="4" w:space="0" w:color="auto"/>
                        </w:tcBorders>
                        <w:noWrap/>
                        <w:vAlign w:val="bottom"/>
                        <w:hideMark/>
                      </w:tcPr>
                      <w:p w:rsidR="000F765B" w:rsidRPr="00B23309" w:rsidRDefault="000F765B">
                        <w:pPr>
                          <w:spacing w:after="200" w:line="276" w:lineRule="auto"/>
                          <w:jc w:val="right"/>
                          <w:rPr>
                            <w:sz w:val="26"/>
                            <w:szCs w:val="26"/>
                            <w:lang w:eastAsia="en-US"/>
                          </w:rPr>
                        </w:pPr>
                        <w:r w:rsidRPr="00B23309">
                          <w:rPr>
                            <w:b/>
                            <w:bCs/>
                            <w:sz w:val="26"/>
                            <w:szCs w:val="26"/>
                          </w:rPr>
                          <w:t>11452,2</w:t>
                        </w:r>
                      </w:p>
                    </w:tc>
                  </w:tr>
                </w:tbl>
                <w:p w:rsidR="000F765B" w:rsidRPr="00B23309" w:rsidRDefault="000F765B">
                  <w:pPr>
                    <w:rPr>
                      <w:rFonts w:eastAsiaTheme="minorHAnsi"/>
                      <w:color w:val="auto"/>
                      <w:sz w:val="26"/>
                      <w:szCs w:val="26"/>
                      <w:lang w:eastAsia="en-US"/>
                    </w:rPr>
                  </w:pPr>
                </w:p>
                <w:p w:rsidR="000F765B" w:rsidRPr="00B23309" w:rsidRDefault="000F765B">
                  <w:pPr>
                    <w:rPr>
                      <w:sz w:val="26"/>
                      <w:szCs w:val="26"/>
                    </w:rPr>
                  </w:pPr>
                </w:p>
                <w:tbl>
                  <w:tblPr>
                    <w:tblW w:w="11275" w:type="dxa"/>
                    <w:tblInd w:w="91" w:type="dxa"/>
                    <w:tblLayout w:type="fixed"/>
                    <w:tblLook w:val="04A0" w:firstRow="1" w:lastRow="0" w:firstColumn="1" w:lastColumn="0" w:noHBand="0" w:noVBand="1"/>
                  </w:tblPr>
                  <w:tblGrid>
                    <w:gridCol w:w="4180"/>
                    <w:gridCol w:w="1603"/>
                    <w:gridCol w:w="507"/>
                    <w:gridCol w:w="1579"/>
                    <w:gridCol w:w="1530"/>
                    <w:gridCol w:w="1285"/>
                    <w:gridCol w:w="355"/>
                    <w:gridCol w:w="236"/>
                  </w:tblGrid>
                  <w:tr w:rsidR="003D6F36" w:rsidRPr="00B23309" w:rsidTr="00B76ECE">
                    <w:trPr>
                      <w:trHeight w:val="375"/>
                    </w:trPr>
                    <w:tc>
                      <w:tcPr>
                        <w:tcW w:w="4180" w:type="dxa"/>
                        <w:noWrap/>
                        <w:vAlign w:val="bottom"/>
                        <w:hideMark/>
                      </w:tcPr>
                      <w:p w:rsidR="003D6F36" w:rsidRPr="00B23309" w:rsidRDefault="003D6F36">
                        <w:pPr>
                          <w:spacing w:after="200" w:line="276" w:lineRule="auto"/>
                          <w:rPr>
                            <w:sz w:val="26"/>
                            <w:szCs w:val="26"/>
                            <w:lang w:eastAsia="en-US"/>
                          </w:rPr>
                        </w:pPr>
                      </w:p>
                    </w:tc>
                    <w:tc>
                      <w:tcPr>
                        <w:tcW w:w="2110" w:type="dxa"/>
                        <w:gridSpan w:val="2"/>
                        <w:noWrap/>
                        <w:vAlign w:val="bottom"/>
                        <w:hideMark/>
                      </w:tcPr>
                      <w:p w:rsidR="003D6F36" w:rsidRPr="00B23309" w:rsidRDefault="003D6F36">
                        <w:pPr>
                          <w:jc w:val="right"/>
                          <w:rPr>
                            <w:sz w:val="26"/>
                            <w:szCs w:val="26"/>
                          </w:rPr>
                        </w:pPr>
                        <w:r w:rsidRPr="00B23309">
                          <w:rPr>
                            <w:sz w:val="26"/>
                            <w:szCs w:val="26"/>
                          </w:rPr>
                          <w:t xml:space="preserve">      </w:t>
                        </w:r>
                      </w:p>
                    </w:tc>
                    <w:tc>
                      <w:tcPr>
                        <w:tcW w:w="3109" w:type="dxa"/>
                        <w:gridSpan w:val="2"/>
                        <w:noWrap/>
                        <w:vAlign w:val="bottom"/>
                        <w:hideMark/>
                      </w:tcPr>
                      <w:p w:rsidR="003D6F36" w:rsidRPr="00B23309" w:rsidRDefault="003D6F36">
                        <w:pPr>
                          <w:ind w:left="-1526" w:firstLine="1277"/>
                          <w:rPr>
                            <w:sz w:val="26"/>
                            <w:szCs w:val="26"/>
                          </w:rPr>
                        </w:pPr>
                        <w:proofErr w:type="gramStart"/>
                        <w:r w:rsidRPr="00B23309">
                          <w:rPr>
                            <w:sz w:val="26"/>
                            <w:szCs w:val="26"/>
                          </w:rPr>
                          <w:t>Р</w:t>
                        </w:r>
                        <w:proofErr w:type="gramEnd"/>
                        <w:r w:rsidRPr="00B23309">
                          <w:rPr>
                            <w:sz w:val="26"/>
                            <w:szCs w:val="26"/>
                          </w:rPr>
                          <w:t xml:space="preserve">       Приложение  5</w:t>
                        </w:r>
                      </w:p>
                    </w:tc>
                    <w:tc>
                      <w:tcPr>
                        <w:tcW w:w="1640" w:type="dxa"/>
                        <w:gridSpan w:val="2"/>
                        <w:noWrap/>
                        <w:vAlign w:val="bottom"/>
                        <w:hideMark/>
                      </w:tcPr>
                      <w:p w:rsidR="003D6F36" w:rsidRPr="00B23309" w:rsidRDefault="003D6F36">
                        <w:pPr>
                          <w:spacing w:line="276" w:lineRule="auto"/>
                          <w:rPr>
                            <w:sz w:val="26"/>
                            <w:szCs w:val="26"/>
                            <w:lang w:eastAsia="en-US"/>
                          </w:rPr>
                        </w:pPr>
                      </w:p>
                    </w:tc>
                    <w:tc>
                      <w:tcPr>
                        <w:tcW w:w="236" w:type="dxa"/>
                        <w:noWrap/>
                        <w:vAlign w:val="bottom"/>
                        <w:hideMark/>
                      </w:tcPr>
                      <w:p w:rsidR="003D6F36" w:rsidRPr="00B23309" w:rsidRDefault="003D6F36">
                        <w:pPr>
                          <w:spacing w:line="276" w:lineRule="auto"/>
                          <w:rPr>
                            <w:sz w:val="26"/>
                            <w:szCs w:val="26"/>
                            <w:lang w:eastAsia="en-US"/>
                          </w:rPr>
                        </w:pPr>
                      </w:p>
                    </w:tc>
                  </w:tr>
                  <w:tr w:rsidR="003D6F36" w:rsidRPr="00B23309" w:rsidTr="00B76ECE">
                    <w:trPr>
                      <w:trHeight w:val="375"/>
                    </w:trPr>
                    <w:tc>
                      <w:tcPr>
                        <w:tcW w:w="9399" w:type="dxa"/>
                        <w:gridSpan w:val="5"/>
                        <w:noWrap/>
                        <w:vAlign w:val="bottom"/>
                        <w:hideMark/>
                      </w:tcPr>
                      <w:p w:rsidR="003D6F36" w:rsidRPr="00B23309" w:rsidRDefault="003D6F36">
                        <w:pPr>
                          <w:rPr>
                            <w:sz w:val="26"/>
                            <w:szCs w:val="26"/>
                          </w:rPr>
                        </w:pPr>
                        <w:r w:rsidRPr="00B23309">
                          <w:rPr>
                            <w:sz w:val="26"/>
                            <w:szCs w:val="26"/>
                          </w:rPr>
                          <w:t>к  решению Совета депутатов  Андреевского муниципального образования</w:t>
                        </w:r>
                      </w:p>
                    </w:tc>
                    <w:tc>
                      <w:tcPr>
                        <w:tcW w:w="1640" w:type="dxa"/>
                        <w:gridSpan w:val="2"/>
                        <w:noWrap/>
                        <w:vAlign w:val="bottom"/>
                        <w:hideMark/>
                      </w:tcPr>
                      <w:p w:rsidR="003D6F36" w:rsidRPr="00B23309" w:rsidRDefault="003D6F36">
                        <w:pPr>
                          <w:spacing w:line="276" w:lineRule="auto"/>
                          <w:rPr>
                            <w:sz w:val="26"/>
                            <w:szCs w:val="26"/>
                            <w:lang w:eastAsia="en-US"/>
                          </w:rPr>
                        </w:pPr>
                      </w:p>
                    </w:tc>
                    <w:tc>
                      <w:tcPr>
                        <w:tcW w:w="236" w:type="dxa"/>
                        <w:noWrap/>
                        <w:vAlign w:val="bottom"/>
                        <w:hideMark/>
                      </w:tcPr>
                      <w:p w:rsidR="003D6F36" w:rsidRPr="00B23309" w:rsidRDefault="003D6F36">
                        <w:pPr>
                          <w:spacing w:line="276" w:lineRule="auto"/>
                          <w:rPr>
                            <w:sz w:val="26"/>
                            <w:szCs w:val="26"/>
                            <w:lang w:eastAsia="en-US"/>
                          </w:rPr>
                        </w:pPr>
                      </w:p>
                    </w:tc>
                  </w:tr>
                  <w:tr w:rsidR="003D6F36" w:rsidRPr="00B23309" w:rsidTr="00B76ECE">
                    <w:trPr>
                      <w:trHeight w:val="375"/>
                    </w:trPr>
                    <w:tc>
                      <w:tcPr>
                        <w:tcW w:w="4180" w:type="dxa"/>
                        <w:noWrap/>
                        <w:vAlign w:val="bottom"/>
                        <w:hideMark/>
                      </w:tcPr>
                      <w:p w:rsidR="003D6F36" w:rsidRPr="00B23309" w:rsidRDefault="003D6F36">
                        <w:pPr>
                          <w:rPr>
                            <w:b/>
                            <w:bCs/>
                            <w:sz w:val="26"/>
                            <w:szCs w:val="26"/>
                          </w:rPr>
                        </w:pPr>
                        <w:r w:rsidRPr="00B23309">
                          <w:rPr>
                            <w:b/>
                            <w:bCs/>
                            <w:sz w:val="26"/>
                            <w:szCs w:val="26"/>
                          </w:rPr>
                          <w:t xml:space="preserve">                                                  </w:t>
                        </w:r>
                      </w:p>
                    </w:tc>
                    <w:tc>
                      <w:tcPr>
                        <w:tcW w:w="1603" w:type="dxa"/>
                        <w:noWrap/>
                        <w:vAlign w:val="bottom"/>
                        <w:hideMark/>
                      </w:tcPr>
                      <w:p w:rsidR="003D6F36" w:rsidRPr="00B23309" w:rsidRDefault="003D6F36">
                        <w:pPr>
                          <w:spacing w:line="276" w:lineRule="auto"/>
                          <w:rPr>
                            <w:sz w:val="26"/>
                            <w:szCs w:val="26"/>
                            <w:lang w:eastAsia="en-US"/>
                          </w:rPr>
                        </w:pPr>
                      </w:p>
                    </w:tc>
                    <w:tc>
                      <w:tcPr>
                        <w:tcW w:w="507" w:type="dxa"/>
                        <w:noWrap/>
                        <w:vAlign w:val="bottom"/>
                        <w:hideMark/>
                      </w:tcPr>
                      <w:p w:rsidR="003D6F36" w:rsidRPr="00B23309" w:rsidRDefault="003D6F36">
                        <w:pPr>
                          <w:spacing w:line="276" w:lineRule="auto"/>
                          <w:rPr>
                            <w:sz w:val="26"/>
                            <w:szCs w:val="26"/>
                            <w:lang w:eastAsia="en-US"/>
                          </w:rPr>
                        </w:pPr>
                      </w:p>
                    </w:tc>
                    <w:tc>
                      <w:tcPr>
                        <w:tcW w:w="4749" w:type="dxa"/>
                        <w:gridSpan w:val="4"/>
                        <w:noWrap/>
                        <w:vAlign w:val="bottom"/>
                        <w:hideMark/>
                      </w:tcPr>
                      <w:p w:rsidR="003D6F36" w:rsidRPr="00B23309" w:rsidRDefault="003D6F36">
                        <w:pPr>
                          <w:ind w:left="-249" w:hanging="426"/>
                          <w:rPr>
                            <w:sz w:val="26"/>
                            <w:szCs w:val="26"/>
                          </w:rPr>
                        </w:pPr>
                        <w:r w:rsidRPr="00B23309">
                          <w:rPr>
                            <w:sz w:val="26"/>
                            <w:szCs w:val="26"/>
                          </w:rPr>
                          <w:t xml:space="preserve">от        </w:t>
                        </w:r>
                        <w:proofErr w:type="spellStart"/>
                        <w:proofErr w:type="gramStart"/>
                        <w:r w:rsidRPr="00B23309">
                          <w:rPr>
                            <w:sz w:val="26"/>
                            <w:szCs w:val="26"/>
                          </w:rPr>
                          <w:t>от</w:t>
                        </w:r>
                        <w:proofErr w:type="spellEnd"/>
                        <w:proofErr w:type="gramEnd"/>
                        <w:r w:rsidRPr="00B23309">
                          <w:rPr>
                            <w:sz w:val="26"/>
                            <w:szCs w:val="26"/>
                          </w:rPr>
                          <w:t xml:space="preserve">      04.04. 2023 г.   №218</w:t>
                        </w:r>
                      </w:p>
                    </w:tc>
                    <w:tc>
                      <w:tcPr>
                        <w:tcW w:w="236" w:type="dxa"/>
                        <w:noWrap/>
                        <w:vAlign w:val="bottom"/>
                        <w:hideMark/>
                      </w:tcPr>
                      <w:p w:rsidR="003D6F36" w:rsidRPr="00B23309" w:rsidRDefault="003D6F36">
                        <w:pPr>
                          <w:spacing w:line="276" w:lineRule="auto"/>
                          <w:rPr>
                            <w:sz w:val="26"/>
                            <w:szCs w:val="26"/>
                            <w:lang w:eastAsia="en-US"/>
                          </w:rPr>
                        </w:pPr>
                      </w:p>
                    </w:tc>
                  </w:tr>
                  <w:tr w:rsidR="003D6F36" w:rsidRPr="00B23309" w:rsidTr="00B76ECE">
                    <w:trPr>
                      <w:trHeight w:val="315"/>
                    </w:trPr>
                    <w:tc>
                      <w:tcPr>
                        <w:tcW w:w="4180" w:type="dxa"/>
                        <w:noWrap/>
                        <w:vAlign w:val="bottom"/>
                        <w:hideMark/>
                      </w:tcPr>
                      <w:p w:rsidR="003D6F36" w:rsidRPr="00B23309" w:rsidRDefault="003D6F36">
                        <w:pPr>
                          <w:spacing w:line="276" w:lineRule="auto"/>
                          <w:rPr>
                            <w:sz w:val="26"/>
                            <w:szCs w:val="26"/>
                            <w:lang w:eastAsia="en-US"/>
                          </w:rPr>
                        </w:pPr>
                      </w:p>
                    </w:tc>
                    <w:tc>
                      <w:tcPr>
                        <w:tcW w:w="1603" w:type="dxa"/>
                        <w:noWrap/>
                        <w:vAlign w:val="bottom"/>
                        <w:hideMark/>
                      </w:tcPr>
                      <w:p w:rsidR="003D6F36" w:rsidRPr="00B23309" w:rsidRDefault="003D6F36">
                        <w:pPr>
                          <w:spacing w:line="276" w:lineRule="auto"/>
                          <w:rPr>
                            <w:sz w:val="26"/>
                            <w:szCs w:val="26"/>
                            <w:lang w:eastAsia="en-US"/>
                          </w:rPr>
                        </w:pPr>
                      </w:p>
                    </w:tc>
                    <w:tc>
                      <w:tcPr>
                        <w:tcW w:w="507" w:type="dxa"/>
                        <w:noWrap/>
                        <w:vAlign w:val="bottom"/>
                        <w:hideMark/>
                      </w:tcPr>
                      <w:p w:rsidR="003D6F36" w:rsidRPr="00B23309" w:rsidRDefault="003D6F36">
                        <w:pPr>
                          <w:spacing w:line="276" w:lineRule="auto"/>
                          <w:rPr>
                            <w:sz w:val="26"/>
                            <w:szCs w:val="26"/>
                            <w:lang w:eastAsia="en-US"/>
                          </w:rPr>
                        </w:pPr>
                      </w:p>
                    </w:tc>
                    <w:tc>
                      <w:tcPr>
                        <w:tcW w:w="1579" w:type="dxa"/>
                        <w:noWrap/>
                        <w:vAlign w:val="bottom"/>
                        <w:hideMark/>
                      </w:tcPr>
                      <w:p w:rsidR="003D6F36" w:rsidRPr="00B23309" w:rsidRDefault="003D6F36">
                        <w:pPr>
                          <w:spacing w:line="276" w:lineRule="auto"/>
                          <w:rPr>
                            <w:sz w:val="26"/>
                            <w:szCs w:val="26"/>
                            <w:lang w:eastAsia="en-US"/>
                          </w:rPr>
                        </w:pPr>
                      </w:p>
                    </w:tc>
                    <w:tc>
                      <w:tcPr>
                        <w:tcW w:w="1530" w:type="dxa"/>
                        <w:noWrap/>
                        <w:vAlign w:val="bottom"/>
                        <w:hideMark/>
                      </w:tcPr>
                      <w:p w:rsidR="003D6F36" w:rsidRPr="00B23309" w:rsidRDefault="003D6F36">
                        <w:pPr>
                          <w:spacing w:line="276" w:lineRule="auto"/>
                          <w:rPr>
                            <w:sz w:val="26"/>
                            <w:szCs w:val="26"/>
                            <w:lang w:eastAsia="en-US"/>
                          </w:rPr>
                        </w:pPr>
                      </w:p>
                    </w:tc>
                    <w:tc>
                      <w:tcPr>
                        <w:tcW w:w="1640" w:type="dxa"/>
                        <w:gridSpan w:val="2"/>
                        <w:noWrap/>
                        <w:vAlign w:val="bottom"/>
                        <w:hideMark/>
                      </w:tcPr>
                      <w:p w:rsidR="003D6F36" w:rsidRPr="00B23309" w:rsidRDefault="003D6F36">
                        <w:pPr>
                          <w:spacing w:line="276" w:lineRule="auto"/>
                          <w:rPr>
                            <w:sz w:val="26"/>
                            <w:szCs w:val="26"/>
                            <w:lang w:eastAsia="en-US"/>
                          </w:rPr>
                        </w:pPr>
                      </w:p>
                    </w:tc>
                    <w:tc>
                      <w:tcPr>
                        <w:tcW w:w="236" w:type="dxa"/>
                        <w:noWrap/>
                        <w:vAlign w:val="bottom"/>
                        <w:hideMark/>
                      </w:tcPr>
                      <w:p w:rsidR="003D6F36" w:rsidRPr="00B23309" w:rsidRDefault="003D6F36">
                        <w:pPr>
                          <w:spacing w:line="276" w:lineRule="auto"/>
                          <w:rPr>
                            <w:sz w:val="26"/>
                            <w:szCs w:val="26"/>
                            <w:lang w:eastAsia="en-US"/>
                          </w:rPr>
                        </w:pPr>
                      </w:p>
                    </w:tc>
                  </w:tr>
                  <w:tr w:rsidR="003D6F36" w:rsidRPr="00B23309" w:rsidTr="00B76ECE">
                    <w:trPr>
                      <w:trHeight w:val="375"/>
                    </w:trPr>
                    <w:tc>
                      <w:tcPr>
                        <w:tcW w:w="11039" w:type="dxa"/>
                        <w:gridSpan w:val="7"/>
                        <w:noWrap/>
                        <w:vAlign w:val="bottom"/>
                        <w:hideMark/>
                      </w:tcPr>
                      <w:p w:rsidR="003D6F36" w:rsidRPr="00B23309" w:rsidRDefault="003D6F36">
                        <w:pPr>
                          <w:spacing w:line="276" w:lineRule="auto"/>
                          <w:rPr>
                            <w:sz w:val="26"/>
                            <w:szCs w:val="26"/>
                            <w:lang w:eastAsia="en-US"/>
                          </w:rPr>
                        </w:pPr>
                      </w:p>
                    </w:tc>
                    <w:tc>
                      <w:tcPr>
                        <w:tcW w:w="236" w:type="dxa"/>
                        <w:noWrap/>
                        <w:vAlign w:val="bottom"/>
                        <w:hideMark/>
                      </w:tcPr>
                      <w:p w:rsidR="003D6F36" w:rsidRPr="00B23309" w:rsidRDefault="003D6F36">
                        <w:pPr>
                          <w:spacing w:line="276" w:lineRule="auto"/>
                          <w:rPr>
                            <w:sz w:val="26"/>
                            <w:szCs w:val="26"/>
                            <w:lang w:eastAsia="en-US"/>
                          </w:rPr>
                        </w:pPr>
                      </w:p>
                    </w:tc>
                  </w:tr>
                  <w:tr w:rsidR="003D6F36" w:rsidRPr="00B23309" w:rsidTr="00B76ECE">
                    <w:trPr>
                      <w:gridAfter w:val="2"/>
                      <w:wAfter w:w="591" w:type="dxa"/>
                      <w:trHeight w:val="411"/>
                    </w:trPr>
                    <w:tc>
                      <w:tcPr>
                        <w:tcW w:w="10684" w:type="dxa"/>
                        <w:gridSpan w:val="6"/>
                        <w:vAlign w:val="bottom"/>
                      </w:tcPr>
                      <w:p w:rsidR="003D6F36" w:rsidRPr="00B23309" w:rsidRDefault="003D6F36">
                        <w:pPr>
                          <w:rPr>
                            <w:b/>
                            <w:bCs/>
                            <w:sz w:val="26"/>
                            <w:szCs w:val="26"/>
                          </w:rPr>
                        </w:pPr>
                        <w:r w:rsidRPr="00B23309">
                          <w:rPr>
                            <w:b/>
                            <w:bCs/>
                            <w:sz w:val="26"/>
                            <w:szCs w:val="26"/>
                          </w:rPr>
                          <w:t xml:space="preserve">Распределение бюджетных ассигнований местного бюджета по </w:t>
                        </w:r>
                        <w:proofErr w:type="gramStart"/>
                        <w:r w:rsidRPr="00B23309">
                          <w:rPr>
                            <w:b/>
                            <w:bCs/>
                            <w:sz w:val="26"/>
                            <w:szCs w:val="26"/>
                          </w:rPr>
                          <w:t>целевым</w:t>
                        </w:r>
                        <w:proofErr w:type="gramEnd"/>
                        <w:r w:rsidRPr="00B23309">
                          <w:rPr>
                            <w:b/>
                            <w:bCs/>
                            <w:sz w:val="26"/>
                            <w:szCs w:val="26"/>
                          </w:rPr>
                          <w:t xml:space="preserve"> </w:t>
                        </w:r>
                      </w:p>
                      <w:p w:rsidR="003D6F36" w:rsidRPr="00B23309" w:rsidRDefault="003D6F36">
                        <w:pPr>
                          <w:rPr>
                            <w:b/>
                            <w:bCs/>
                            <w:sz w:val="26"/>
                            <w:szCs w:val="26"/>
                          </w:rPr>
                        </w:pPr>
                        <w:proofErr w:type="gramStart"/>
                        <w:r w:rsidRPr="00B23309">
                          <w:rPr>
                            <w:b/>
                            <w:bCs/>
                            <w:sz w:val="26"/>
                            <w:szCs w:val="26"/>
                          </w:rPr>
                          <w:t>статьям (муниципальным программам и внепрограммным направлениям</w:t>
                        </w:r>
                        <w:proofErr w:type="gramEnd"/>
                      </w:p>
                      <w:p w:rsidR="003D6F36" w:rsidRPr="00B23309" w:rsidRDefault="003D6F36">
                        <w:pPr>
                          <w:rPr>
                            <w:b/>
                            <w:bCs/>
                            <w:sz w:val="26"/>
                            <w:szCs w:val="26"/>
                          </w:rPr>
                        </w:pPr>
                        <w:r w:rsidRPr="00B23309">
                          <w:rPr>
                            <w:b/>
                            <w:bCs/>
                            <w:sz w:val="26"/>
                            <w:szCs w:val="26"/>
                          </w:rPr>
                          <w:t>деятельности), группам, подгруппам  видов расходов бюджета на 2022 год</w:t>
                        </w:r>
                      </w:p>
                      <w:p w:rsidR="003D6F36" w:rsidRPr="00B23309" w:rsidRDefault="003D6F36">
                        <w:pPr>
                          <w:rPr>
                            <w:b/>
                            <w:bCs/>
                            <w:sz w:val="26"/>
                            <w:szCs w:val="26"/>
                          </w:rPr>
                        </w:pPr>
                      </w:p>
                      <w:p w:rsidR="003D6F36" w:rsidRPr="00B23309" w:rsidRDefault="003D6F36">
                        <w:pPr>
                          <w:rPr>
                            <w:b/>
                            <w:bCs/>
                            <w:sz w:val="26"/>
                            <w:szCs w:val="26"/>
                          </w:rPr>
                        </w:pPr>
                      </w:p>
                      <w:tbl>
                        <w:tblPr>
                          <w:tblW w:w="9437" w:type="dxa"/>
                          <w:tblLayout w:type="fixed"/>
                          <w:tblLook w:val="04A0" w:firstRow="1" w:lastRow="0" w:firstColumn="1" w:lastColumn="0" w:noHBand="0" w:noVBand="1"/>
                        </w:tblPr>
                        <w:tblGrid>
                          <w:gridCol w:w="4820"/>
                          <w:gridCol w:w="1924"/>
                          <w:gridCol w:w="1275"/>
                          <w:gridCol w:w="1418"/>
                        </w:tblGrid>
                        <w:tr w:rsidR="003D6F36" w:rsidRPr="00B23309" w:rsidTr="003D6F36">
                          <w:trPr>
                            <w:trHeight w:val="544"/>
                          </w:trPr>
                          <w:tc>
                            <w:tcPr>
                              <w:tcW w:w="4820" w:type="dxa"/>
                              <w:vMerge w:val="restart"/>
                              <w:tcBorders>
                                <w:top w:val="single" w:sz="4" w:space="0" w:color="auto"/>
                                <w:left w:val="single" w:sz="4" w:space="0" w:color="auto"/>
                                <w:bottom w:val="single" w:sz="4" w:space="0" w:color="000000"/>
                                <w:right w:val="single" w:sz="4" w:space="0" w:color="auto"/>
                              </w:tcBorders>
                              <w:hideMark/>
                            </w:tcPr>
                            <w:p w:rsidR="003D6F36" w:rsidRPr="00B23309" w:rsidRDefault="003D6F36">
                              <w:pPr>
                                <w:spacing w:after="200" w:line="276" w:lineRule="auto"/>
                                <w:jc w:val="center"/>
                                <w:rPr>
                                  <w:sz w:val="26"/>
                                  <w:szCs w:val="26"/>
                                  <w:lang w:eastAsia="en-US"/>
                                </w:rPr>
                              </w:pPr>
                              <w:r w:rsidRPr="00B23309">
                                <w:rPr>
                                  <w:sz w:val="26"/>
                                  <w:szCs w:val="26"/>
                                </w:rPr>
                                <w:t> </w:t>
                              </w:r>
                            </w:p>
                          </w:tc>
                          <w:tc>
                            <w:tcPr>
                              <w:tcW w:w="1924" w:type="dxa"/>
                              <w:vMerge w:val="restart"/>
                              <w:tcBorders>
                                <w:top w:val="single" w:sz="4" w:space="0" w:color="auto"/>
                                <w:left w:val="single" w:sz="4" w:space="0" w:color="auto"/>
                                <w:bottom w:val="single" w:sz="4" w:space="0" w:color="000000"/>
                                <w:right w:val="single" w:sz="4" w:space="0" w:color="auto"/>
                              </w:tcBorders>
                              <w:hideMark/>
                            </w:tcPr>
                            <w:p w:rsidR="003D6F36" w:rsidRPr="00B23309" w:rsidRDefault="003D6F36">
                              <w:pPr>
                                <w:spacing w:after="200" w:line="276" w:lineRule="auto"/>
                                <w:jc w:val="center"/>
                                <w:rPr>
                                  <w:sz w:val="26"/>
                                  <w:szCs w:val="26"/>
                                  <w:lang w:eastAsia="en-US"/>
                                </w:rPr>
                              </w:pPr>
                              <w:r w:rsidRPr="00B23309">
                                <w:rPr>
                                  <w:sz w:val="26"/>
                                  <w:szCs w:val="26"/>
                                </w:rPr>
                                <w:t xml:space="preserve"> Целевая статья</w:t>
                              </w:r>
                            </w:p>
                          </w:tc>
                          <w:tc>
                            <w:tcPr>
                              <w:tcW w:w="1275" w:type="dxa"/>
                              <w:vMerge w:val="restart"/>
                              <w:tcBorders>
                                <w:top w:val="single" w:sz="4" w:space="0" w:color="auto"/>
                                <w:left w:val="single" w:sz="4" w:space="0" w:color="auto"/>
                                <w:bottom w:val="single" w:sz="4" w:space="0" w:color="000000"/>
                                <w:right w:val="single" w:sz="4" w:space="0" w:color="auto"/>
                              </w:tcBorders>
                              <w:hideMark/>
                            </w:tcPr>
                            <w:p w:rsidR="003D6F36" w:rsidRPr="00B23309" w:rsidRDefault="003D6F36">
                              <w:pPr>
                                <w:spacing w:after="200" w:line="276" w:lineRule="auto"/>
                                <w:jc w:val="center"/>
                                <w:rPr>
                                  <w:sz w:val="26"/>
                                  <w:szCs w:val="26"/>
                                  <w:lang w:eastAsia="en-US"/>
                                </w:rPr>
                              </w:pPr>
                              <w:r w:rsidRPr="00B23309">
                                <w:rPr>
                                  <w:sz w:val="26"/>
                                  <w:szCs w:val="26"/>
                                </w:rPr>
                                <w:t xml:space="preserve"> Вид расходов</w:t>
                              </w:r>
                            </w:p>
                          </w:tc>
                          <w:tc>
                            <w:tcPr>
                              <w:tcW w:w="1418" w:type="dxa"/>
                              <w:vMerge w:val="restart"/>
                              <w:tcBorders>
                                <w:top w:val="single" w:sz="4" w:space="0" w:color="auto"/>
                                <w:left w:val="single" w:sz="4" w:space="0" w:color="auto"/>
                                <w:bottom w:val="single" w:sz="4" w:space="0" w:color="000000"/>
                                <w:right w:val="single" w:sz="4" w:space="0" w:color="auto"/>
                              </w:tcBorders>
                              <w:hideMark/>
                            </w:tcPr>
                            <w:p w:rsidR="003D6F36" w:rsidRPr="00B23309" w:rsidRDefault="003D6F36">
                              <w:pPr>
                                <w:spacing w:after="200" w:line="276" w:lineRule="auto"/>
                                <w:jc w:val="center"/>
                                <w:rPr>
                                  <w:sz w:val="26"/>
                                  <w:szCs w:val="26"/>
                                  <w:lang w:eastAsia="en-US"/>
                                </w:rPr>
                              </w:pPr>
                              <w:r w:rsidRPr="00B23309">
                                <w:rPr>
                                  <w:sz w:val="26"/>
                                  <w:szCs w:val="26"/>
                                </w:rPr>
                                <w:t xml:space="preserve">Всего </w:t>
                              </w:r>
                              <w:proofErr w:type="spellStart"/>
                              <w:r w:rsidRPr="00B23309">
                                <w:rPr>
                                  <w:sz w:val="26"/>
                                  <w:szCs w:val="26"/>
                                </w:rPr>
                                <w:t>тыс</w:t>
                              </w:r>
                              <w:proofErr w:type="gramStart"/>
                              <w:r w:rsidRPr="00B23309">
                                <w:rPr>
                                  <w:sz w:val="26"/>
                                  <w:szCs w:val="26"/>
                                </w:rPr>
                                <w:t>.р</w:t>
                              </w:r>
                              <w:proofErr w:type="gramEnd"/>
                              <w:r w:rsidRPr="00B23309">
                                <w:rPr>
                                  <w:sz w:val="26"/>
                                  <w:szCs w:val="26"/>
                                </w:rPr>
                                <w:t>ублей</w:t>
                              </w:r>
                              <w:proofErr w:type="spellEnd"/>
                            </w:p>
                          </w:tc>
                        </w:tr>
                        <w:tr w:rsidR="003D6F36" w:rsidRPr="00B23309" w:rsidTr="003D6F36">
                          <w:trPr>
                            <w:trHeight w:val="517"/>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3D6F36" w:rsidRPr="00B23309" w:rsidRDefault="003D6F36">
                              <w:pPr>
                                <w:rPr>
                                  <w:sz w:val="26"/>
                                  <w:szCs w:val="26"/>
                                  <w:lang w:eastAsia="en-US"/>
                                </w:rPr>
                              </w:pPr>
                            </w:p>
                          </w:tc>
                          <w:tc>
                            <w:tcPr>
                              <w:tcW w:w="1924" w:type="dxa"/>
                              <w:vMerge/>
                              <w:tcBorders>
                                <w:top w:val="single" w:sz="4" w:space="0" w:color="auto"/>
                                <w:left w:val="single" w:sz="4" w:space="0" w:color="auto"/>
                                <w:bottom w:val="single" w:sz="4" w:space="0" w:color="000000"/>
                                <w:right w:val="single" w:sz="4" w:space="0" w:color="auto"/>
                              </w:tcBorders>
                              <w:vAlign w:val="center"/>
                              <w:hideMark/>
                            </w:tcPr>
                            <w:p w:rsidR="003D6F36" w:rsidRPr="00B23309" w:rsidRDefault="003D6F36">
                              <w:pPr>
                                <w:rPr>
                                  <w:sz w:val="26"/>
                                  <w:szCs w:val="26"/>
                                  <w:lang w:eastAsia="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D6F36" w:rsidRPr="00B23309" w:rsidRDefault="003D6F36">
                              <w:pPr>
                                <w:rPr>
                                  <w:sz w:val="26"/>
                                  <w:szCs w:val="26"/>
                                  <w:lang w:eastAsia="en-US"/>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D6F36" w:rsidRPr="00B23309" w:rsidRDefault="003D6F36">
                              <w:pPr>
                                <w:rPr>
                                  <w:sz w:val="26"/>
                                  <w:szCs w:val="26"/>
                                  <w:lang w:eastAsia="en-US"/>
                                </w:rPr>
                              </w:pPr>
                            </w:p>
                          </w:tc>
                        </w:tr>
                        <w:tr w:rsidR="003D6F36" w:rsidRPr="00B23309" w:rsidTr="003D6F36">
                          <w:trPr>
                            <w:trHeight w:val="517"/>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3D6F36" w:rsidRPr="00B23309" w:rsidRDefault="003D6F36">
                              <w:pPr>
                                <w:rPr>
                                  <w:sz w:val="26"/>
                                  <w:szCs w:val="26"/>
                                  <w:lang w:eastAsia="en-US"/>
                                </w:rPr>
                              </w:pPr>
                            </w:p>
                          </w:tc>
                          <w:tc>
                            <w:tcPr>
                              <w:tcW w:w="1924" w:type="dxa"/>
                              <w:vMerge/>
                              <w:tcBorders>
                                <w:top w:val="single" w:sz="4" w:space="0" w:color="auto"/>
                                <w:left w:val="single" w:sz="4" w:space="0" w:color="auto"/>
                                <w:bottom w:val="single" w:sz="4" w:space="0" w:color="000000"/>
                                <w:right w:val="single" w:sz="4" w:space="0" w:color="auto"/>
                              </w:tcBorders>
                              <w:vAlign w:val="center"/>
                              <w:hideMark/>
                            </w:tcPr>
                            <w:p w:rsidR="003D6F36" w:rsidRPr="00B23309" w:rsidRDefault="003D6F36">
                              <w:pPr>
                                <w:rPr>
                                  <w:sz w:val="26"/>
                                  <w:szCs w:val="26"/>
                                  <w:lang w:eastAsia="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D6F36" w:rsidRPr="00B23309" w:rsidRDefault="003D6F36">
                              <w:pPr>
                                <w:rPr>
                                  <w:sz w:val="26"/>
                                  <w:szCs w:val="26"/>
                                  <w:lang w:eastAsia="en-US"/>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D6F36" w:rsidRPr="00B23309" w:rsidRDefault="003D6F36">
                              <w:pPr>
                                <w:rPr>
                                  <w:sz w:val="26"/>
                                  <w:szCs w:val="26"/>
                                  <w:lang w:eastAsia="en-US"/>
                                </w:rPr>
                              </w:pPr>
                            </w:p>
                          </w:tc>
                        </w:tr>
                        <w:tr w:rsidR="003D6F36" w:rsidRPr="00B23309" w:rsidTr="003D6F36">
                          <w:trPr>
                            <w:trHeight w:val="577"/>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 xml:space="preserve">Расходы за счет межбюджетных  трансфертов </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2000000000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b/>
                                  <w:sz w:val="26"/>
                                  <w:szCs w:val="26"/>
                                  <w:lang w:eastAsia="en-US"/>
                                </w:rPr>
                              </w:pPr>
                              <w:r w:rsidRPr="00B23309">
                                <w:rPr>
                                  <w:b/>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b/>
                                  <w:sz w:val="26"/>
                                  <w:szCs w:val="26"/>
                                  <w:lang w:eastAsia="en-US"/>
                                </w:rPr>
                              </w:pPr>
                              <w:r w:rsidRPr="00B23309">
                                <w:rPr>
                                  <w:b/>
                                  <w:sz w:val="26"/>
                                  <w:szCs w:val="26"/>
                                </w:rPr>
                                <w:t>385,4</w:t>
                              </w:r>
                            </w:p>
                          </w:tc>
                        </w:tr>
                        <w:tr w:rsidR="003D6F36" w:rsidRPr="00B23309" w:rsidTr="003D6F36">
                          <w:trPr>
                            <w:trHeight w:val="1564"/>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 xml:space="preserve">Межбюджетные трансферты бюджетам муниципальных районов </w:t>
                              </w:r>
                              <w:proofErr w:type="gramStart"/>
                              <w:r w:rsidRPr="00B23309">
                                <w:rPr>
                                  <w:sz w:val="26"/>
                                  <w:szCs w:val="26"/>
                                </w:rPr>
                                <w:t>из бюджетов поселений по решению вопросов местного значения в соответствии с заключенными соглашениями на исполнение</w:t>
                              </w:r>
                              <w:proofErr w:type="gramEnd"/>
                              <w:r w:rsidRPr="00B23309">
                                <w:rPr>
                                  <w:sz w:val="26"/>
                                  <w:szCs w:val="26"/>
                                </w:rPr>
                                <w:t xml:space="preserve"> полномочий финансовым органом</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2000006010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70,0</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Межбюджетные трансферты</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2000006010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70,0</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Иные межбюджетные трансферты</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2000006010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70,0</w:t>
                              </w:r>
                            </w:p>
                          </w:tc>
                        </w:tr>
                        <w:tr w:rsidR="003D6F36" w:rsidRPr="00B23309" w:rsidTr="003D6F36">
                          <w:trPr>
                            <w:trHeight w:val="1468"/>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lastRenderedPageBreak/>
                                <w:t xml:space="preserve">Межбюджетные трансферты бюджетам муниципальных районов </w:t>
                              </w:r>
                              <w:proofErr w:type="gramStart"/>
                              <w:r w:rsidRPr="00B23309">
                                <w:rPr>
                                  <w:sz w:val="26"/>
                                  <w:szCs w:val="26"/>
                                </w:rPr>
                                <w:t>из бюджетов поселений по решению вопросов местного значения в соответствии с заключенными соглашениями на исполнение</w:t>
                              </w:r>
                              <w:proofErr w:type="gramEnd"/>
                              <w:r w:rsidRPr="00B23309">
                                <w:rPr>
                                  <w:sz w:val="26"/>
                                  <w:szCs w:val="26"/>
                                </w:rPr>
                                <w:t xml:space="preserve"> полномочий ЦБ ОМС</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2000006020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210,0</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Межбюджетные трансферты</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2000006020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210,0</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Иные межбюджетные трансферты</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2000006020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210,0</w:t>
                              </w:r>
                            </w:p>
                          </w:tc>
                        </w:tr>
                        <w:tr w:rsidR="003D6F36" w:rsidRPr="00B23309" w:rsidTr="003D6F36">
                          <w:trPr>
                            <w:trHeight w:val="629"/>
                          </w:trPr>
                          <w:tc>
                            <w:tcPr>
                              <w:tcW w:w="4820" w:type="dxa"/>
                              <w:tcBorders>
                                <w:top w:val="single" w:sz="4" w:space="0" w:color="auto"/>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Осуществление первичного воинского учета на территориях, где отсутствуют военные комиссариаты</w:t>
                              </w:r>
                            </w:p>
                          </w:tc>
                          <w:tc>
                            <w:tcPr>
                              <w:tcW w:w="1924"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2000051180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105,4</w:t>
                              </w:r>
                            </w:p>
                          </w:tc>
                        </w:tr>
                        <w:tr w:rsidR="003D6F36" w:rsidRPr="00B23309" w:rsidTr="003D6F36">
                          <w:trPr>
                            <w:trHeight w:val="1363"/>
                          </w:trPr>
                          <w:tc>
                            <w:tcPr>
                              <w:tcW w:w="4820" w:type="dxa"/>
                              <w:tcBorders>
                                <w:top w:val="single" w:sz="4" w:space="0" w:color="auto"/>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4"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2000051180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100</w:t>
                              </w:r>
                            </w:p>
                          </w:tc>
                          <w:tc>
                            <w:tcPr>
                              <w:tcW w:w="1418" w:type="dxa"/>
                              <w:tcBorders>
                                <w:top w:val="single" w:sz="4" w:space="0" w:color="auto"/>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100,4</w:t>
                              </w:r>
                            </w:p>
                          </w:tc>
                        </w:tr>
                        <w:tr w:rsidR="003D6F36" w:rsidRPr="00B23309" w:rsidTr="003D6F36">
                          <w:trPr>
                            <w:trHeight w:val="533"/>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Расходы на выплаты персоналу государственных (муниципальных) органов</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2000051180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120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100,4</w:t>
                              </w:r>
                            </w:p>
                          </w:tc>
                        </w:tr>
                        <w:tr w:rsidR="003D6F36" w:rsidRPr="00B23309" w:rsidTr="003D6F36">
                          <w:trPr>
                            <w:trHeight w:val="346"/>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2000051180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5,0</w:t>
                              </w:r>
                            </w:p>
                          </w:tc>
                        </w:tr>
                        <w:tr w:rsidR="003D6F36" w:rsidRPr="00B23309" w:rsidTr="003D6F36">
                          <w:trPr>
                            <w:trHeight w:val="921"/>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2000051180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5,0</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Выполнение функций органами местного самоуправления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2100000000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b/>
                                  <w:sz w:val="26"/>
                                  <w:szCs w:val="26"/>
                                  <w:lang w:eastAsia="en-US"/>
                                </w:rPr>
                              </w:pPr>
                              <w:r w:rsidRPr="00B23309">
                                <w:rPr>
                                  <w:b/>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b/>
                                  <w:sz w:val="26"/>
                                  <w:szCs w:val="26"/>
                                  <w:lang w:eastAsia="en-US"/>
                                </w:rPr>
                              </w:pPr>
                              <w:r w:rsidRPr="00B23309">
                                <w:rPr>
                                  <w:b/>
                                  <w:sz w:val="26"/>
                                  <w:szCs w:val="26"/>
                                </w:rPr>
                                <w:t>3752,9</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Обеспечение деятельности органов местного самоуправления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3752,9</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Расходы на обеспечение деятельности главы администрации</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2130002100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935,0</w:t>
                              </w:r>
                            </w:p>
                          </w:tc>
                        </w:tr>
                        <w:tr w:rsidR="003D6F36" w:rsidRPr="00B23309" w:rsidTr="003D6F36">
                          <w:trPr>
                            <w:trHeight w:val="1514"/>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23309">
                                <w:rPr>
                                  <w:sz w:val="26"/>
                                  <w:szCs w:val="26"/>
                                </w:rPr>
                                <w:lastRenderedPageBreak/>
                                <w:t>органами управления государственными внебюджетными фондами</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lastRenderedPageBreak/>
                                <w:t>2130002100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100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935,0</w:t>
                              </w:r>
                            </w:p>
                          </w:tc>
                        </w:tr>
                        <w:tr w:rsidR="003D6F36" w:rsidRPr="00B23309" w:rsidTr="003D6F36">
                          <w:trPr>
                            <w:trHeight w:val="698"/>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lastRenderedPageBreak/>
                                <w:t>Расходы на выплаты персоналу государственных (муниципальных) органов</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2130002100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120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935,0</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Расходы на обеспечение функций центрального аппарата</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2130002200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2769,4</w:t>
                              </w:r>
                            </w:p>
                          </w:tc>
                        </w:tr>
                        <w:tr w:rsidR="003D6F36" w:rsidRPr="00B23309" w:rsidTr="003D6F36">
                          <w:trPr>
                            <w:trHeight w:val="1470"/>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2130002200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100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1757,9</w:t>
                              </w:r>
                            </w:p>
                          </w:tc>
                        </w:tr>
                        <w:tr w:rsidR="003D6F36" w:rsidRPr="00B23309" w:rsidTr="003D6F36">
                          <w:trPr>
                            <w:trHeight w:val="568"/>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Расходы на выплаты персоналу государственных (муниципальных) органов</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2130002200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120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1757,9</w:t>
                              </w:r>
                            </w:p>
                          </w:tc>
                        </w:tr>
                        <w:tr w:rsidR="003D6F36" w:rsidRPr="00B23309" w:rsidTr="003D6F36">
                          <w:trPr>
                            <w:trHeight w:val="691"/>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2130002200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1011,5</w:t>
                              </w:r>
                            </w:p>
                          </w:tc>
                        </w:tr>
                        <w:tr w:rsidR="003D6F36" w:rsidRPr="00B23309" w:rsidTr="003D6F36">
                          <w:trPr>
                            <w:trHeight w:val="866"/>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2130002200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1011,5</w:t>
                              </w:r>
                            </w:p>
                          </w:tc>
                        </w:tr>
                        <w:tr w:rsidR="003D6F36" w:rsidRPr="00B23309" w:rsidTr="003D6F36">
                          <w:trPr>
                            <w:trHeight w:val="554"/>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Уплата налога на имущество организаций и транспортного налога</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2130006000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48,5</w:t>
                              </w:r>
                            </w:p>
                          </w:tc>
                        </w:tr>
                        <w:tr w:rsidR="003D6F36" w:rsidRPr="00B23309" w:rsidTr="003D6F36">
                          <w:trPr>
                            <w:trHeight w:val="831"/>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Уплата налога на имущество организаций и транспортного налога органами местного самоуправления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2130006100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48,5</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Иные бюджетные ассигнования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2130006100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800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48,5</w:t>
                              </w:r>
                            </w:p>
                          </w:tc>
                        </w:tr>
                        <w:tr w:rsidR="003D6F36" w:rsidRPr="00B23309" w:rsidTr="003D6F36">
                          <w:trPr>
                            <w:trHeight w:val="204"/>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Уплата налогов, сборов и иных платежей</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2130006100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850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48,5</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b/>
                                  <w:sz w:val="26"/>
                                  <w:szCs w:val="26"/>
                                  <w:lang w:eastAsia="en-US"/>
                                </w:rPr>
                              </w:pPr>
                              <w:r w:rsidRPr="00B23309">
                                <w:rPr>
                                  <w:b/>
                                  <w:sz w:val="26"/>
                                  <w:szCs w:val="26"/>
                                </w:rPr>
                                <w:t>Благоустройство</w:t>
                              </w:r>
                            </w:p>
                          </w:tc>
                          <w:tc>
                            <w:tcPr>
                              <w:tcW w:w="1924" w:type="dxa"/>
                              <w:tcBorders>
                                <w:top w:val="nil"/>
                                <w:left w:val="nil"/>
                                <w:bottom w:val="single" w:sz="4" w:space="0" w:color="auto"/>
                                <w:right w:val="single" w:sz="4" w:space="0" w:color="auto"/>
                              </w:tcBorders>
                              <w:hideMark/>
                            </w:tcPr>
                            <w:p w:rsidR="003D6F36" w:rsidRPr="00B23309" w:rsidRDefault="003D6F36">
                              <w:pPr>
                                <w:spacing w:after="200" w:line="276" w:lineRule="auto"/>
                                <w:rPr>
                                  <w:b/>
                                  <w:sz w:val="26"/>
                                  <w:szCs w:val="26"/>
                                  <w:lang w:eastAsia="en-US"/>
                                </w:rPr>
                              </w:pPr>
                              <w:r w:rsidRPr="00B23309">
                                <w:rPr>
                                  <w:b/>
                                  <w:sz w:val="26"/>
                                  <w:szCs w:val="26"/>
                                </w:rPr>
                                <w:t>2200000000</w:t>
                              </w:r>
                            </w:p>
                          </w:tc>
                          <w:tc>
                            <w:tcPr>
                              <w:tcW w:w="1275" w:type="dxa"/>
                              <w:tcBorders>
                                <w:top w:val="nil"/>
                                <w:left w:val="nil"/>
                                <w:bottom w:val="single" w:sz="4" w:space="0" w:color="auto"/>
                                <w:right w:val="single" w:sz="4" w:space="0" w:color="auto"/>
                              </w:tcBorders>
                              <w:hideMark/>
                            </w:tcPr>
                            <w:p w:rsidR="003D6F36" w:rsidRPr="00B23309" w:rsidRDefault="003D6F36">
                              <w:pPr>
                                <w:spacing w:after="200" w:line="276" w:lineRule="auto"/>
                                <w:jc w:val="right"/>
                                <w:rPr>
                                  <w:b/>
                                  <w:sz w:val="26"/>
                                  <w:szCs w:val="26"/>
                                  <w:lang w:eastAsia="en-US"/>
                                </w:rPr>
                              </w:pPr>
                              <w:r w:rsidRPr="00B23309">
                                <w:rPr>
                                  <w:b/>
                                  <w:sz w:val="26"/>
                                  <w:szCs w:val="26"/>
                                </w:rPr>
                                <w:t> </w:t>
                              </w:r>
                            </w:p>
                          </w:tc>
                          <w:tc>
                            <w:tcPr>
                              <w:tcW w:w="1418" w:type="dxa"/>
                              <w:tcBorders>
                                <w:top w:val="nil"/>
                                <w:left w:val="nil"/>
                                <w:bottom w:val="single" w:sz="4" w:space="0" w:color="auto"/>
                                <w:right w:val="single" w:sz="4" w:space="0" w:color="auto"/>
                              </w:tcBorders>
                              <w:noWrap/>
                              <w:hideMark/>
                            </w:tcPr>
                            <w:p w:rsidR="003D6F36" w:rsidRPr="00B23309" w:rsidRDefault="003D6F36">
                              <w:pPr>
                                <w:spacing w:after="200" w:line="276" w:lineRule="auto"/>
                                <w:jc w:val="right"/>
                                <w:rPr>
                                  <w:b/>
                                  <w:sz w:val="26"/>
                                  <w:szCs w:val="26"/>
                                  <w:lang w:eastAsia="en-US"/>
                                </w:rPr>
                              </w:pPr>
                              <w:r w:rsidRPr="00B23309">
                                <w:rPr>
                                  <w:b/>
                                  <w:sz w:val="26"/>
                                  <w:szCs w:val="26"/>
                                </w:rPr>
                                <w:t>208,3</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Уличное освещение</w:t>
                              </w:r>
                            </w:p>
                          </w:tc>
                          <w:tc>
                            <w:tcPr>
                              <w:tcW w:w="1924" w:type="dxa"/>
                              <w:tcBorders>
                                <w:top w:val="nil"/>
                                <w:left w:val="nil"/>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2200000100</w:t>
                              </w:r>
                            </w:p>
                          </w:tc>
                          <w:tc>
                            <w:tcPr>
                              <w:tcW w:w="1275" w:type="dxa"/>
                              <w:tcBorders>
                                <w:top w:val="nil"/>
                                <w:left w:val="nil"/>
                                <w:bottom w:val="single" w:sz="4" w:space="0" w:color="auto"/>
                                <w:right w:val="single" w:sz="4" w:space="0" w:color="auto"/>
                              </w:tcBorders>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173,5</w:t>
                              </w:r>
                            </w:p>
                          </w:tc>
                        </w:tr>
                        <w:tr w:rsidR="003D6F36" w:rsidRPr="00B23309" w:rsidTr="003D6F36">
                          <w:trPr>
                            <w:trHeight w:val="557"/>
                          </w:trPr>
                          <w:tc>
                            <w:tcPr>
                              <w:tcW w:w="4820" w:type="dxa"/>
                              <w:tcBorders>
                                <w:top w:val="single" w:sz="4" w:space="0" w:color="auto"/>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 xml:space="preserve">Закупка </w:t>
                              </w:r>
                              <w:proofErr w:type="spellStart"/>
                              <w:r w:rsidRPr="00B23309">
                                <w:rPr>
                                  <w:sz w:val="26"/>
                                  <w:szCs w:val="26"/>
                                </w:rPr>
                                <w:t>товаров</w:t>
                              </w:r>
                              <w:proofErr w:type="gramStart"/>
                              <w:r w:rsidRPr="00B23309">
                                <w:rPr>
                                  <w:sz w:val="26"/>
                                  <w:szCs w:val="26"/>
                                </w:rPr>
                                <w:t>,р</w:t>
                              </w:r>
                              <w:proofErr w:type="gramEnd"/>
                              <w:r w:rsidRPr="00B23309">
                                <w:rPr>
                                  <w:sz w:val="26"/>
                                  <w:szCs w:val="26"/>
                                </w:rPr>
                                <w:t>абот</w:t>
                              </w:r>
                              <w:proofErr w:type="spellEnd"/>
                              <w:r w:rsidRPr="00B23309">
                                <w:rPr>
                                  <w:sz w:val="26"/>
                                  <w:szCs w:val="26"/>
                                </w:rPr>
                                <w:t xml:space="preserve"> и услуг для государственных (муниципальных) нужд</w:t>
                              </w:r>
                            </w:p>
                          </w:tc>
                          <w:tc>
                            <w:tcPr>
                              <w:tcW w:w="1924"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2200000100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single" w:sz="4" w:space="0" w:color="auto"/>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173,5</w:t>
                              </w:r>
                            </w:p>
                          </w:tc>
                        </w:tr>
                        <w:tr w:rsidR="003D6F36" w:rsidRPr="00B23309" w:rsidTr="003D6F36">
                          <w:trPr>
                            <w:trHeight w:val="94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lastRenderedPageBreak/>
                                <w:t xml:space="preserve">Иные закупки </w:t>
                              </w:r>
                              <w:proofErr w:type="spellStart"/>
                              <w:r w:rsidRPr="00B23309">
                                <w:rPr>
                                  <w:sz w:val="26"/>
                                  <w:szCs w:val="26"/>
                                </w:rPr>
                                <w:t>товаров</w:t>
                              </w:r>
                              <w:proofErr w:type="gramStart"/>
                              <w:r w:rsidRPr="00B23309">
                                <w:rPr>
                                  <w:sz w:val="26"/>
                                  <w:szCs w:val="26"/>
                                </w:rPr>
                                <w:t>,р</w:t>
                              </w:r>
                              <w:proofErr w:type="gramEnd"/>
                              <w:r w:rsidRPr="00B23309">
                                <w:rPr>
                                  <w:sz w:val="26"/>
                                  <w:szCs w:val="26"/>
                                </w:rPr>
                                <w:t>абот</w:t>
                              </w:r>
                              <w:proofErr w:type="spellEnd"/>
                              <w:r w:rsidRPr="00B23309">
                                <w:rPr>
                                  <w:sz w:val="26"/>
                                  <w:szCs w:val="26"/>
                                </w:rPr>
                                <w:t xml:space="preserve">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2200000100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173,5</w:t>
                              </w:r>
                            </w:p>
                          </w:tc>
                        </w:tr>
                        <w:tr w:rsidR="003D6F36" w:rsidRPr="00B23309" w:rsidTr="003D6F36">
                          <w:trPr>
                            <w:trHeight w:val="451"/>
                          </w:trPr>
                          <w:tc>
                            <w:tcPr>
                              <w:tcW w:w="4820" w:type="dxa"/>
                              <w:tcBorders>
                                <w:top w:val="nil"/>
                                <w:left w:val="single" w:sz="4" w:space="0" w:color="auto"/>
                                <w:bottom w:val="single" w:sz="4" w:space="0" w:color="auto"/>
                                <w:right w:val="single" w:sz="4" w:space="0" w:color="auto"/>
                              </w:tcBorders>
                              <w:vAlign w:val="bottom"/>
                              <w:hideMark/>
                            </w:tcPr>
                            <w:p w:rsidR="003D6F36" w:rsidRPr="00B23309" w:rsidRDefault="003D6F36">
                              <w:pPr>
                                <w:spacing w:after="200" w:line="276" w:lineRule="auto"/>
                                <w:rPr>
                                  <w:sz w:val="26"/>
                                  <w:szCs w:val="26"/>
                                  <w:lang w:eastAsia="en-US"/>
                                </w:rPr>
                              </w:pPr>
                              <w:r w:rsidRPr="00B23309">
                                <w:rPr>
                                  <w:sz w:val="26"/>
                                  <w:szCs w:val="26"/>
                                </w:rPr>
                                <w:t>Прочие мероприятия по благоустройству городских округов и поселений</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2200000500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34,8</w:t>
                              </w:r>
                            </w:p>
                          </w:tc>
                        </w:tr>
                        <w:tr w:rsidR="003D6F36" w:rsidRPr="00B23309" w:rsidTr="003D6F36">
                          <w:trPr>
                            <w:trHeight w:val="445"/>
                          </w:trPr>
                          <w:tc>
                            <w:tcPr>
                              <w:tcW w:w="4820" w:type="dxa"/>
                              <w:tcBorders>
                                <w:top w:val="nil"/>
                                <w:left w:val="single" w:sz="4" w:space="0" w:color="auto"/>
                                <w:bottom w:val="single" w:sz="4" w:space="0" w:color="auto"/>
                                <w:right w:val="single" w:sz="4" w:space="0" w:color="auto"/>
                              </w:tcBorders>
                              <w:vAlign w:val="bottom"/>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2200000500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34,8</w:t>
                              </w:r>
                            </w:p>
                          </w:tc>
                        </w:tr>
                        <w:tr w:rsidR="003D6F36" w:rsidRPr="00B23309" w:rsidTr="003D6F36">
                          <w:trPr>
                            <w:trHeight w:val="756"/>
                          </w:trPr>
                          <w:tc>
                            <w:tcPr>
                              <w:tcW w:w="4820" w:type="dxa"/>
                              <w:tcBorders>
                                <w:top w:val="nil"/>
                                <w:left w:val="single" w:sz="4" w:space="0" w:color="auto"/>
                                <w:bottom w:val="single" w:sz="4" w:space="0" w:color="auto"/>
                                <w:right w:val="single" w:sz="4" w:space="0" w:color="auto"/>
                              </w:tcBorders>
                              <w:vAlign w:val="bottom"/>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2200000500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34,8</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Социальная поддержка и социальное обслуживание граждан</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2300000000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b/>
                                  <w:sz w:val="26"/>
                                  <w:szCs w:val="26"/>
                                  <w:lang w:eastAsia="en-US"/>
                                </w:rPr>
                              </w:pPr>
                              <w:r w:rsidRPr="00B23309">
                                <w:rPr>
                                  <w:b/>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b/>
                                  <w:sz w:val="26"/>
                                  <w:szCs w:val="26"/>
                                  <w:lang w:eastAsia="en-US"/>
                                </w:rPr>
                              </w:pPr>
                              <w:r w:rsidRPr="00B23309">
                                <w:rPr>
                                  <w:b/>
                                  <w:sz w:val="26"/>
                                  <w:szCs w:val="26"/>
                                </w:rPr>
                                <w:t>437,7</w:t>
                              </w:r>
                            </w:p>
                          </w:tc>
                        </w:tr>
                        <w:tr w:rsidR="003D6F36" w:rsidRPr="00B23309" w:rsidTr="003D6F36">
                          <w:trPr>
                            <w:trHeight w:val="281"/>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Доплаты к пенсии  муниципальным служащим</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2300020010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437,7</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Социальное обеспечение и иные выплаты населению</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2300020010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300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437,7</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Публичные нормативные социальные выплаты гражданам</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2300020010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310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437,7</w:t>
                              </w:r>
                            </w:p>
                          </w:tc>
                        </w:tr>
                        <w:tr w:rsidR="003D6F36" w:rsidRPr="00B23309" w:rsidTr="003D6F36">
                          <w:trPr>
                            <w:trHeight w:val="339"/>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b/>
                                  <w:sz w:val="26"/>
                                  <w:szCs w:val="26"/>
                                  <w:lang w:eastAsia="en-US"/>
                                </w:rPr>
                              </w:pPr>
                              <w:r w:rsidRPr="00B23309">
                                <w:rPr>
                                  <w:b/>
                                  <w:sz w:val="26"/>
                                  <w:szCs w:val="26"/>
                                </w:rPr>
                                <w:t>Предоставление межбюджетных трансфертов</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2700000000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line="276" w:lineRule="auto"/>
                                <w:rPr>
                                  <w:sz w:val="26"/>
                                  <w:szCs w:val="26"/>
                                  <w:lang w:eastAsia="en-US"/>
                                </w:rPr>
                              </w:pP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b/>
                                  <w:sz w:val="26"/>
                                  <w:szCs w:val="26"/>
                                  <w:lang w:eastAsia="en-US"/>
                                </w:rPr>
                              </w:pPr>
                              <w:r w:rsidRPr="00B23309">
                                <w:rPr>
                                  <w:b/>
                                  <w:sz w:val="26"/>
                                  <w:szCs w:val="26"/>
                                </w:rPr>
                                <w:t>324,7</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 xml:space="preserve">Иные межбюджетные трансферты бюджетам сельских поселений на погашение кредиторской задолженности на ремонт и очистку дорог </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2700008400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line="276" w:lineRule="auto"/>
                                <w:rPr>
                                  <w:sz w:val="26"/>
                                  <w:szCs w:val="26"/>
                                  <w:lang w:eastAsia="en-US"/>
                                </w:rPr>
                              </w:pP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324,7</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bottom"/>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2700008400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324,7</w:t>
                              </w:r>
                            </w:p>
                          </w:tc>
                        </w:tr>
                        <w:tr w:rsidR="003D6F36" w:rsidRPr="00B23309" w:rsidTr="003D6F36">
                          <w:trPr>
                            <w:trHeight w:val="630"/>
                          </w:trPr>
                          <w:tc>
                            <w:tcPr>
                              <w:tcW w:w="4820" w:type="dxa"/>
                              <w:tcBorders>
                                <w:top w:val="nil"/>
                                <w:left w:val="single" w:sz="4" w:space="0" w:color="auto"/>
                                <w:bottom w:val="single" w:sz="4" w:space="0" w:color="auto"/>
                                <w:right w:val="single" w:sz="4" w:space="0" w:color="auto"/>
                              </w:tcBorders>
                              <w:vAlign w:val="bottom"/>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2700008400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324,7</w:t>
                              </w:r>
                            </w:p>
                          </w:tc>
                        </w:tr>
                        <w:tr w:rsidR="003D6F36" w:rsidRPr="00B23309" w:rsidTr="003D6F36">
                          <w:trPr>
                            <w:trHeight w:val="543"/>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Расходы по исполнению отдельных обязательств органов местного самоуправления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2900000000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b/>
                                  <w:sz w:val="26"/>
                                  <w:szCs w:val="26"/>
                                  <w:lang w:eastAsia="en-US"/>
                                </w:rPr>
                              </w:pPr>
                              <w:r w:rsidRPr="00B23309">
                                <w:rPr>
                                  <w:b/>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b/>
                                  <w:sz w:val="26"/>
                                  <w:szCs w:val="26"/>
                                  <w:lang w:eastAsia="en-US"/>
                                </w:rPr>
                              </w:pPr>
                              <w:r w:rsidRPr="00B23309">
                                <w:rPr>
                                  <w:b/>
                                  <w:sz w:val="26"/>
                                  <w:szCs w:val="26"/>
                                </w:rPr>
                                <w:t>503,7</w:t>
                              </w:r>
                            </w:p>
                          </w:tc>
                        </w:tr>
                        <w:tr w:rsidR="003D6F36" w:rsidRPr="00B23309" w:rsidTr="003D6F36">
                          <w:trPr>
                            <w:trHeight w:val="543"/>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sz w:val="26"/>
                                  <w:szCs w:val="26"/>
                                </w:rPr>
                                <w:t xml:space="preserve">Погашение просроченной кредиторской </w:t>
                              </w:r>
                              <w:r w:rsidRPr="00B23309">
                                <w:rPr>
                                  <w:sz w:val="26"/>
                                  <w:szCs w:val="26"/>
                                </w:rPr>
                                <w:lastRenderedPageBreak/>
                                <w:t>задолженности</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sz w:val="26"/>
                                  <w:szCs w:val="26"/>
                                </w:rPr>
                                <w:lastRenderedPageBreak/>
                                <w:t>2910000000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line="276" w:lineRule="auto"/>
                                <w:rPr>
                                  <w:sz w:val="26"/>
                                  <w:szCs w:val="26"/>
                                  <w:lang w:eastAsia="en-US"/>
                                </w:rPr>
                              </w:pP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500,0</w:t>
                              </w:r>
                            </w:p>
                          </w:tc>
                        </w:tr>
                        <w:tr w:rsidR="003D6F36" w:rsidRPr="00B23309" w:rsidTr="003D6F36">
                          <w:trPr>
                            <w:trHeight w:val="543"/>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sz w:val="26"/>
                                  <w:szCs w:val="26"/>
                                </w:rPr>
                                <w:lastRenderedPageBreak/>
                                <w:t xml:space="preserve">Погашение кредиторской задолженности прошлых лет, за исключением обеспечения деятельности органов государственной власти      </w:t>
                              </w:r>
                              <w:proofErr w:type="gramStart"/>
                              <w:r w:rsidRPr="00B23309">
                                <w:rPr>
                                  <w:sz w:val="26"/>
                                  <w:szCs w:val="26"/>
                                </w:rPr>
                                <w:t xml:space="preserve">( </w:t>
                              </w:r>
                              <w:proofErr w:type="gramEnd"/>
                              <w:r w:rsidRPr="00B23309">
                                <w:rPr>
                                  <w:sz w:val="26"/>
                                  <w:szCs w:val="26"/>
                                </w:rPr>
                                <w:t>иных государственных органов)</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sz w:val="26"/>
                                  <w:szCs w:val="26"/>
                                </w:rPr>
                                <w:t>2910094300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line="276" w:lineRule="auto"/>
                                <w:rPr>
                                  <w:sz w:val="26"/>
                                  <w:szCs w:val="26"/>
                                  <w:lang w:eastAsia="en-US"/>
                                </w:rPr>
                              </w:pP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500,0</w:t>
                              </w:r>
                            </w:p>
                          </w:tc>
                        </w:tr>
                        <w:tr w:rsidR="003D6F36" w:rsidRPr="00B23309" w:rsidTr="003D6F36">
                          <w:trPr>
                            <w:trHeight w:val="543"/>
                          </w:trPr>
                          <w:tc>
                            <w:tcPr>
                              <w:tcW w:w="4820" w:type="dxa"/>
                              <w:tcBorders>
                                <w:top w:val="nil"/>
                                <w:left w:val="single" w:sz="4" w:space="0" w:color="auto"/>
                                <w:bottom w:val="single" w:sz="4" w:space="0" w:color="auto"/>
                                <w:right w:val="single" w:sz="4" w:space="0" w:color="auto"/>
                              </w:tcBorders>
                              <w:vAlign w:val="bottom"/>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sz w:val="26"/>
                                  <w:szCs w:val="26"/>
                                </w:rPr>
                                <w:t>2910094300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500,0</w:t>
                              </w:r>
                            </w:p>
                          </w:tc>
                        </w:tr>
                        <w:tr w:rsidR="003D6F36" w:rsidRPr="00B23309" w:rsidTr="003D6F36">
                          <w:trPr>
                            <w:trHeight w:val="543"/>
                          </w:trPr>
                          <w:tc>
                            <w:tcPr>
                              <w:tcW w:w="4820" w:type="dxa"/>
                              <w:tcBorders>
                                <w:top w:val="nil"/>
                                <w:left w:val="single" w:sz="4" w:space="0" w:color="auto"/>
                                <w:bottom w:val="single" w:sz="4" w:space="0" w:color="auto"/>
                                <w:right w:val="single" w:sz="4" w:space="0" w:color="auto"/>
                              </w:tcBorders>
                              <w:vAlign w:val="bottom"/>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sz w:val="26"/>
                                  <w:szCs w:val="26"/>
                                </w:rPr>
                                <w:t>2910094300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500,0</w:t>
                              </w:r>
                            </w:p>
                          </w:tc>
                        </w:tr>
                        <w:tr w:rsidR="003D6F36" w:rsidRPr="00B23309" w:rsidTr="003D6F36">
                          <w:trPr>
                            <w:trHeight w:val="551"/>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Реализация государственных функций, связанных с общегосударственным управлением</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2930000000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3,7</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Членские взносы</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2930006600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3,7</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Иные бюджетные ассигнования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2930006600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800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3,7</w:t>
                              </w:r>
                            </w:p>
                          </w:tc>
                        </w:tr>
                        <w:tr w:rsidR="003D6F36" w:rsidRPr="00B23309" w:rsidTr="003D6F36">
                          <w:trPr>
                            <w:trHeight w:val="328"/>
                          </w:trPr>
                          <w:tc>
                            <w:tcPr>
                              <w:tcW w:w="4820" w:type="dxa"/>
                              <w:tcBorders>
                                <w:top w:val="single" w:sz="4" w:space="0" w:color="auto"/>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Уплата налогов, сборов и иных платежей</w:t>
                              </w:r>
                            </w:p>
                          </w:tc>
                          <w:tc>
                            <w:tcPr>
                              <w:tcW w:w="1924"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2930006600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850</w:t>
                              </w:r>
                            </w:p>
                          </w:tc>
                          <w:tc>
                            <w:tcPr>
                              <w:tcW w:w="1418" w:type="dxa"/>
                              <w:tcBorders>
                                <w:top w:val="single" w:sz="4" w:space="0" w:color="auto"/>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3,7</w:t>
                              </w:r>
                            </w:p>
                          </w:tc>
                        </w:tr>
                        <w:tr w:rsidR="003D6F36" w:rsidRPr="00B23309" w:rsidTr="003D6F36">
                          <w:trPr>
                            <w:trHeight w:val="630"/>
                          </w:trPr>
                          <w:tc>
                            <w:tcPr>
                              <w:tcW w:w="4820" w:type="dxa"/>
                              <w:tcBorders>
                                <w:top w:val="single" w:sz="4" w:space="0" w:color="auto"/>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Муниципальные программы муниципальных образований</w:t>
                              </w:r>
                            </w:p>
                          </w:tc>
                          <w:tc>
                            <w:tcPr>
                              <w:tcW w:w="1924"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rPr>
                                  <w:b/>
                                  <w:sz w:val="26"/>
                                  <w:szCs w:val="26"/>
                                  <w:lang w:eastAsia="en-US"/>
                                </w:rPr>
                              </w:pPr>
                              <w:r w:rsidRPr="00B23309">
                                <w:rPr>
                                  <w:b/>
                                  <w:sz w:val="26"/>
                                  <w:szCs w:val="26"/>
                                </w:rPr>
                                <w:t>6000000000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b/>
                                  <w:sz w:val="26"/>
                                  <w:szCs w:val="26"/>
                                  <w:lang w:eastAsia="en-US"/>
                                </w:rPr>
                              </w:pPr>
                              <w:r w:rsidRPr="00B23309">
                                <w:rPr>
                                  <w:b/>
                                  <w:sz w:val="26"/>
                                  <w:szCs w:val="26"/>
                                </w:rPr>
                                <w:t> </w:t>
                              </w:r>
                            </w:p>
                          </w:tc>
                          <w:tc>
                            <w:tcPr>
                              <w:tcW w:w="1418"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b/>
                                  <w:sz w:val="26"/>
                                  <w:szCs w:val="26"/>
                                  <w:lang w:eastAsia="en-US"/>
                                </w:rPr>
                              </w:pPr>
                              <w:r w:rsidRPr="00B23309">
                                <w:rPr>
                                  <w:b/>
                                  <w:sz w:val="26"/>
                                  <w:szCs w:val="26"/>
                                </w:rPr>
                                <w:t>5839,5</w:t>
                              </w:r>
                            </w:p>
                          </w:tc>
                        </w:tr>
                        <w:tr w:rsidR="003D6F36" w:rsidRPr="00B23309" w:rsidTr="003D6F36">
                          <w:trPr>
                            <w:trHeight w:val="846"/>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Муниципальная программа «Развитие физкультуры и спорта в Андреевском муниципальном образовании на 2022 год»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6200000000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50,8</w:t>
                              </w:r>
                            </w:p>
                          </w:tc>
                        </w:tr>
                        <w:tr w:rsidR="003D6F36" w:rsidRPr="00B23309" w:rsidTr="003D6F36">
                          <w:trPr>
                            <w:trHeight w:val="561"/>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Основное мероприятие "Приобретение спортивного инвентаря"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6200100000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50,8</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Реализация основного мероприятия</w:t>
                              </w:r>
                            </w:p>
                          </w:tc>
                          <w:tc>
                            <w:tcPr>
                              <w:tcW w:w="1924" w:type="dxa"/>
                              <w:tcBorders>
                                <w:top w:val="nil"/>
                                <w:left w:val="nil"/>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62001H0000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50,8</w:t>
                              </w:r>
                            </w:p>
                          </w:tc>
                        </w:tr>
                        <w:tr w:rsidR="003D6F36" w:rsidRPr="00B23309" w:rsidTr="003D6F36">
                          <w:trPr>
                            <w:trHeight w:val="503"/>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62001H0000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50,8</w:t>
                              </w:r>
                            </w:p>
                          </w:tc>
                        </w:tr>
                        <w:tr w:rsidR="003D6F36" w:rsidRPr="00B23309" w:rsidTr="003D6F36">
                          <w:trPr>
                            <w:trHeight w:val="94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62001H0000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50,8</w:t>
                              </w:r>
                            </w:p>
                          </w:tc>
                        </w:tr>
                        <w:tr w:rsidR="003D6F36" w:rsidRPr="00B23309" w:rsidTr="003D6F36">
                          <w:trPr>
                            <w:trHeight w:val="771"/>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 xml:space="preserve">Муниципальная программа "Комплексное благоустройство </w:t>
                              </w:r>
                              <w:r w:rsidRPr="00B23309">
                                <w:rPr>
                                  <w:sz w:val="26"/>
                                  <w:szCs w:val="26"/>
                                </w:rPr>
                                <w:lastRenderedPageBreak/>
                                <w:t>территории Андреевского муниципального образования на  2022 год"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lastRenderedPageBreak/>
                                <w:t>6Б00000000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1063,0</w:t>
                              </w:r>
                            </w:p>
                          </w:tc>
                        </w:tr>
                        <w:tr w:rsidR="003D6F36" w:rsidRPr="00B23309" w:rsidTr="003D6F36">
                          <w:trPr>
                            <w:trHeight w:val="621"/>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lastRenderedPageBreak/>
                                <w:t>Основное мероприятие "Благоустройство территории  муниципального образования"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6Б00100000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910,7</w:t>
                              </w:r>
                            </w:p>
                          </w:tc>
                        </w:tr>
                        <w:tr w:rsidR="003D6F36" w:rsidRPr="00B23309" w:rsidTr="003D6F36">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Реализация основного мероприятия</w:t>
                              </w:r>
                            </w:p>
                          </w:tc>
                          <w:tc>
                            <w:tcPr>
                              <w:tcW w:w="1924"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6Б001H0000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single" w:sz="4" w:space="0" w:color="auto"/>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910,7</w:t>
                              </w:r>
                            </w:p>
                          </w:tc>
                        </w:tr>
                        <w:tr w:rsidR="003D6F36" w:rsidRPr="00B23309" w:rsidTr="003D6F36">
                          <w:trPr>
                            <w:trHeight w:val="47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6Б001H0000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910,7</w:t>
                              </w:r>
                            </w:p>
                          </w:tc>
                        </w:tr>
                        <w:tr w:rsidR="003D6F36" w:rsidRPr="00B23309" w:rsidTr="003D6F36">
                          <w:trPr>
                            <w:trHeight w:val="813"/>
                          </w:trPr>
                          <w:tc>
                            <w:tcPr>
                              <w:tcW w:w="4820" w:type="dxa"/>
                              <w:tcBorders>
                                <w:top w:val="nil"/>
                                <w:left w:val="single" w:sz="4" w:space="0" w:color="auto"/>
                                <w:bottom w:val="nil"/>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6Б001H0000</w:t>
                              </w:r>
                            </w:p>
                          </w:tc>
                          <w:tc>
                            <w:tcPr>
                              <w:tcW w:w="1275" w:type="dxa"/>
                              <w:tcBorders>
                                <w:top w:val="nil"/>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910,7</w:t>
                              </w:r>
                            </w:p>
                          </w:tc>
                        </w:tr>
                        <w:tr w:rsidR="003D6F36" w:rsidRPr="00B23309" w:rsidTr="003D6F36">
                          <w:trPr>
                            <w:trHeight w:val="630"/>
                          </w:trPr>
                          <w:tc>
                            <w:tcPr>
                              <w:tcW w:w="4820" w:type="dxa"/>
                              <w:tcBorders>
                                <w:top w:val="single" w:sz="4" w:space="0" w:color="auto"/>
                                <w:left w:val="single" w:sz="4" w:space="0" w:color="auto"/>
                                <w:bottom w:val="nil"/>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Основное мероприятие "Содержание мест захоронения"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6Б00200000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59,5</w:t>
                              </w:r>
                            </w:p>
                          </w:tc>
                        </w:tr>
                        <w:tr w:rsidR="003D6F36" w:rsidRPr="00B23309" w:rsidTr="003D6F36">
                          <w:trPr>
                            <w:trHeight w:val="315"/>
                          </w:trPr>
                          <w:tc>
                            <w:tcPr>
                              <w:tcW w:w="4820" w:type="dxa"/>
                              <w:tcBorders>
                                <w:top w:val="single" w:sz="4" w:space="0" w:color="auto"/>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Реализация основного мероприятия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6Б002H0000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59,5</w:t>
                              </w:r>
                            </w:p>
                          </w:tc>
                        </w:tr>
                        <w:tr w:rsidR="003D6F36" w:rsidRPr="00B23309" w:rsidTr="003D6F36">
                          <w:trPr>
                            <w:trHeight w:val="52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6Б002H0000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59,5</w:t>
                              </w:r>
                            </w:p>
                          </w:tc>
                        </w:tr>
                        <w:tr w:rsidR="003D6F36" w:rsidRPr="00B23309" w:rsidTr="003D6F36">
                          <w:trPr>
                            <w:trHeight w:val="816"/>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6Б002H0000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59,5</w:t>
                              </w:r>
                            </w:p>
                          </w:tc>
                        </w:tr>
                        <w:tr w:rsidR="003D6F36" w:rsidRPr="00B23309" w:rsidTr="003D6F36">
                          <w:trPr>
                            <w:trHeight w:val="560"/>
                          </w:trPr>
                          <w:tc>
                            <w:tcPr>
                              <w:tcW w:w="4820" w:type="dxa"/>
                              <w:tcBorders>
                                <w:top w:val="nil"/>
                                <w:left w:val="single" w:sz="4" w:space="0" w:color="auto"/>
                                <w:bottom w:val="nil"/>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Основное мероприятие "Развитие сетей уличного освещения"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6Б00400000</w:t>
                              </w:r>
                            </w:p>
                          </w:tc>
                          <w:tc>
                            <w:tcPr>
                              <w:tcW w:w="1275" w:type="dxa"/>
                              <w:tcBorders>
                                <w:top w:val="nil"/>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92,8</w:t>
                              </w:r>
                            </w:p>
                          </w:tc>
                        </w:tr>
                        <w:tr w:rsidR="003D6F36" w:rsidRPr="00B23309" w:rsidTr="003D6F36">
                          <w:trPr>
                            <w:trHeight w:val="315"/>
                          </w:trPr>
                          <w:tc>
                            <w:tcPr>
                              <w:tcW w:w="4820" w:type="dxa"/>
                              <w:tcBorders>
                                <w:top w:val="single" w:sz="4" w:space="0" w:color="auto"/>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Реализация основного мероприятия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6Б004H0000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92,8</w:t>
                              </w:r>
                            </w:p>
                          </w:tc>
                        </w:tr>
                        <w:tr w:rsidR="003D6F36" w:rsidRPr="00B23309" w:rsidTr="003D6F36">
                          <w:trPr>
                            <w:trHeight w:val="603"/>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6Б004H0000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92,8</w:t>
                              </w:r>
                            </w:p>
                          </w:tc>
                        </w:tr>
                        <w:tr w:rsidR="003D6F36" w:rsidRPr="00B23309" w:rsidTr="003D6F36">
                          <w:trPr>
                            <w:trHeight w:val="838"/>
                          </w:trPr>
                          <w:tc>
                            <w:tcPr>
                              <w:tcW w:w="4820" w:type="dxa"/>
                              <w:tcBorders>
                                <w:top w:val="nil"/>
                                <w:left w:val="single" w:sz="4" w:space="0" w:color="auto"/>
                                <w:bottom w:val="nil"/>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6Б004H0000</w:t>
                              </w:r>
                            </w:p>
                          </w:tc>
                          <w:tc>
                            <w:tcPr>
                              <w:tcW w:w="1275" w:type="dxa"/>
                              <w:tcBorders>
                                <w:top w:val="nil"/>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92,8</w:t>
                              </w:r>
                            </w:p>
                          </w:tc>
                        </w:tr>
                        <w:tr w:rsidR="003D6F36" w:rsidRPr="00B23309" w:rsidTr="003D6F36">
                          <w:trPr>
                            <w:trHeight w:val="783"/>
                          </w:trPr>
                          <w:tc>
                            <w:tcPr>
                              <w:tcW w:w="4820" w:type="dxa"/>
                              <w:tcBorders>
                                <w:top w:val="single" w:sz="4" w:space="0" w:color="auto"/>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Муниципальная программа «Организация водоснабжения на территории Андреевского муниципального образования на 2022 год»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6Г00000000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164,6</w:t>
                              </w:r>
                            </w:p>
                          </w:tc>
                        </w:tr>
                        <w:tr w:rsidR="003D6F36" w:rsidRPr="00B23309" w:rsidTr="003D6F36">
                          <w:trPr>
                            <w:trHeight w:val="511"/>
                          </w:trPr>
                          <w:tc>
                            <w:tcPr>
                              <w:tcW w:w="4820" w:type="dxa"/>
                              <w:tcBorders>
                                <w:top w:val="nil"/>
                                <w:left w:val="single" w:sz="4" w:space="0" w:color="auto"/>
                                <w:bottom w:val="nil"/>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lastRenderedPageBreak/>
                                <w:t>Основное мероприятие "Развитие сетей водоснабжения"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6Г00100000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164,6</w:t>
                              </w:r>
                            </w:p>
                          </w:tc>
                        </w:tr>
                        <w:tr w:rsidR="003D6F36" w:rsidRPr="00B23309" w:rsidTr="003D6F36">
                          <w:trPr>
                            <w:trHeight w:val="315"/>
                          </w:trPr>
                          <w:tc>
                            <w:tcPr>
                              <w:tcW w:w="4820" w:type="dxa"/>
                              <w:tcBorders>
                                <w:top w:val="single" w:sz="4" w:space="0" w:color="auto"/>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Реализация основного мероприятия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6Г001H0000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164,6</w:t>
                              </w:r>
                            </w:p>
                          </w:tc>
                        </w:tr>
                        <w:tr w:rsidR="003D6F36" w:rsidRPr="00B23309" w:rsidTr="003D6F36">
                          <w:trPr>
                            <w:trHeight w:val="583"/>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6Г001H0000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164,6</w:t>
                              </w:r>
                            </w:p>
                          </w:tc>
                        </w:tr>
                        <w:tr w:rsidR="003D6F36" w:rsidRPr="00B23309" w:rsidTr="003D6F36">
                          <w:trPr>
                            <w:trHeight w:val="872"/>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6Г001H0000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164,6</w:t>
                              </w:r>
                            </w:p>
                          </w:tc>
                        </w:tr>
                        <w:tr w:rsidR="003D6F36" w:rsidRPr="00B23309" w:rsidTr="003D6F36">
                          <w:trPr>
                            <w:trHeight w:val="874"/>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 xml:space="preserve">Муниципальная программа  «Осуществление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w:t>
                              </w:r>
                              <w:proofErr w:type="spellStart"/>
                              <w:r w:rsidRPr="00B23309">
                                <w:rPr>
                                  <w:sz w:val="26"/>
                                  <w:szCs w:val="26"/>
                                </w:rPr>
                                <w:t>Екатериновского</w:t>
                              </w:r>
                              <w:proofErr w:type="spellEnd"/>
                              <w:r w:rsidRPr="00B23309">
                                <w:rPr>
                                  <w:sz w:val="26"/>
                                  <w:szCs w:val="26"/>
                                </w:rPr>
                                <w:t xml:space="preserve"> муниципального района Саратовской области на 2022-2024 годы»"</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00000000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3361,3</w:t>
                              </w:r>
                            </w:p>
                          </w:tc>
                        </w:tr>
                        <w:tr w:rsidR="003D6F36" w:rsidRPr="00B23309" w:rsidTr="003D6F36">
                          <w:trPr>
                            <w:trHeight w:val="597"/>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Проектно-сметный расчет ремонта автомобильных дорог</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00100000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line="276" w:lineRule="auto"/>
                                <w:rPr>
                                  <w:sz w:val="26"/>
                                  <w:szCs w:val="26"/>
                                  <w:lang w:eastAsia="en-US"/>
                                </w:rPr>
                              </w:pP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77,2</w:t>
                              </w:r>
                            </w:p>
                          </w:tc>
                        </w:tr>
                        <w:tr w:rsidR="003D6F36" w:rsidRPr="00B23309" w:rsidTr="003D6F36">
                          <w:trPr>
                            <w:trHeight w:val="266"/>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Реализация  мероприятия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001Н0000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line="276" w:lineRule="auto"/>
                                <w:rPr>
                                  <w:sz w:val="26"/>
                                  <w:szCs w:val="26"/>
                                  <w:lang w:eastAsia="en-US"/>
                                </w:rPr>
                              </w:pP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77,2</w:t>
                              </w:r>
                            </w:p>
                          </w:tc>
                        </w:tr>
                        <w:tr w:rsidR="003D6F36" w:rsidRPr="00B23309" w:rsidTr="003D6F36">
                          <w:trPr>
                            <w:trHeight w:val="282"/>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001Н0000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77,2</w:t>
                              </w:r>
                            </w:p>
                          </w:tc>
                        </w:tr>
                        <w:tr w:rsidR="003D6F36" w:rsidRPr="00B23309" w:rsidTr="003D6F36">
                          <w:trPr>
                            <w:trHeight w:val="771"/>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001Н0000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77,2</w:t>
                              </w:r>
                            </w:p>
                          </w:tc>
                        </w:tr>
                        <w:tr w:rsidR="003D6F36" w:rsidRPr="00B23309" w:rsidTr="003D6F36">
                          <w:trPr>
                            <w:trHeight w:val="84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Содержание автомобильных дорог местного значения в границах муниципального образования (расчистка автомобильных дорог от снежных заносов, прочистка водосточных труб)</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w:t>
                              </w:r>
                              <w:r w:rsidRPr="00B23309">
                                <w:rPr>
                                  <w:sz w:val="26"/>
                                  <w:szCs w:val="26"/>
                                  <w:lang w:val="en-US"/>
                                </w:rPr>
                                <w:t>2</w:t>
                              </w:r>
                              <w:r w:rsidRPr="00B23309">
                                <w:rPr>
                                  <w:sz w:val="26"/>
                                  <w:szCs w:val="26"/>
                                </w:rPr>
                                <w:t>00000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776,1</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Реализация  мероприятия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w:t>
                              </w:r>
                              <w:r w:rsidRPr="00B23309">
                                <w:rPr>
                                  <w:sz w:val="26"/>
                                  <w:szCs w:val="26"/>
                                  <w:lang w:val="en-US"/>
                                </w:rPr>
                                <w:t>2</w:t>
                              </w:r>
                              <w:r w:rsidRPr="00B23309">
                                <w:rPr>
                                  <w:sz w:val="26"/>
                                  <w:szCs w:val="26"/>
                                </w:rPr>
                                <w:t>Н0000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776,1</w:t>
                              </w:r>
                            </w:p>
                          </w:tc>
                        </w:tr>
                        <w:tr w:rsidR="003D6F36" w:rsidRPr="00B23309" w:rsidTr="003D6F36">
                          <w:trPr>
                            <w:trHeight w:val="487"/>
                          </w:trPr>
                          <w:tc>
                            <w:tcPr>
                              <w:tcW w:w="4820" w:type="dxa"/>
                              <w:tcBorders>
                                <w:top w:val="single" w:sz="4" w:space="0" w:color="auto"/>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w:t>
                              </w:r>
                              <w:r w:rsidRPr="00B23309">
                                <w:rPr>
                                  <w:sz w:val="26"/>
                                  <w:szCs w:val="26"/>
                                  <w:lang w:val="en-US"/>
                                </w:rPr>
                                <w:t>2</w:t>
                              </w:r>
                              <w:r w:rsidRPr="00B23309">
                                <w:rPr>
                                  <w:sz w:val="26"/>
                                  <w:szCs w:val="26"/>
                                </w:rPr>
                                <w:t>Н0000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single" w:sz="4" w:space="0" w:color="auto"/>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776,1</w:t>
                              </w:r>
                            </w:p>
                          </w:tc>
                        </w:tr>
                        <w:tr w:rsidR="003D6F36" w:rsidRPr="00B23309" w:rsidTr="003D6F36">
                          <w:trPr>
                            <w:trHeight w:val="769"/>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 xml:space="preserve">Иные закупки товаров, работ и услуг для обеспечения государственных </w:t>
                              </w:r>
                              <w:r w:rsidRPr="00B23309">
                                <w:rPr>
                                  <w:sz w:val="26"/>
                                  <w:szCs w:val="26"/>
                                </w:rPr>
                                <w:lastRenderedPageBreak/>
                                <w:t>(муниципальных)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lastRenderedPageBreak/>
                                <w:t>6</w:t>
                              </w:r>
                              <w:r w:rsidRPr="00B23309">
                                <w:rPr>
                                  <w:sz w:val="26"/>
                                  <w:szCs w:val="26"/>
                                  <w:lang w:val="en-US"/>
                                </w:rPr>
                                <w:t>Y</w:t>
                              </w:r>
                              <w:r w:rsidRPr="00B23309">
                                <w:rPr>
                                  <w:sz w:val="26"/>
                                  <w:szCs w:val="26"/>
                                </w:rPr>
                                <w:t>00</w:t>
                              </w:r>
                              <w:r w:rsidRPr="00B23309">
                                <w:rPr>
                                  <w:sz w:val="26"/>
                                  <w:szCs w:val="26"/>
                                  <w:lang w:val="en-US"/>
                                </w:rPr>
                                <w:t>2</w:t>
                              </w:r>
                              <w:r w:rsidRPr="00B23309">
                                <w:rPr>
                                  <w:sz w:val="26"/>
                                  <w:szCs w:val="26"/>
                                </w:rPr>
                                <w:t>Н0000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776,1</w:t>
                              </w:r>
                            </w:p>
                          </w:tc>
                        </w:tr>
                        <w:tr w:rsidR="003D6F36" w:rsidRPr="00B23309" w:rsidTr="003D6F36">
                          <w:trPr>
                            <w:trHeight w:val="799"/>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lastRenderedPageBreak/>
                                <w:t xml:space="preserve"> Ремонт автомобильных дорог (ямочный ремонт с асфальтовым покрытием, отсыпка горной массой грунтовое покрытие)</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val="en-US" w:eastAsia="en-US"/>
                                </w:rPr>
                              </w:pPr>
                              <w:r w:rsidRPr="00B23309">
                                <w:rPr>
                                  <w:sz w:val="26"/>
                                  <w:szCs w:val="26"/>
                                </w:rPr>
                                <w:t>6</w:t>
                              </w:r>
                              <w:r w:rsidRPr="00B23309">
                                <w:rPr>
                                  <w:sz w:val="26"/>
                                  <w:szCs w:val="26"/>
                                  <w:lang w:val="en-US"/>
                                </w:rPr>
                                <w:t>Y</w:t>
                              </w:r>
                              <w:r w:rsidRPr="00B23309">
                                <w:rPr>
                                  <w:sz w:val="26"/>
                                  <w:szCs w:val="26"/>
                                </w:rPr>
                                <w:t>00</w:t>
                              </w:r>
                              <w:r w:rsidRPr="00B23309">
                                <w:rPr>
                                  <w:sz w:val="26"/>
                                  <w:szCs w:val="26"/>
                                  <w:lang w:val="en-US"/>
                                </w:rPr>
                                <w:t>300000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2508,0</w:t>
                              </w:r>
                            </w:p>
                          </w:tc>
                        </w:tr>
                        <w:tr w:rsidR="003D6F36" w:rsidRPr="00B23309" w:rsidTr="003D6F36">
                          <w:trPr>
                            <w:trHeight w:val="346"/>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w:t>
                              </w:r>
                              <w:r w:rsidRPr="00B23309">
                                <w:rPr>
                                  <w:sz w:val="26"/>
                                  <w:szCs w:val="26"/>
                                  <w:lang w:val="en-US"/>
                                </w:rPr>
                                <w:t>3</w:t>
                              </w:r>
                              <w:r w:rsidRPr="00B23309">
                                <w:rPr>
                                  <w:sz w:val="26"/>
                                  <w:szCs w:val="26"/>
                                </w:rPr>
                                <w:t>D7610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line="276" w:lineRule="auto"/>
                                <w:rPr>
                                  <w:sz w:val="26"/>
                                  <w:szCs w:val="26"/>
                                  <w:lang w:eastAsia="en-US"/>
                                </w:rPr>
                              </w:pP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val="en-US" w:eastAsia="en-US"/>
                                </w:rPr>
                              </w:pPr>
                              <w:r w:rsidRPr="00B23309">
                                <w:rPr>
                                  <w:sz w:val="26"/>
                                  <w:szCs w:val="26"/>
                                  <w:lang w:val="en-US"/>
                                </w:rPr>
                                <w:t>2508</w:t>
                              </w:r>
                              <w:r w:rsidRPr="00B23309">
                                <w:rPr>
                                  <w:sz w:val="26"/>
                                  <w:szCs w:val="26"/>
                                </w:rPr>
                                <w:t>,</w:t>
                              </w:r>
                              <w:r w:rsidRPr="00B23309">
                                <w:rPr>
                                  <w:sz w:val="26"/>
                                  <w:szCs w:val="26"/>
                                  <w:lang w:val="en-US"/>
                                </w:rPr>
                                <w:t>0</w:t>
                              </w:r>
                            </w:p>
                          </w:tc>
                        </w:tr>
                        <w:tr w:rsidR="003D6F36" w:rsidRPr="00B23309" w:rsidTr="003D6F36">
                          <w:trPr>
                            <w:trHeight w:val="411"/>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00</w:t>
                              </w:r>
                              <w:r w:rsidRPr="00B23309">
                                <w:rPr>
                                  <w:sz w:val="26"/>
                                  <w:szCs w:val="26"/>
                                  <w:lang w:val="en-US"/>
                                </w:rPr>
                                <w:t>3</w:t>
                              </w:r>
                              <w:r w:rsidRPr="00B23309">
                                <w:rPr>
                                  <w:sz w:val="26"/>
                                  <w:szCs w:val="26"/>
                                </w:rPr>
                                <w:t>D7610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2508,0</w:t>
                              </w:r>
                            </w:p>
                          </w:tc>
                        </w:tr>
                        <w:tr w:rsidR="003D6F36" w:rsidRPr="00B23309" w:rsidTr="003D6F36">
                          <w:trPr>
                            <w:trHeight w:val="820"/>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w:t>
                              </w:r>
                              <w:r w:rsidRPr="00B23309">
                                <w:rPr>
                                  <w:sz w:val="26"/>
                                  <w:szCs w:val="26"/>
                                  <w:lang w:val="en-US"/>
                                </w:rPr>
                                <w:t>Y</w:t>
                              </w:r>
                              <w:r w:rsidRPr="00B23309">
                                <w:rPr>
                                  <w:sz w:val="26"/>
                                  <w:szCs w:val="26"/>
                                </w:rPr>
                                <w:t>0</w:t>
                              </w:r>
                              <w:r w:rsidRPr="00B23309">
                                <w:rPr>
                                  <w:sz w:val="26"/>
                                  <w:szCs w:val="26"/>
                                  <w:lang w:val="en-US"/>
                                </w:rPr>
                                <w:t>3</w:t>
                              </w:r>
                              <w:r w:rsidRPr="00B23309">
                                <w:rPr>
                                  <w:sz w:val="26"/>
                                  <w:szCs w:val="26"/>
                                </w:rPr>
                                <w:t>D7610</w:t>
                              </w:r>
                            </w:p>
                          </w:tc>
                          <w:tc>
                            <w:tcPr>
                              <w:tcW w:w="1275" w:type="dxa"/>
                              <w:tcBorders>
                                <w:top w:val="single" w:sz="4" w:space="0" w:color="auto"/>
                                <w:left w:val="nil"/>
                                <w:bottom w:val="nil"/>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2508,0</w:t>
                              </w:r>
                            </w:p>
                          </w:tc>
                        </w:tr>
                        <w:tr w:rsidR="003D6F36" w:rsidRPr="00B23309" w:rsidTr="003D6F36">
                          <w:trPr>
                            <w:trHeight w:val="872"/>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 xml:space="preserve">Муниципальная </w:t>
                              </w:r>
                              <w:proofErr w:type="spellStart"/>
                              <w:r w:rsidRPr="00B23309">
                                <w:rPr>
                                  <w:sz w:val="26"/>
                                  <w:szCs w:val="26"/>
                                </w:rPr>
                                <w:t>программа</w:t>
                              </w:r>
                              <w:proofErr w:type="gramStart"/>
                              <w:r w:rsidRPr="00B23309">
                                <w:rPr>
                                  <w:sz w:val="26"/>
                                  <w:szCs w:val="26"/>
                                </w:rPr>
                                <w:t>"О</w:t>
                              </w:r>
                              <w:proofErr w:type="gramEnd"/>
                              <w:r w:rsidRPr="00B23309">
                                <w:rPr>
                                  <w:sz w:val="26"/>
                                  <w:szCs w:val="26"/>
                                </w:rPr>
                                <w:t>беспечение</w:t>
                              </w:r>
                              <w:proofErr w:type="spellEnd"/>
                              <w:r w:rsidRPr="00B23309">
                                <w:rPr>
                                  <w:sz w:val="26"/>
                                  <w:szCs w:val="26"/>
                                </w:rPr>
                                <w:t xml:space="preserve"> пожарной безопасности на территории Андреевского муниципального образования на 2022 год"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6L00000000</w:t>
                              </w:r>
                            </w:p>
                          </w:tc>
                          <w:tc>
                            <w:tcPr>
                              <w:tcW w:w="1275" w:type="dxa"/>
                              <w:tcBorders>
                                <w:top w:val="single" w:sz="4" w:space="0" w:color="auto"/>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1199,8</w:t>
                              </w:r>
                            </w:p>
                          </w:tc>
                        </w:tr>
                        <w:tr w:rsidR="003D6F36" w:rsidRPr="00B23309" w:rsidTr="003D6F36">
                          <w:trPr>
                            <w:trHeight w:val="843"/>
                          </w:trPr>
                          <w:tc>
                            <w:tcPr>
                              <w:tcW w:w="4820" w:type="dxa"/>
                              <w:tcBorders>
                                <w:top w:val="nil"/>
                                <w:left w:val="single" w:sz="4" w:space="0" w:color="auto"/>
                                <w:bottom w:val="single" w:sz="4" w:space="0" w:color="auto"/>
                                <w:right w:val="single" w:sz="4" w:space="0" w:color="auto"/>
                              </w:tcBorders>
                              <w:vAlign w:val="bottom"/>
                              <w:hideMark/>
                            </w:tcPr>
                            <w:p w:rsidR="003D6F36" w:rsidRPr="00B23309" w:rsidRDefault="003D6F36">
                              <w:pPr>
                                <w:spacing w:after="200" w:line="276" w:lineRule="auto"/>
                                <w:rPr>
                                  <w:sz w:val="26"/>
                                  <w:szCs w:val="26"/>
                                  <w:lang w:eastAsia="en-US"/>
                                </w:rPr>
                              </w:pPr>
                              <w:r w:rsidRPr="00B23309">
                                <w:rPr>
                                  <w:sz w:val="26"/>
                                  <w:szCs w:val="26"/>
                                </w:rPr>
                                <w:t>Основное мероприятие "Мероприятия по совершенствованию системы обеспечения пожарной безопасности"</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 xml:space="preserve">6L00100000 </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1199,8</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Реализация основного мероприятия</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6L001Н0000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1199,8</w:t>
                              </w:r>
                            </w:p>
                          </w:tc>
                        </w:tr>
                        <w:tr w:rsidR="003D6F36" w:rsidRPr="00B23309" w:rsidTr="003D6F36">
                          <w:trPr>
                            <w:trHeight w:val="519"/>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Закупка товаров, работ и услуг для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6L001Н0000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200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1199,8</w:t>
                              </w:r>
                            </w:p>
                          </w:tc>
                        </w:tr>
                        <w:tr w:rsidR="003D6F36" w:rsidRPr="00B23309" w:rsidTr="003D6F36">
                          <w:trPr>
                            <w:trHeight w:val="797"/>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sz w:val="26"/>
                                  <w:szCs w:val="26"/>
                                  <w:lang w:eastAsia="en-US"/>
                                </w:rPr>
                              </w:pPr>
                              <w:r w:rsidRPr="00B23309">
                                <w:rPr>
                                  <w:sz w:val="26"/>
                                  <w:szCs w:val="26"/>
                                </w:rPr>
                                <w:t>Иные закупки товаров, работ и услуг для обеспечения государственных (муниципальных) нужд</w:t>
                              </w:r>
                            </w:p>
                          </w:tc>
                          <w:tc>
                            <w:tcPr>
                              <w:tcW w:w="1924"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rPr>
                                  <w:sz w:val="26"/>
                                  <w:szCs w:val="26"/>
                                  <w:lang w:eastAsia="en-US"/>
                                </w:rPr>
                              </w:pPr>
                              <w:r w:rsidRPr="00B23309">
                                <w:rPr>
                                  <w:sz w:val="26"/>
                                  <w:szCs w:val="26"/>
                                </w:rPr>
                                <w:t>6L001Н0000</w:t>
                              </w:r>
                            </w:p>
                          </w:tc>
                          <w:tc>
                            <w:tcPr>
                              <w:tcW w:w="1275" w:type="dxa"/>
                              <w:tcBorders>
                                <w:top w:val="nil"/>
                                <w:left w:val="nil"/>
                                <w:bottom w:val="single" w:sz="4" w:space="0" w:color="auto"/>
                                <w:right w:val="single" w:sz="4" w:space="0" w:color="auto"/>
                              </w:tcBorders>
                              <w:vAlign w:val="center"/>
                              <w:hideMark/>
                            </w:tcPr>
                            <w:p w:rsidR="003D6F36" w:rsidRPr="00B23309" w:rsidRDefault="003D6F36">
                              <w:pPr>
                                <w:spacing w:after="200" w:line="276" w:lineRule="auto"/>
                                <w:jc w:val="right"/>
                                <w:rPr>
                                  <w:sz w:val="26"/>
                                  <w:szCs w:val="26"/>
                                  <w:lang w:eastAsia="en-US"/>
                                </w:rPr>
                              </w:pPr>
                              <w:r w:rsidRPr="00B23309">
                                <w:rPr>
                                  <w:sz w:val="26"/>
                                  <w:szCs w:val="26"/>
                                </w:rPr>
                                <w:t>240</w:t>
                              </w:r>
                            </w:p>
                          </w:tc>
                          <w:tc>
                            <w:tcPr>
                              <w:tcW w:w="1418" w:type="dxa"/>
                              <w:tcBorders>
                                <w:top w:val="nil"/>
                                <w:left w:val="nil"/>
                                <w:bottom w:val="single" w:sz="4" w:space="0" w:color="auto"/>
                                <w:right w:val="single" w:sz="4" w:space="0" w:color="auto"/>
                              </w:tcBorders>
                              <w:noWrap/>
                              <w:vAlign w:val="center"/>
                              <w:hideMark/>
                            </w:tcPr>
                            <w:p w:rsidR="003D6F36" w:rsidRPr="00B23309" w:rsidRDefault="003D6F36">
                              <w:pPr>
                                <w:spacing w:after="200" w:line="276" w:lineRule="auto"/>
                                <w:jc w:val="right"/>
                                <w:rPr>
                                  <w:sz w:val="26"/>
                                  <w:szCs w:val="26"/>
                                  <w:lang w:eastAsia="en-US"/>
                                </w:rPr>
                              </w:pPr>
                              <w:r w:rsidRPr="00B23309">
                                <w:rPr>
                                  <w:sz w:val="26"/>
                                  <w:szCs w:val="26"/>
                                </w:rPr>
                                <w:t>1199,8</w:t>
                              </w:r>
                            </w:p>
                          </w:tc>
                        </w:tr>
                        <w:tr w:rsidR="003D6F36" w:rsidRPr="00B23309" w:rsidTr="003D6F36">
                          <w:trPr>
                            <w:trHeight w:val="315"/>
                          </w:trPr>
                          <w:tc>
                            <w:tcPr>
                              <w:tcW w:w="4820" w:type="dxa"/>
                              <w:tcBorders>
                                <w:top w:val="nil"/>
                                <w:left w:val="single" w:sz="4" w:space="0" w:color="auto"/>
                                <w:bottom w:val="single" w:sz="4" w:space="0" w:color="auto"/>
                                <w:right w:val="single" w:sz="4" w:space="0" w:color="auto"/>
                              </w:tcBorders>
                              <w:hideMark/>
                            </w:tcPr>
                            <w:p w:rsidR="003D6F36" w:rsidRPr="00B23309" w:rsidRDefault="003D6F36">
                              <w:pPr>
                                <w:spacing w:after="200" w:line="276" w:lineRule="auto"/>
                                <w:rPr>
                                  <w:b/>
                                  <w:bCs/>
                                  <w:sz w:val="26"/>
                                  <w:szCs w:val="26"/>
                                  <w:lang w:eastAsia="en-US"/>
                                </w:rPr>
                              </w:pPr>
                              <w:r w:rsidRPr="00B23309">
                                <w:rPr>
                                  <w:b/>
                                  <w:bCs/>
                                  <w:sz w:val="26"/>
                                  <w:szCs w:val="26"/>
                                </w:rPr>
                                <w:t xml:space="preserve"> ИТОГО РАСХОДОВ</w:t>
                              </w:r>
                            </w:p>
                          </w:tc>
                          <w:tc>
                            <w:tcPr>
                              <w:tcW w:w="1924" w:type="dxa"/>
                              <w:tcBorders>
                                <w:top w:val="nil"/>
                                <w:left w:val="nil"/>
                                <w:bottom w:val="single" w:sz="4" w:space="0" w:color="auto"/>
                                <w:right w:val="single" w:sz="4" w:space="0" w:color="auto"/>
                              </w:tcBorders>
                              <w:noWrap/>
                              <w:vAlign w:val="bottom"/>
                              <w:hideMark/>
                            </w:tcPr>
                            <w:p w:rsidR="003D6F36" w:rsidRPr="00B23309" w:rsidRDefault="003D6F36">
                              <w:pPr>
                                <w:spacing w:after="200" w:line="276" w:lineRule="auto"/>
                                <w:rPr>
                                  <w:sz w:val="26"/>
                                  <w:szCs w:val="26"/>
                                  <w:lang w:eastAsia="en-US"/>
                                </w:rPr>
                              </w:pPr>
                              <w:r w:rsidRPr="00B23309">
                                <w:rPr>
                                  <w:sz w:val="26"/>
                                  <w:szCs w:val="26"/>
                                </w:rPr>
                                <w:t> </w:t>
                              </w:r>
                            </w:p>
                          </w:tc>
                          <w:tc>
                            <w:tcPr>
                              <w:tcW w:w="1275" w:type="dxa"/>
                              <w:tcBorders>
                                <w:top w:val="nil"/>
                                <w:left w:val="nil"/>
                                <w:bottom w:val="single" w:sz="4" w:space="0" w:color="auto"/>
                                <w:right w:val="single" w:sz="4" w:space="0" w:color="auto"/>
                              </w:tcBorders>
                              <w:noWrap/>
                              <w:vAlign w:val="bottom"/>
                              <w:hideMark/>
                            </w:tcPr>
                            <w:p w:rsidR="003D6F36" w:rsidRPr="00B23309" w:rsidRDefault="003D6F36">
                              <w:pPr>
                                <w:spacing w:after="200" w:line="276" w:lineRule="auto"/>
                                <w:rPr>
                                  <w:sz w:val="26"/>
                                  <w:szCs w:val="26"/>
                                  <w:lang w:eastAsia="en-US"/>
                                </w:rPr>
                              </w:pPr>
                              <w:r w:rsidRPr="00B23309">
                                <w:rPr>
                                  <w:sz w:val="26"/>
                                  <w:szCs w:val="26"/>
                                </w:rPr>
                                <w:t> </w:t>
                              </w:r>
                            </w:p>
                          </w:tc>
                          <w:tc>
                            <w:tcPr>
                              <w:tcW w:w="1418" w:type="dxa"/>
                              <w:tcBorders>
                                <w:top w:val="nil"/>
                                <w:left w:val="nil"/>
                                <w:bottom w:val="single" w:sz="4" w:space="0" w:color="auto"/>
                                <w:right w:val="single" w:sz="4" w:space="0" w:color="auto"/>
                              </w:tcBorders>
                              <w:hideMark/>
                            </w:tcPr>
                            <w:p w:rsidR="003D6F36" w:rsidRPr="00B23309" w:rsidRDefault="003D6F36">
                              <w:pPr>
                                <w:spacing w:after="200" w:line="276" w:lineRule="auto"/>
                                <w:jc w:val="right"/>
                                <w:rPr>
                                  <w:b/>
                                  <w:bCs/>
                                  <w:sz w:val="26"/>
                                  <w:szCs w:val="26"/>
                                  <w:lang w:eastAsia="en-US"/>
                                </w:rPr>
                              </w:pPr>
                              <w:r w:rsidRPr="00B23309">
                                <w:rPr>
                                  <w:b/>
                                  <w:bCs/>
                                  <w:sz w:val="26"/>
                                  <w:szCs w:val="26"/>
                                </w:rPr>
                                <w:t>11452,2</w:t>
                              </w:r>
                            </w:p>
                          </w:tc>
                        </w:tr>
                      </w:tbl>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p>
                      <w:p w:rsidR="00B76ECE" w:rsidRPr="00B23309" w:rsidRDefault="00B76ECE" w:rsidP="00B76ECE">
                        <w:pPr>
                          <w:rPr>
                            <w:sz w:val="26"/>
                            <w:szCs w:val="26"/>
                          </w:rPr>
                        </w:pPr>
                        <w:r w:rsidRPr="00B23309">
                          <w:rPr>
                            <w:sz w:val="26"/>
                            <w:szCs w:val="26"/>
                          </w:rPr>
                          <w:t xml:space="preserve">                                                                                                                          Приложение 6</w:t>
                        </w:r>
                      </w:p>
                      <w:p w:rsidR="00B76ECE" w:rsidRPr="00B23309" w:rsidRDefault="00B76ECE" w:rsidP="00B76ECE">
                        <w:pPr>
                          <w:jc w:val="center"/>
                          <w:rPr>
                            <w:sz w:val="26"/>
                            <w:szCs w:val="26"/>
                          </w:rPr>
                        </w:pPr>
                        <w:r w:rsidRPr="00B23309">
                          <w:rPr>
                            <w:sz w:val="26"/>
                            <w:szCs w:val="26"/>
                          </w:rPr>
                          <w:t>к решению Совета депутатов Андреевского</w:t>
                        </w:r>
                      </w:p>
                      <w:p w:rsidR="00B76ECE" w:rsidRPr="00B23309" w:rsidRDefault="00B76ECE" w:rsidP="00B76ECE">
                        <w:pPr>
                          <w:jc w:val="center"/>
                          <w:rPr>
                            <w:sz w:val="26"/>
                            <w:szCs w:val="26"/>
                          </w:rPr>
                        </w:pPr>
                        <w:r w:rsidRPr="00B23309">
                          <w:rPr>
                            <w:sz w:val="26"/>
                            <w:szCs w:val="26"/>
                          </w:rPr>
                          <w:t>муниципального</w:t>
                        </w:r>
                      </w:p>
                      <w:p w:rsidR="00B76ECE" w:rsidRPr="00B23309" w:rsidRDefault="00B76ECE" w:rsidP="00B76ECE">
                        <w:pPr>
                          <w:jc w:val="center"/>
                          <w:rPr>
                            <w:sz w:val="26"/>
                            <w:szCs w:val="26"/>
                          </w:rPr>
                        </w:pPr>
                        <w:r w:rsidRPr="00B23309">
                          <w:rPr>
                            <w:sz w:val="26"/>
                            <w:szCs w:val="26"/>
                          </w:rPr>
                          <w:t>образования  №218   от 04.04. 2023  г</w:t>
                        </w:r>
                      </w:p>
                      <w:p w:rsidR="00B76ECE" w:rsidRPr="00B23309" w:rsidRDefault="00B76ECE" w:rsidP="00B76ECE">
                        <w:pPr>
                          <w:rPr>
                            <w:sz w:val="26"/>
                            <w:szCs w:val="26"/>
                          </w:rPr>
                        </w:pPr>
                        <w:r w:rsidRPr="00B23309">
                          <w:rPr>
                            <w:sz w:val="26"/>
                            <w:szCs w:val="26"/>
                          </w:rPr>
                          <w:t xml:space="preserve">                                                                                                     </w:t>
                        </w:r>
                      </w:p>
                      <w:p w:rsidR="00B76ECE" w:rsidRPr="00B23309" w:rsidRDefault="00B76ECE" w:rsidP="00B76ECE">
                        <w:pPr>
                          <w:rPr>
                            <w:b/>
                            <w:sz w:val="26"/>
                            <w:szCs w:val="26"/>
                          </w:rPr>
                        </w:pPr>
                        <w:r w:rsidRPr="00B23309">
                          <w:rPr>
                            <w:b/>
                            <w:sz w:val="26"/>
                            <w:szCs w:val="26"/>
                          </w:rPr>
                          <w:t xml:space="preserve">            Источники внутреннего финансирования дефицита бюджета </w:t>
                        </w:r>
                      </w:p>
                      <w:p w:rsidR="00B76ECE" w:rsidRPr="00B23309" w:rsidRDefault="00B76ECE" w:rsidP="00B76ECE">
                        <w:pPr>
                          <w:rPr>
                            <w:b/>
                            <w:sz w:val="26"/>
                            <w:szCs w:val="26"/>
                          </w:rPr>
                        </w:pPr>
                        <w:r w:rsidRPr="00B23309">
                          <w:rPr>
                            <w:b/>
                            <w:sz w:val="26"/>
                            <w:szCs w:val="26"/>
                          </w:rPr>
                          <w:t xml:space="preserve">            Андреевского  муниципального образования за 2022 год по кодам</w:t>
                        </w:r>
                      </w:p>
                      <w:p w:rsidR="00B76ECE" w:rsidRPr="00B23309" w:rsidRDefault="00B76ECE" w:rsidP="00B76ECE">
                        <w:pPr>
                          <w:rPr>
                            <w:b/>
                            <w:sz w:val="26"/>
                            <w:szCs w:val="26"/>
                          </w:rPr>
                        </w:pPr>
                        <w:r w:rsidRPr="00B23309">
                          <w:rPr>
                            <w:b/>
                            <w:sz w:val="26"/>
                            <w:szCs w:val="26"/>
                          </w:rPr>
                          <w:t xml:space="preserve"> классификации источников финансирования дефицита местного бюджета  </w:t>
                        </w:r>
                      </w:p>
                      <w:p w:rsidR="00B76ECE" w:rsidRPr="00B23309" w:rsidRDefault="00B76ECE" w:rsidP="00B76ECE">
                        <w:pPr>
                          <w:rPr>
                            <w:b/>
                            <w:sz w:val="26"/>
                            <w:szCs w:val="26"/>
                          </w:rPr>
                        </w:pPr>
                        <w:r w:rsidRPr="00B23309">
                          <w:rPr>
                            <w:b/>
                            <w:sz w:val="26"/>
                            <w:szCs w:val="26"/>
                          </w:rPr>
                          <w:t xml:space="preserve">                                     </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191"/>
                          <w:gridCol w:w="1985"/>
                        </w:tblGrid>
                        <w:tr w:rsidR="00B76ECE" w:rsidRPr="00B23309" w:rsidTr="00B76ECE">
                          <w:tc>
                            <w:tcPr>
                              <w:tcW w:w="326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b/>
                                  <w:sz w:val="26"/>
                                  <w:szCs w:val="26"/>
                                  <w:lang w:eastAsia="en-US"/>
                                </w:rPr>
                              </w:pPr>
                              <w:r w:rsidRPr="00B23309">
                                <w:rPr>
                                  <w:b/>
                                  <w:sz w:val="26"/>
                                  <w:szCs w:val="26"/>
                                  <w:lang w:eastAsia="en-US"/>
                                </w:rPr>
                                <w:t>Классификация доходов</w:t>
                              </w:r>
                            </w:p>
                          </w:tc>
                          <w:tc>
                            <w:tcPr>
                              <w:tcW w:w="419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b/>
                                  <w:sz w:val="26"/>
                                  <w:szCs w:val="26"/>
                                  <w:lang w:eastAsia="en-US"/>
                                </w:rPr>
                              </w:pPr>
                              <w:r w:rsidRPr="00B23309">
                                <w:rPr>
                                  <w:b/>
                                  <w:sz w:val="26"/>
                                  <w:szCs w:val="26"/>
                                  <w:lang w:eastAsia="en-US"/>
                                </w:rPr>
                                <w:t>Наименование доходов</w:t>
                              </w:r>
                            </w:p>
                          </w:tc>
                          <w:tc>
                            <w:tcPr>
                              <w:tcW w:w="1985" w:type="dxa"/>
                              <w:tcBorders>
                                <w:top w:val="single" w:sz="4" w:space="0" w:color="auto"/>
                                <w:left w:val="single" w:sz="4" w:space="0" w:color="auto"/>
                                <w:bottom w:val="single" w:sz="4" w:space="0" w:color="auto"/>
                                <w:right w:val="single" w:sz="4" w:space="0" w:color="auto"/>
                              </w:tcBorders>
                            </w:tcPr>
                            <w:p w:rsidR="00B76ECE" w:rsidRPr="00B23309" w:rsidRDefault="00B76ECE">
                              <w:pPr>
                                <w:spacing w:after="200" w:line="276" w:lineRule="auto"/>
                                <w:rPr>
                                  <w:b/>
                                  <w:sz w:val="26"/>
                                  <w:szCs w:val="26"/>
                                  <w:lang w:eastAsia="en-US"/>
                                </w:rPr>
                              </w:pPr>
                              <w:r w:rsidRPr="00B23309">
                                <w:rPr>
                                  <w:b/>
                                  <w:sz w:val="26"/>
                                  <w:szCs w:val="26"/>
                                  <w:lang w:eastAsia="en-US"/>
                                </w:rPr>
                                <w:t xml:space="preserve">Сумма </w:t>
                              </w:r>
                              <w:proofErr w:type="spellStart"/>
                              <w:r w:rsidRPr="00B23309">
                                <w:rPr>
                                  <w:b/>
                                  <w:sz w:val="26"/>
                                  <w:szCs w:val="26"/>
                                  <w:lang w:eastAsia="en-US"/>
                                </w:rPr>
                                <w:t>тыс</w:t>
                              </w:r>
                              <w:proofErr w:type="gramStart"/>
                              <w:r w:rsidRPr="00B23309">
                                <w:rPr>
                                  <w:b/>
                                  <w:sz w:val="26"/>
                                  <w:szCs w:val="26"/>
                                  <w:lang w:eastAsia="en-US"/>
                                </w:rPr>
                                <w:t>.р</w:t>
                              </w:r>
                              <w:proofErr w:type="gramEnd"/>
                              <w:r w:rsidRPr="00B23309">
                                <w:rPr>
                                  <w:b/>
                                  <w:sz w:val="26"/>
                                  <w:szCs w:val="26"/>
                                  <w:lang w:eastAsia="en-US"/>
                                </w:rPr>
                                <w:t>уб</w:t>
                              </w:r>
                              <w:proofErr w:type="spellEnd"/>
                              <w:r w:rsidRPr="00B23309">
                                <w:rPr>
                                  <w:b/>
                                  <w:sz w:val="26"/>
                                  <w:szCs w:val="26"/>
                                  <w:lang w:eastAsia="en-US"/>
                                </w:rPr>
                                <w:t>.</w:t>
                              </w:r>
                            </w:p>
                            <w:p w:rsidR="00B76ECE" w:rsidRPr="00B23309" w:rsidRDefault="00B76ECE">
                              <w:pPr>
                                <w:spacing w:line="276" w:lineRule="auto"/>
                                <w:rPr>
                                  <w:b/>
                                  <w:sz w:val="26"/>
                                  <w:szCs w:val="26"/>
                                  <w:lang w:eastAsia="en-US"/>
                                </w:rPr>
                              </w:pPr>
                            </w:p>
                          </w:tc>
                        </w:tr>
                        <w:tr w:rsidR="00B76ECE" w:rsidRPr="00B23309" w:rsidTr="00B76ECE">
                          <w:tc>
                            <w:tcPr>
                              <w:tcW w:w="326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b/>
                                  <w:sz w:val="26"/>
                                  <w:szCs w:val="26"/>
                                  <w:lang w:eastAsia="en-US"/>
                                </w:rPr>
                              </w:pPr>
                              <w:r w:rsidRPr="00B23309">
                                <w:rPr>
                                  <w:b/>
                                  <w:sz w:val="26"/>
                                  <w:szCs w:val="26"/>
                                  <w:lang w:eastAsia="en-US"/>
                                </w:rPr>
                                <w:t>000 01 00 00 00 00 0000 000</w:t>
                              </w:r>
                            </w:p>
                          </w:tc>
                          <w:tc>
                            <w:tcPr>
                              <w:tcW w:w="419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b/>
                                  <w:sz w:val="26"/>
                                  <w:szCs w:val="26"/>
                                  <w:lang w:eastAsia="en-US"/>
                                </w:rPr>
                              </w:pPr>
                              <w:r w:rsidRPr="00B23309">
                                <w:rPr>
                                  <w:b/>
                                  <w:sz w:val="26"/>
                                  <w:szCs w:val="26"/>
                                  <w:lang w:eastAsia="en-US"/>
                                </w:rPr>
                                <w:t>Источники внутреннего финансирования дефицита бюджета всего</w:t>
                              </w:r>
                            </w:p>
                          </w:tc>
                          <w:tc>
                            <w:tcPr>
                              <w:tcW w:w="1985"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jc w:val="center"/>
                                <w:rPr>
                                  <w:b/>
                                  <w:sz w:val="26"/>
                                  <w:szCs w:val="26"/>
                                  <w:lang w:eastAsia="en-US"/>
                                </w:rPr>
                              </w:pPr>
                              <w:r w:rsidRPr="00B23309">
                                <w:rPr>
                                  <w:b/>
                                  <w:sz w:val="26"/>
                                  <w:szCs w:val="26"/>
                                  <w:lang w:eastAsia="en-US"/>
                                </w:rPr>
                                <w:t>56,5</w:t>
                              </w:r>
                            </w:p>
                          </w:tc>
                        </w:tr>
                        <w:tr w:rsidR="00B76ECE" w:rsidRPr="00B23309" w:rsidTr="00B76ECE">
                          <w:tc>
                            <w:tcPr>
                              <w:tcW w:w="326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b/>
                                  <w:sz w:val="26"/>
                                  <w:szCs w:val="26"/>
                                  <w:lang w:eastAsia="en-US"/>
                                </w:rPr>
                              </w:pPr>
                              <w:r w:rsidRPr="00B23309">
                                <w:rPr>
                                  <w:b/>
                                  <w:sz w:val="26"/>
                                  <w:szCs w:val="26"/>
                                  <w:lang w:eastAsia="en-US"/>
                                </w:rPr>
                                <w:t>000 01 05 00 00 00 0000 000</w:t>
                              </w:r>
                            </w:p>
                          </w:tc>
                          <w:tc>
                            <w:tcPr>
                              <w:tcW w:w="419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b/>
                                  <w:sz w:val="26"/>
                                  <w:szCs w:val="26"/>
                                  <w:lang w:eastAsia="en-US"/>
                                </w:rPr>
                              </w:pPr>
                              <w:r w:rsidRPr="00B23309">
                                <w:rPr>
                                  <w:b/>
                                  <w:sz w:val="26"/>
                                  <w:szCs w:val="26"/>
                                  <w:lang w:eastAsia="en-US"/>
                                </w:rPr>
                                <w:t>Изменение остатков средств на счетах по учету средств бюджета</w:t>
                              </w:r>
                            </w:p>
                          </w:tc>
                          <w:tc>
                            <w:tcPr>
                              <w:tcW w:w="1985"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jc w:val="center"/>
                                <w:rPr>
                                  <w:b/>
                                  <w:sz w:val="26"/>
                                  <w:szCs w:val="26"/>
                                  <w:lang w:eastAsia="en-US"/>
                                </w:rPr>
                              </w:pPr>
                              <w:r w:rsidRPr="00B23309">
                                <w:rPr>
                                  <w:b/>
                                  <w:sz w:val="26"/>
                                  <w:szCs w:val="26"/>
                                  <w:lang w:eastAsia="en-US"/>
                                </w:rPr>
                                <w:t>56,5</w:t>
                              </w:r>
                            </w:p>
                          </w:tc>
                        </w:tr>
                        <w:tr w:rsidR="00B76ECE" w:rsidRPr="00B23309" w:rsidTr="00B76ECE">
                          <w:tc>
                            <w:tcPr>
                              <w:tcW w:w="326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sz w:val="26"/>
                                  <w:szCs w:val="26"/>
                                  <w:lang w:eastAsia="en-US"/>
                                </w:rPr>
                              </w:pPr>
                              <w:r w:rsidRPr="00B23309">
                                <w:rPr>
                                  <w:sz w:val="26"/>
                                  <w:szCs w:val="26"/>
                                  <w:lang w:eastAsia="en-US"/>
                                </w:rPr>
                                <w:t>000 01 05 00 00 00 0000 500</w:t>
                              </w:r>
                            </w:p>
                          </w:tc>
                          <w:tc>
                            <w:tcPr>
                              <w:tcW w:w="419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sz w:val="26"/>
                                  <w:szCs w:val="26"/>
                                  <w:lang w:eastAsia="en-US"/>
                                </w:rPr>
                              </w:pPr>
                              <w:r w:rsidRPr="00B23309">
                                <w:rPr>
                                  <w:sz w:val="26"/>
                                  <w:szCs w:val="26"/>
                                  <w:lang w:eastAsia="en-US"/>
                                </w:rPr>
                                <w:t>Увеличение остатков средств бюджетов</w:t>
                              </w:r>
                            </w:p>
                          </w:tc>
                          <w:tc>
                            <w:tcPr>
                              <w:tcW w:w="1985"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jc w:val="center"/>
                                <w:rPr>
                                  <w:sz w:val="26"/>
                                  <w:szCs w:val="26"/>
                                  <w:lang w:eastAsia="en-US"/>
                                </w:rPr>
                              </w:pPr>
                              <w:r w:rsidRPr="00B23309">
                                <w:rPr>
                                  <w:sz w:val="26"/>
                                  <w:szCs w:val="26"/>
                                  <w:lang w:eastAsia="en-US"/>
                                </w:rPr>
                                <w:t>-11395,7</w:t>
                              </w:r>
                            </w:p>
                          </w:tc>
                        </w:tr>
                        <w:tr w:rsidR="00B76ECE" w:rsidRPr="00B23309" w:rsidTr="00B76ECE">
                          <w:tc>
                            <w:tcPr>
                              <w:tcW w:w="326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sz w:val="26"/>
                                  <w:szCs w:val="26"/>
                                  <w:lang w:eastAsia="en-US"/>
                                </w:rPr>
                              </w:pPr>
                              <w:r w:rsidRPr="00B23309">
                                <w:rPr>
                                  <w:sz w:val="26"/>
                                  <w:szCs w:val="26"/>
                                  <w:lang w:eastAsia="en-US"/>
                                </w:rPr>
                                <w:t>000 01 05 00 00 00 0000 600</w:t>
                              </w:r>
                            </w:p>
                          </w:tc>
                          <w:tc>
                            <w:tcPr>
                              <w:tcW w:w="4191"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rPr>
                                  <w:sz w:val="26"/>
                                  <w:szCs w:val="26"/>
                                  <w:lang w:eastAsia="en-US"/>
                                </w:rPr>
                              </w:pPr>
                              <w:r w:rsidRPr="00B23309">
                                <w:rPr>
                                  <w:sz w:val="26"/>
                                  <w:szCs w:val="26"/>
                                  <w:lang w:eastAsia="en-US"/>
                                </w:rPr>
                                <w:t>Уменьшение остатков средств бюджетов</w:t>
                              </w:r>
                            </w:p>
                          </w:tc>
                          <w:tc>
                            <w:tcPr>
                              <w:tcW w:w="1985" w:type="dxa"/>
                              <w:tcBorders>
                                <w:top w:val="single" w:sz="4" w:space="0" w:color="auto"/>
                                <w:left w:val="single" w:sz="4" w:space="0" w:color="auto"/>
                                <w:bottom w:val="single" w:sz="4" w:space="0" w:color="auto"/>
                                <w:right w:val="single" w:sz="4" w:space="0" w:color="auto"/>
                              </w:tcBorders>
                              <w:hideMark/>
                            </w:tcPr>
                            <w:p w:rsidR="00B76ECE" w:rsidRPr="00B23309" w:rsidRDefault="00B76ECE">
                              <w:pPr>
                                <w:spacing w:line="276" w:lineRule="auto"/>
                                <w:jc w:val="center"/>
                                <w:rPr>
                                  <w:sz w:val="26"/>
                                  <w:szCs w:val="26"/>
                                  <w:lang w:eastAsia="en-US"/>
                                </w:rPr>
                              </w:pPr>
                              <w:r w:rsidRPr="00B23309">
                                <w:rPr>
                                  <w:sz w:val="26"/>
                                  <w:szCs w:val="26"/>
                                  <w:lang w:eastAsia="en-US"/>
                                </w:rPr>
                                <w:t>11452,2</w:t>
                              </w:r>
                            </w:p>
                          </w:tc>
                        </w:tr>
                      </w:tbl>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r w:rsidRPr="00B23309">
                          <w:rPr>
                            <w:b/>
                            <w:bCs/>
                            <w:sz w:val="26"/>
                            <w:szCs w:val="26"/>
                          </w:rPr>
                          <w:t xml:space="preserve">  </w:t>
                        </w:r>
                      </w:p>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p>
                      <w:p w:rsidR="003D6F36" w:rsidRPr="00B23309" w:rsidRDefault="003D6F36">
                        <w:pPr>
                          <w:rPr>
                            <w:b/>
                            <w:bCs/>
                            <w:sz w:val="26"/>
                            <w:szCs w:val="26"/>
                          </w:rPr>
                        </w:pPr>
                      </w:p>
                    </w:tc>
                  </w:tr>
                  <w:tr w:rsidR="003D6F36" w:rsidRPr="00B23309" w:rsidTr="00B76ECE">
                    <w:trPr>
                      <w:gridAfter w:val="2"/>
                      <w:wAfter w:w="591" w:type="dxa"/>
                      <w:trHeight w:val="411"/>
                    </w:trPr>
                    <w:tc>
                      <w:tcPr>
                        <w:tcW w:w="10684" w:type="dxa"/>
                        <w:gridSpan w:val="6"/>
                      </w:tcPr>
                      <w:p w:rsidR="003D6F36" w:rsidRPr="00B23309" w:rsidRDefault="003D6F36">
                        <w:pPr>
                          <w:rPr>
                            <w:b/>
                            <w:bCs/>
                            <w:sz w:val="26"/>
                            <w:szCs w:val="26"/>
                          </w:rPr>
                        </w:pPr>
                      </w:p>
                    </w:tc>
                  </w:tr>
                </w:tbl>
                <w:p w:rsidR="000F765B" w:rsidRPr="00B23309" w:rsidRDefault="000F765B">
                  <w:pPr>
                    <w:rPr>
                      <w:rFonts w:asciiTheme="minorHAnsi" w:hAnsiTheme="minorHAnsi" w:cstheme="minorBidi"/>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8C016A" w:rsidRPr="00B23309" w:rsidRDefault="008C016A" w:rsidP="008C016A">
                  <w:pPr>
                    <w:rPr>
                      <w:sz w:val="26"/>
                      <w:szCs w:val="26"/>
                    </w:rPr>
                  </w:pPr>
                  <w:r w:rsidRPr="00B23309">
                    <w:rPr>
                      <w:sz w:val="26"/>
                      <w:szCs w:val="26"/>
                    </w:rPr>
                    <w:t xml:space="preserve">                                                                                                                          Приложение 7</w:t>
                  </w:r>
                </w:p>
                <w:p w:rsidR="008C016A" w:rsidRPr="00B23309" w:rsidRDefault="008C016A" w:rsidP="008C016A">
                  <w:pPr>
                    <w:rPr>
                      <w:sz w:val="26"/>
                      <w:szCs w:val="26"/>
                    </w:rPr>
                  </w:pPr>
                  <w:r w:rsidRPr="00B23309">
                    <w:rPr>
                      <w:sz w:val="26"/>
                      <w:szCs w:val="26"/>
                    </w:rPr>
                    <w:t xml:space="preserve">   к решению Совета депутатов Андреевского муниципального</w:t>
                  </w:r>
                </w:p>
                <w:p w:rsidR="008C016A" w:rsidRPr="00B23309" w:rsidRDefault="008C016A" w:rsidP="008C016A">
                  <w:pPr>
                    <w:rPr>
                      <w:sz w:val="26"/>
                      <w:szCs w:val="26"/>
                    </w:rPr>
                  </w:pPr>
                  <w:r w:rsidRPr="00B23309">
                    <w:rPr>
                      <w:sz w:val="26"/>
                      <w:szCs w:val="26"/>
                    </w:rPr>
                    <w:t xml:space="preserve"> образования   № 218 от       04.04.2023 г</w:t>
                  </w:r>
                </w:p>
                <w:p w:rsidR="008C016A" w:rsidRPr="00B23309" w:rsidRDefault="008C016A" w:rsidP="008C016A">
                  <w:pPr>
                    <w:rPr>
                      <w:sz w:val="26"/>
                      <w:szCs w:val="26"/>
                    </w:rPr>
                  </w:pPr>
                  <w:r w:rsidRPr="00B23309">
                    <w:rPr>
                      <w:sz w:val="26"/>
                      <w:szCs w:val="26"/>
                    </w:rPr>
                    <w:t xml:space="preserve">                                                                                                     </w:t>
                  </w:r>
                </w:p>
                <w:p w:rsidR="008C016A" w:rsidRPr="00B23309" w:rsidRDefault="008C016A" w:rsidP="008C016A">
                  <w:pPr>
                    <w:rPr>
                      <w:b/>
                      <w:sz w:val="26"/>
                      <w:szCs w:val="26"/>
                    </w:rPr>
                  </w:pPr>
                  <w:r w:rsidRPr="00B23309">
                    <w:rPr>
                      <w:b/>
                      <w:sz w:val="26"/>
                      <w:szCs w:val="26"/>
                    </w:rPr>
                    <w:t xml:space="preserve">            Источники внутреннего финансирования дефицита бюджета </w:t>
                  </w:r>
                </w:p>
                <w:p w:rsidR="008C016A" w:rsidRPr="00B23309" w:rsidRDefault="008C016A" w:rsidP="008C016A">
                  <w:pPr>
                    <w:rPr>
                      <w:b/>
                      <w:sz w:val="26"/>
                      <w:szCs w:val="26"/>
                    </w:rPr>
                  </w:pPr>
                  <w:r w:rsidRPr="00B23309">
                    <w:rPr>
                      <w:b/>
                      <w:sz w:val="26"/>
                      <w:szCs w:val="26"/>
                    </w:rPr>
                    <w:t xml:space="preserve">            Андреевского  муниципального образования за 2022год</w:t>
                  </w:r>
                </w:p>
                <w:p w:rsidR="008C016A" w:rsidRPr="00B23309" w:rsidRDefault="008C016A" w:rsidP="008C016A">
                  <w:pPr>
                    <w:rPr>
                      <w:b/>
                      <w:sz w:val="26"/>
                      <w:szCs w:val="26"/>
                    </w:rPr>
                  </w:pPr>
                  <w:r w:rsidRPr="00B23309">
                    <w:rPr>
                      <w:b/>
                      <w:sz w:val="26"/>
                      <w:szCs w:val="26"/>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613"/>
                    <w:gridCol w:w="1725"/>
                    <w:gridCol w:w="466"/>
                  </w:tblGrid>
                  <w:tr w:rsidR="008C016A" w:rsidRPr="00B23309" w:rsidTr="008C016A">
                    <w:tc>
                      <w:tcPr>
                        <w:tcW w:w="3261"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b/>
                            <w:sz w:val="26"/>
                            <w:szCs w:val="26"/>
                            <w:lang w:eastAsia="en-US"/>
                          </w:rPr>
                        </w:pPr>
                        <w:r w:rsidRPr="00B23309">
                          <w:rPr>
                            <w:b/>
                            <w:sz w:val="26"/>
                            <w:szCs w:val="26"/>
                            <w:lang w:eastAsia="en-US"/>
                          </w:rPr>
                          <w:t>Код бюджетной классификации</w:t>
                        </w:r>
                      </w:p>
                    </w:tc>
                    <w:tc>
                      <w:tcPr>
                        <w:tcW w:w="4613"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b/>
                            <w:sz w:val="26"/>
                            <w:szCs w:val="26"/>
                            <w:lang w:eastAsia="en-US"/>
                          </w:rPr>
                        </w:pPr>
                        <w:r w:rsidRPr="00B23309">
                          <w:rPr>
                            <w:b/>
                            <w:sz w:val="26"/>
                            <w:szCs w:val="26"/>
                            <w:lang w:eastAsia="en-US"/>
                          </w:rPr>
                          <w:t xml:space="preserve">Наименование </w:t>
                        </w:r>
                      </w:p>
                    </w:tc>
                    <w:tc>
                      <w:tcPr>
                        <w:tcW w:w="1725" w:type="dxa"/>
                        <w:tcBorders>
                          <w:top w:val="single" w:sz="4" w:space="0" w:color="auto"/>
                          <w:left w:val="single" w:sz="4" w:space="0" w:color="auto"/>
                          <w:bottom w:val="single" w:sz="4" w:space="0" w:color="auto"/>
                          <w:right w:val="single" w:sz="4" w:space="0" w:color="auto"/>
                        </w:tcBorders>
                      </w:tcPr>
                      <w:p w:rsidR="008C016A" w:rsidRPr="00B23309" w:rsidRDefault="008C016A">
                        <w:pPr>
                          <w:spacing w:after="200" w:line="276" w:lineRule="auto"/>
                          <w:rPr>
                            <w:b/>
                            <w:sz w:val="26"/>
                            <w:szCs w:val="26"/>
                            <w:lang w:eastAsia="en-US"/>
                          </w:rPr>
                        </w:pPr>
                        <w:r w:rsidRPr="00B23309">
                          <w:rPr>
                            <w:b/>
                            <w:sz w:val="26"/>
                            <w:szCs w:val="26"/>
                            <w:lang w:eastAsia="en-US"/>
                          </w:rPr>
                          <w:t xml:space="preserve">Сумма </w:t>
                        </w:r>
                      </w:p>
                      <w:p w:rsidR="008C016A" w:rsidRPr="00B23309" w:rsidRDefault="008C016A">
                        <w:pPr>
                          <w:spacing w:after="200" w:line="276" w:lineRule="auto"/>
                          <w:rPr>
                            <w:b/>
                            <w:sz w:val="26"/>
                            <w:szCs w:val="26"/>
                            <w:lang w:eastAsia="en-US"/>
                          </w:rPr>
                        </w:pPr>
                        <w:proofErr w:type="spellStart"/>
                        <w:r w:rsidRPr="00B23309">
                          <w:rPr>
                            <w:b/>
                            <w:sz w:val="26"/>
                            <w:szCs w:val="26"/>
                            <w:lang w:eastAsia="en-US"/>
                          </w:rPr>
                          <w:t>тыс</w:t>
                        </w:r>
                        <w:proofErr w:type="gramStart"/>
                        <w:r w:rsidRPr="00B23309">
                          <w:rPr>
                            <w:b/>
                            <w:sz w:val="26"/>
                            <w:szCs w:val="26"/>
                            <w:lang w:eastAsia="en-US"/>
                          </w:rPr>
                          <w:t>.р</w:t>
                        </w:r>
                        <w:proofErr w:type="gramEnd"/>
                        <w:r w:rsidRPr="00B23309">
                          <w:rPr>
                            <w:b/>
                            <w:sz w:val="26"/>
                            <w:szCs w:val="26"/>
                            <w:lang w:eastAsia="en-US"/>
                          </w:rPr>
                          <w:t>уб</w:t>
                        </w:r>
                        <w:proofErr w:type="spellEnd"/>
                        <w:r w:rsidRPr="00B23309">
                          <w:rPr>
                            <w:b/>
                            <w:sz w:val="26"/>
                            <w:szCs w:val="26"/>
                            <w:lang w:eastAsia="en-US"/>
                          </w:rPr>
                          <w:t>.</w:t>
                        </w:r>
                      </w:p>
                      <w:p w:rsidR="008C016A" w:rsidRPr="00B23309" w:rsidRDefault="008C016A">
                        <w:pPr>
                          <w:spacing w:line="276" w:lineRule="auto"/>
                          <w:rPr>
                            <w:b/>
                            <w:sz w:val="26"/>
                            <w:szCs w:val="26"/>
                            <w:lang w:eastAsia="en-US"/>
                          </w:rPr>
                        </w:pPr>
                      </w:p>
                    </w:tc>
                    <w:tc>
                      <w:tcPr>
                        <w:tcW w:w="466" w:type="dxa"/>
                        <w:tcBorders>
                          <w:top w:val="single" w:sz="4" w:space="0" w:color="auto"/>
                          <w:left w:val="single" w:sz="4" w:space="0" w:color="auto"/>
                          <w:bottom w:val="single" w:sz="4" w:space="0" w:color="auto"/>
                          <w:right w:val="single" w:sz="4" w:space="0" w:color="auto"/>
                        </w:tcBorders>
                      </w:tcPr>
                      <w:p w:rsidR="008C016A" w:rsidRPr="00B23309" w:rsidRDefault="008C016A">
                        <w:pPr>
                          <w:spacing w:after="200" w:line="276" w:lineRule="auto"/>
                          <w:rPr>
                            <w:b/>
                            <w:sz w:val="26"/>
                            <w:szCs w:val="26"/>
                            <w:lang w:eastAsia="en-US"/>
                          </w:rPr>
                        </w:pPr>
                      </w:p>
                      <w:p w:rsidR="008C016A" w:rsidRPr="00B23309" w:rsidRDefault="008C016A">
                        <w:pPr>
                          <w:spacing w:after="200" w:line="276" w:lineRule="auto"/>
                          <w:rPr>
                            <w:b/>
                            <w:sz w:val="26"/>
                            <w:szCs w:val="26"/>
                            <w:lang w:eastAsia="en-US"/>
                          </w:rPr>
                        </w:pPr>
                      </w:p>
                      <w:p w:rsidR="008C016A" w:rsidRPr="00B23309" w:rsidRDefault="008C016A" w:rsidP="008C016A">
                        <w:pPr>
                          <w:spacing w:line="276" w:lineRule="auto"/>
                          <w:rPr>
                            <w:b/>
                            <w:sz w:val="26"/>
                            <w:szCs w:val="26"/>
                            <w:lang w:eastAsia="en-US"/>
                          </w:rPr>
                        </w:pPr>
                      </w:p>
                    </w:tc>
                  </w:tr>
                  <w:tr w:rsidR="008C016A" w:rsidRPr="00B23309" w:rsidTr="008C016A">
                    <w:tc>
                      <w:tcPr>
                        <w:tcW w:w="3261"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b/>
                            <w:sz w:val="26"/>
                            <w:szCs w:val="26"/>
                            <w:lang w:eastAsia="en-US"/>
                          </w:rPr>
                        </w:pPr>
                        <w:r w:rsidRPr="00B23309">
                          <w:rPr>
                            <w:b/>
                            <w:sz w:val="26"/>
                            <w:szCs w:val="26"/>
                            <w:lang w:eastAsia="en-US"/>
                          </w:rPr>
                          <w:t xml:space="preserve"> 01 00 00 00 00 0000 000</w:t>
                        </w:r>
                      </w:p>
                    </w:tc>
                    <w:tc>
                      <w:tcPr>
                        <w:tcW w:w="4613"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b/>
                            <w:sz w:val="26"/>
                            <w:szCs w:val="26"/>
                            <w:lang w:eastAsia="en-US"/>
                          </w:rPr>
                        </w:pPr>
                        <w:r w:rsidRPr="00B23309">
                          <w:rPr>
                            <w:b/>
                            <w:sz w:val="26"/>
                            <w:szCs w:val="26"/>
                            <w:lang w:eastAsia="en-US"/>
                          </w:rPr>
                          <w:t>Источники внутреннего финансирования дефицита бюджета всего</w:t>
                        </w:r>
                      </w:p>
                    </w:tc>
                    <w:tc>
                      <w:tcPr>
                        <w:tcW w:w="1725"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jc w:val="center"/>
                          <w:rPr>
                            <w:b/>
                            <w:sz w:val="26"/>
                            <w:szCs w:val="26"/>
                            <w:lang w:eastAsia="en-US"/>
                          </w:rPr>
                        </w:pPr>
                        <w:r w:rsidRPr="00B23309">
                          <w:rPr>
                            <w:b/>
                            <w:sz w:val="26"/>
                            <w:szCs w:val="26"/>
                            <w:lang w:eastAsia="en-US"/>
                          </w:rPr>
                          <w:t>56,5</w:t>
                        </w:r>
                      </w:p>
                    </w:tc>
                    <w:tc>
                      <w:tcPr>
                        <w:tcW w:w="466" w:type="dxa"/>
                        <w:tcBorders>
                          <w:top w:val="single" w:sz="4" w:space="0" w:color="auto"/>
                          <w:left w:val="single" w:sz="4" w:space="0" w:color="auto"/>
                          <w:bottom w:val="single" w:sz="4" w:space="0" w:color="auto"/>
                          <w:right w:val="single" w:sz="4" w:space="0" w:color="auto"/>
                        </w:tcBorders>
                      </w:tcPr>
                      <w:p w:rsidR="008C016A" w:rsidRPr="00B23309" w:rsidRDefault="008C016A" w:rsidP="008C016A">
                        <w:pPr>
                          <w:spacing w:line="276" w:lineRule="auto"/>
                          <w:jc w:val="center"/>
                          <w:rPr>
                            <w:b/>
                            <w:sz w:val="26"/>
                            <w:szCs w:val="26"/>
                            <w:lang w:eastAsia="en-US"/>
                          </w:rPr>
                        </w:pPr>
                      </w:p>
                    </w:tc>
                  </w:tr>
                  <w:tr w:rsidR="008C016A" w:rsidRPr="00B23309" w:rsidTr="008C016A">
                    <w:tc>
                      <w:tcPr>
                        <w:tcW w:w="3261"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b/>
                            <w:sz w:val="26"/>
                            <w:szCs w:val="26"/>
                            <w:lang w:eastAsia="en-US"/>
                          </w:rPr>
                        </w:pPr>
                        <w:r w:rsidRPr="00B23309">
                          <w:rPr>
                            <w:b/>
                            <w:sz w:val="26"/>
                            <w:szCs w:val="26"/>
                            <w:lang w:eastAsia="en-US"/>
                          </w:rPr>
                          <w:t xml:space="preserve"> 01 05 00 00 00 0000 000</w:t>
                        </w:r>
                      </w:p>
                    </w:tc>
                    <w:tc>
                      <w:tcPr>
                        <w:tcW w:w="4613"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b/>
                            <w:sz w:val="26"/>
                            <w:szCs w:val="26"/>
                            <w:lang w:eastAsia="en-US"/>
                          </w:rPr>
                        </w:pPr>
                        <w:r w:rsidRPr="00B23309">
                          <w:rPr>
                            <w:b/>
                            <w:sz w:val="26"/>
                            <w:szCs w:val="26"/>
                            <w:lang w:eastAsia="en-US"/>
                          </w:rPr>
                          <w:t>Изменение остатков средств на счетах по учету средств бюджета</w:t>
                        </w:r>
                      </w:p>
                    </w:tc>
                    <w:tc>
                      <w:tcPr>
                        <w:tcW w:w="1725"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jc w:val="center"/>
                          <w:rPr>
                            <w:b/>
                            <w:sz w:val="26"/>
                            <w:szCs w:val="26"/>
                            <w:lang w:eastAsia="en-US"/>
                          </w:rPr>
                        </w:pPr>
                        <w:r w:rsidRPr="00B23309">
                          <w:rPr>
                            <w:b/>
                            <w:sz w:val="26"/>
                            <w:szCs w:val="26"/>
                            <w:lang w:eastAsia="en-US"/>
                          </w:rPr>
                          <w:t>56,5</w:t>
                        </w:r>
                      </w:p>
                    </w:tc>
                    <w:tc>
                      <w:tcPr>
                        <w:tcW w:w="466" w:type="dxa"/>
                        <w:tcBorders>
                          <w:top w:val="single" w:sz="4" w:space="0" w:color="auto"/>
                          <w:left w:val="single" w:sz="4" w:space="0" w:color="auto"/>
                          <w:bottom w:val="single" w:sz="4" w:space="0" w:color="auto"/>
                          <w:right w:val="single" w:sz="4" w:space="0" w:color="auto"/>
                        </w:tcBorders>
                      </w:tcPr>
                      <w:p w:rsidR="008C016A" w:rsidRPr="00B23309" w:rsidRDefault="008C016A" w:rsidP="008C016A">
                        <w:pPr>
                          <w:spacing w:line="276" w:lineRule="auto"/>
                          <w:jc w:val="center"/>
                          <w:rPr>
                            <w:b/>
                            <w:sz w:val="26"/>
                            <w:szCs w:val="26"/>
                            <w:lang w:eastAsia="en-US"/>
                          </w:rPr>
                        </w:pPr>
                      </w:p>
                    </w:tc>
                  </w:tr>
                  <w:tr w:rsidR="008C016A" w:rsidRPr="00B23309" w:rsidTr="008C016A">
                    <w:tc>
                      <w:tcPr>
                        <w:tcW w:w="3261"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sz w:val="26"/>
                            <w:szCs w:val="26"/>
                            <w:lang w:eastAsia="en-US"/>
                          </w:rPr>
                        </w:pPr>
                        <w:r w:rsidRPr="00B23309">
                          <w:rPr>
                            <w:sz w:val="26"/>
                            <w:szCs w:val="26"/>
                            <w:lang w:eastAsia="en-US"/>
                          </w:rPr>
                          <w:t xml:space="preserve"> 01 05 02 00 00 0000 500</w:t>
                        </w:r>
                      </w:p>
                    </w:tc>
                    <w:tc>
                      <w:tcPr>
                        <w:tcW w:w="4613"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sz w:val="26"/>
                            <w:szCs w:val="26"/>
                            <w:lang w:eastAsia="en-US"/>
                          </w:rPr>
                        </w:pPr>
                        <w:r w:rsidRPr="00B23309">
                          <w:rPr>
                            <w:sz w:val="26"/>
                            <w:szCs w:val="26"/>
                            <w:lang w:eastAsia="en-US"/>
                          </w:rPr>
                          <w:t>Увеличение остатков средств бюджетов</w:t>
                        </w:r>
                      </w:p>
                    </w:tc>
                    <w:tc>
                      <w:tcPr>
                        <w:tcW w:w="1725"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jc w:val="center"/>
                          <w:rPr>
                            <w:sz w:val="26"/>
                            <w:szCs w:val="26"/>
                            <w:lang w:eastAsia="en-US"/>
                          </w:rPr>
                        </w:pPr>
                        <w:r w:rsidRPr="00B23309">
                          <w:rPr>
                            <w:sz w:val="26"/>
                            <w:szCs w:val="26"/>
                            <w:lang w:eastAsia="en-US"/>
                          </w:rPr>
                          <w:t>-11395,7</w:t>
                        </w:r>
                      </w:p>
                    </w:tc>
                    <w:tc>
                      <w:tcPr>
                        <w:tcW w:w="466" w:type="dxa"/>
                        <w:tcBorders>
                          <w:top w:val="single" w:sz="4" w:space="0" w:color="auto"/>
                          <w:left w:val="single" w:sz="4" w:space="0" w:color="auto"/>
                          <w:bottom w:val="single" w:sz="4" w:space="0" w:color="auto"/>
                          <w:right w:val="single" w:sz="4" w:space="0" w:color="auto"/>
                        </w:tcBorders>
                      </w:tcPr>
                      <w:p w:rsidR="008C016A" w:rsidRPr="00B23309" w:rsidRDefault="008C016A" w:rsidP="008C016A">
                        <w:pPr>
                          <w:spacing w:line="276" w:lineRule="auto"/>
                          <w:jc w:val="center"/>
                          <w:rPr>
                            <w:sz w:val="26"/>
                            <w:szCs w:val="26"/>
                            <w:lang w:eastAsia="en-US"/>
                          </w:rPr>
                        </w:pPr>
                      </w:p>
                    </w:tc>
                  </w:tr>
                  <w:tr w:rsidR="008C016A" w:rsidRPr="00B23309" w:rsidTr="008C016A">
                    <w:tc>
                      <w:tcPr>
                        <w:tcW w:w="3261"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sz w:val="26"/>
                            <w:szCs w:val="26"/>
                            <w:lang w:eastAsia="en-US"/>
                          </w:rPr>
                        </w:pPr>
                        <w:r w:rsidRPr="00B23309">
                          <w:rPr>
                            <w:sz w:val="26"/>
                            <w:szCs w:val="26"/>
                            <w:lang w:eastAsia="en-US"/>
                          </w:rPr>
                          <w:t>01 05 02 01 10 0000 510</w:t>
                        </w:r>
                      </w:p>
                    </w:tc>
                    <w:tc>
                      <w:tcPr>
                        <w:tcW w:w="4613"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sz w:val="26"/>
                            <w:szCs w:val="26"/>
                            <w:lang w:eastAsia="en-US"/>
                          </w:rPr>
                        </w:pPr>
                        <w:r w:rsidRPr="00B23309">
                          <w:rPr>
                            <w:sz w:val="26"/>
                            <w:szCs w:val="26"/>
                            <w:lang w:eastAsia="en-US"/>
                          </w:rPr>
                          <w:t>Увеличение прочих остатков денежных средств бюджетов поселений</w:t>
                        </w:r>
                      </w:p>
                    </w:tc>
                    <w:tc>
                      <w:tcPr>
                        <w:tcW w:w="1725"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jc w:val="center"/>
                          <w:rPr>
                            <w:sz w:val="26"/>
                            <w:szCs w:val="26"/>
                            <w:lang w:eastAsia="en-US"/>
                          </w:rPr>
                        </w:pPr>
                        <w:r w:rsidRPr="00B23309">
                          <w:rPr>
                            <w:sz w:val="26"/>
                            <w:szCs w:val="26"/>
                            <w:lang w:eastAsia="en-US"/>
                          </w:rPr>
                          <w:t>-11395,7</w:t>
                        </w:r>
                      </w:p>
                    </w:tc>
                    <w:tc>
                      <w:tcPr>
                        <w:tcW w:w="466" w:type="dxa"/>
                        <w:tcBorders>
                          <w:top w:val="single" w:sz="4" w:space="0" w:color="auto"/>
                          <w:left w:val="single" w:sz="4" w:space="0" w:color="auto"/>
                          <w:bottom w:val="single" w:sz="4" w:space="0" w:color="auto"/>
                          <w:right w:val="single" w:sz="4" w:space="0" w:color="auto"/>
                        </w:tcBorders>
                      </w:tcPr>
                      <w:p w:rsidR="008C016A" w:rsidRPr="00B23309" w:rsidRDefault="008C016A" w:rsidP="008C016A">
                        <w:pPr>
                          <w:spacing w:line="276" w:lineRule="auto"/>
                          <w:jc w:val="center"/>
                          <w:rPr>
                            <w:sz w:val="26"/>
                            <w:szCs w:val="26"/>
                            <w:lang w:eastAsia="en-US"/>
                          </w:rPr>
                        </w:pPr>
                      </w:p>
                    </w:tc>
                  </w:tr>
                  <w:tr w:rsidR="008C016A" w:rsidRPr="00B23309" w:rsidTr="008C016A">
                    <w:tc>
                      <w:tcPr>
                        <w:tcW w:w="3261"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sz w:val="26"/>
                            <w:szCs w:val="26"/>
                            <w:lang w:eastAsia="en-US"/>
                          </w:rPr>
                        </w:pPr>
                        <w:r w:rsidRPr="00B23309">
                          <w:rPr>
                            <w:sz w:val="26"/>
                            <w:szCs w:val="26"/>
                            <w:lang w:eastAsia="en-US"/>
                          </w:rPr>
                          <w:t xml:space="preserve"> 01 05 02 00 00 0000 600</w:t>
                        </w:r>
                      </w:p>
                    </w:tc>
                    <w:tc>
                      <w:tcPr>
                        <w:tcW w:w="4613"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sz w:val="26"/>
                            <w:szCs w:val="26"/>
                            <w:lang w:eastAsia="en-US"/>
                          </w:rPr>
                        </w:pPr>
                        <w:r w:rsidRPr="00B23309">
                          <w:rPr>
                            <w:sz w:val="26"/>
                            <w:szCs w:val="26"/>
                            <w:lang w:eastAsia="en-US"/>
                          </w:rPr>
                          <w:t xml:space="preserve">Уменьшение остатков средств бюджетов </w:t>
                        </w:r>
                      </w:p>
                    </w:tc>
                    <w:tc>
                      <w:tcPr>
                        <w:tcW w:w="1725"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jc w:val="center"/>
                          <w:rPr>
                            <w:sz w:val="26"/>
                            <w:szCs w:val="26"/>
                            <w:lang w:eastAsia="en-US"/>
                          </w:rPr>
                        </w:pPr>
                        <w:r w:rsidRPr="00B23309">
                          <w:rPr>
                            <w:sz w:val="26"/>
                            <w:szCs w:val="26"/>
                            <w:lang w:eastAsia="en-US"/>
                          </w:rPr>
                          <w:t>11452,2</w:t>
                        </w:r>
                      </w:p>
                    </w:tc>
                    <w:tc>
                      <w:tcPr>
                        <w:tcW w:w="466" w:type="dxa"/>
                        <w:tcBorders>
                          <w:top w:val="single" w:sz="4" w:space="0" w:color="auto"/>
                          <w:left w:val="single" w:sz="4" w:space="0" w:color="auto"/>
                          <w:bottom w:val="single" w:sz="4" w:space="0" w:color="auto"/>
                          <w:right w:val="single" w:sz="4" w:space="0" w:color="auto"/>
                        </w:tcBorders>
                      </w:tcPr>
                      <w:p w:rsidR="008C016A" w:rsidRPr="00B23309" w:rsidRDefault="008C016A" w:rsidP="008C016A">
                        <w:pPr>
                          <w:spacing w:line="276" w:lineRule="auto"/>
                          <w:jc w:val="center"/>
                          <w:rPr>
                            <w:sz w:val="26"/>
                            <w:szCs w:val="26"/>
                            <w:lang w:eastAsia="en-US"/>
                          </w:rPr>
                        </w:pPr>
                      </w:p>
                    </w:tc>
                  </w:tr>
                  <w:tr w:rsidR="008C016A" w:rsidRPr="00B23309" w:rsidTr="008C016A">
                    <w:tc>
                      <w:tcPr>
                        <w:tcW w:w="3261"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sz w:val="26"/>
                            <w:szCs w:val="26"/>
                            <w:lang w:eastAsia="en-US"/>
                          </w:rPr>
                        </w:pPr>
                        <w:r w:rsidRPr="00B23309">
                          <w:rPr>
                            <w:sz w:val="26"/>
                            <w:szCs w:val="26"/>
                            <w:lang w:eastAsia="en-US"/>
                          </w:rPr>
                          <w:t>01 05 02 01 10 0000 610</w:t>
                        </w:r>
                      </w:p>
                    </w:tc>
                    <w:tc>
                      <w:tcPr>
                        <w:tcW w:w="4613"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rPr>
                            <w:sz w:val="26"/>
                            <w:szCs w:val="26"/>
                            <w:lang w:eastAsia="en-US"/>
                          </w:rPr>
                        </w:pPr>
                        <w:r w:rsidRPr="00B23309">
                          <w:rPr>
                            <w:sz w:val="26"/>
                            <w:szCs w:val="26"/>
                            <w:lang w:eastAsia="en-US"/>
                          </w:rPr>
                          <w:t>Уменьшение прочих остатков денежных средств бюджетов поселений</w:t>
                        </w:r>
                      </w:p>
                    </w:tc>
                    <w:tc>
                      <w:tcPr>
                        <w:tcW w:w="1725" w:type="dxa"/>
                        <w:tcBorders>
                          <w:top w:val="single" w:sz="4" w:space="0" w:color="auto"/>
                          <w:left w:val="single" w:sz="4" w:space="0" w:color="auto"/>
                          <w:bottom w:val="single" w:sz="4" w:space="0" w:color="auto"/>
                          <w:right w:val="single" w:sz="4" w:space="0" w:color="auto"/>
                        </w:tcBorders>
                        <w:hideMark/>
                      </w:tcPr>
                      <w:p w:rsidR="008C016A" w:rsidRPr="00B23309" w:rsidRDefault="008C016A">
                        <w:pPr>
                          <w:spacing w:line="276" w:lineRule="auto"/>
                          <w:jc w:val="center"/>
                          <w:rPr>
                            <w:sz w:val="26"/>
                            <w:szCs w:val="26"/>
                            <w:lang w:eastAsia="en-US"/>
                          </w:rPr>
                        </w:pPr>
                        <w:r w:rsidRPr="00B23309">
                          <w:rPr>
                            <w:sz w:val="26"/>
                            <w:szCs w:val="26"/>
                            <w:lang w:eastAsia="en-US"/>
                          </w:rPr>
                          <w:t>11452,2</w:t>
                        </w:r>
                      </w:p>
                    </w:tc>
                    <w:tc>
                      <w:tcPr>
                        <w:tcW w:w="466" w:type="dxa"/>
                        <w:tcBorders>
                          <w:top w:val="single" w:sz="4" w:space="0" w:color="auto"/>
                          <w:left w:val="single" w:sz="4" w:space="0" w:color="auto"/>
                          <w:bottom w:val="single" w:sz="4" w:space="0" w:color="auto"/>
                          <w:right w:val="single" w:sz="4" w:space="0" w:color="auto"/>
                        </w:tcBorders>
                      </w:tcPr>
                      <w:p w:rsidR="008C016A" w:rsidRPr="00B23309" w:rsidRDefault="008C016A" w:rsidP="008C016A">
                        <w:pPr>
                          <w:spacing w:line="276" w:lineRule="auto"/>
                          <w:jc w:val="center"/>
                          <w:rPr>
                            <w:sz w:val="26"/>
                            <w:szCs w:val="26"/>
                            <w:lang w:eastAsia="en-US"/>
                          </w:rPr>
                        </w:pPr>
                      </w:p>
                    </w:tc>
                  </w:tr>
                </w:tbl>
                <w:p w:rsidR="000F765B" w:rsidRPr="00B23309" w:rsidRDefault="000F765B" w:rsidP="008C016A">
                  <w:pPr>
                    <w:ind w:left="-566" w:firstLine="365"/>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p w:rsidR="000F765B" w:rsidRPr="00B23309" w:rsidRDefault="000F765B">
                  <w:pPr>
                    <w:rPr>
                      <w:b/>
                      <w:bCs/>
                      <w:sz w:val="26"/>
                      <w:szCs w:val="26"/>
                    </w:rPr>
                  </w:pPr>
                </w:p>
              </w:tc>
              <w:tc>
                <w:tcPr>
                  <w:tcW w:w="236" w:type="dxa"/>
                  <w:noWrap/>
                  <w:vAlign w:val="bottom"/>
                  <w:hideMark/>
                </w:tcPr>
                <w:p w:rsidR="000F765B" w:rsidRPr="00B23309" w:rsidRDefault="000F765B">
                  <w:pPr>
                    <w:spacing w:line="276" w:lineRule="auto"/>
                    <w:rPr>
                      <w:sz w:val="26"/>
                      <w:szCs w:val="26"/>
                      <w:lang w:eastAsia="en-US"/>
                    </w:rPr>
                  </w:pPr>
                </w:p>
              </w:tc>
            </w:tr>
            <w:tr w:rsidR="000F765B" w:rsidRPr="00B23309" w:rsidTr="008C016A">
              <w:trPr>
                <w:trHeight w:val="300"/>
              </w:trPr>
              <w:tc>
                <w:tcPr>
                  <w:tcW w:w="9830" w:type="dxa"/>
                  <w:gridSpan w:val="6"/>
                  <w:vMerge/>
                  <w:vAlign w:val="center"/>
                  <w:hideMark/>
                </w:tcPr>
                <w:p w:rsidR="000F765B" w:rsidRPr="00B23309" w:rsidRDefault="000F765B">
                  <w:pPr>
                    <w:rPr>
                      <w:b/>
                      <w:bCs/>
                      <w:sz w:val="26"/>
                      <w:szCs w:val="26"/>
                    </w:rPr>
                  </w:pPr>
                </w:p>
              </w:tc>
              <w:tc>
                <w:tcPr>
                  <w:tcW w:w="236" w:type="dxa"/>
                  <w:noWrap/>
                  <w:vAlign w:val="bottom"/>
                  <w:hideMark/>
                </w:tcPr>
                <w:p w:rsidR="000F765B" w:rsidRPr="00B23309" w:rsidRDefault="000F765B">
                  <w:pPr>
                    <w:spacing w:line="276" w:lineRule="auto"/>
                    <w:rPr>
                      <w:sz w:val="26"/>
                      <w:szCs w:val="26"/>
                      <w:lang w:eastAsia="en-US"/>
                    </w:rPr>
                  </w:pPr>
                </w:p>
              </w:tc>
            </w:tr>
            <w:tr w:rsidR="000F765B" w:rsidRPr="00B23309" w:rsidTr="008C016A">
              <w:trPr>
                <w:trHeight w:val="615"/>
              </w:trPr>
              <w:tc>
                <w:tcPr>
                  <w:tcW w:w="9830" w:type="dxa"/>
                  <w:gridSpan w:val="6"/>
                  <w:vMerge/>
                  <w:vAlign w:val="center"/>
                  <w:hideMark/>
                </w:tcPr>
                <w:p w:rsidR="000F765B" w:rsidRPr="00B23309" w:rsidRDefault="000F765B">
                  <w:pPr>
                    <w:rPr>
                      <w:b/>
                      <w:bCs/>
                      <w:sz w:val="26"/>
                      <w:szCs w:val="26"/>
                    </w:rPr>
                  </w:pPr>
                </w:p>
              </w:tc>
              <w:tc>
                <w:tcPr>
                  <w:tcW w:w="236" w:type="dxa"/>
                  <w:noWrap/>
                  <w:vAlign w:val="bottom"/>
                  <w:hideMark/>
                </w:tcPr>
                <w:p w:rsidR="000F765B" w:rsidRPr="00B23309" w:rsidRDefault="000F765B">
                  <w:pPr>
                    <w:spacing w:line="276" w:lineRule="auto"/>
                    <w:rPr>
                      <w:sz w:val="26"/>
                      <w:szCs w:val="26"/>
                      <w:lang w:eastAsia="en-US"/>
                    </w:rPr>
                  </w:pPr>
                </w:p>
              </w:tc>
            </w:tr>
          </w:tbl>
          <w:p w:rsidR="00D1609D" w:rsidRPr="00B23309" w:rsidRDefault="00D1609D">
            <w:pPr>
              <w:rPr>
                <w:sz w:val="26"/>
                <w:szCs w:val="26"/>
              </w:rPr>
            </w:pPr>
          </w:p>
          <w:p w:rsidR="00D1609D" w:rsidRPr="00B23309" w:rsidRDefault="00D1609D">
            <w:pPr>
              <w:rPr>
                <w:sz w:val="26"/>
                <w:szCs w:val="26"/>
              </w:rPr>
            </w:pPr>
          </w:p>
          <w:p w:rsidR="00D1609D" w:rsidRPr="00B23309" w:rsidRDefault="00D1609D">
            <w:pPr>
              <w:rPr>
                <w:sz w:val="26"/>
                <w:szCs w:val="26"/>
              </w:rPr>
            </w:pPr>
          </w:p>
          <w:p w:rsidR="00D1609D" w:rsidRPr="00B23309" w:rsidRDefault="00D1609D">
            <w:pPr>
              <w:rPr>
                <w:sz w:val="26"/>
                <w:szCs w:val="26"/>
              </w:rPr>
            </w:pPr>
          </w:p>
          <w:p w:rsidR="00D1609D" w:rsidRPr="00B23309" w:rsidRDefault="00D1609D">
            <w:pPr>
              <w:rPr>
                <w:sz w:val="26"/>
                <w:szCs w:val="26"/>
              </w:rPr>
            </w:pPr>
          </w:p>
          <w:p w:rsidR="00B23309" w:rsidRDefault="00B23309" w:rsidP="00B23309">
            <w:pPr>
              <w:jc w:val="both"/>
              <w:rPr>
                <w:sz w:val="26"/>
                <w:szCs w:val="26"/>
              </w:rPr>
            </w:pPr>
          </w:p>
          <w:p w:rsidR="00B23309" w:rsidRDefault="00B23309" w:rsidP="00B23309">
            <w:pPr>
              <w:jc w:val="both"/>
              <w:rPr>
                <w:sz w:val="26"/>
                <w:szCs w:val="26"/>
              </w:rPr>
            </w:pPr>
          </w:p>
          <w:p w:rsidR="00B23309" w:rsidRDefault="00B23309" w:rsidP="00B23309">
            <w:pPr>
              <w:jc w:val="both"/>
              <w:rPr>
                <w:sz w:val="26"/>
                <w:szCs w:val="26"/>
              </w:rPr>
            </w:pPr>
            <w:r w:rsidRPr="00B23309">
              <w:rPr>
                <w:sz w:val="26"/>
                <w:szCs w:val="26"/>
              </w:rPr>
              <w:lastRenderedPageBreak/>
              <w:t xml:space="preserve">Доходная часть бюджета исполнена за   2022 год  в  сумме 11395,7 </w:t>
            </w:r>
          </w:p>
          <w:p w:rsidR="00B23309" w:rsidRPr="00B23309" w:rsidRDefault="00B23309" w:rsidP="00B23309">
            <w:pPr>
              <w:jc w:val="both"/>
              <w:rPr>
                <w:sz w:val="26"/>
                <w:szCs w:val="26"/>
              </w:rPr>
            </w:pPr>
            <w:r w:rsidRPr="00B23309">
              <w:rPr>
                <w:sz w:val="26"/>
                <w:szCs w:val="26"/>
              </w:rPr>
              <w:t xml:space="preserve">тыс. рублей или к плану года  135,9  %  в </w:t>
            </w:r>
            <w:proofErr w:type="spellStart"/>
            <w:r w:rsidRPr="00B23309">
              <w:rPr>
                <w:sz w:val="26"/>
                <w:szCs w:val="26"/>
              </w:rPr>
              <w:t>т.ч</w:t>
            </w:r>
            <w:proofErr w:type="spellEnd"/>
            <w:r w:rsidRPr="00B23309">
              <w:rPr>
                <w:sz w:val="26"/>
                <w:szCs w:val="26"/>
              </w:rPr>
              <w:t>. налоговые и неналоговые доходы:</w:t>
            </w:r>
          </w:p>
          <w:p w:rsidR="00B23309" w:rsidRPr="00B23309" w:rsidRDefault="00B23309" w:rsidP="00B23309">
            <w:pPr>
              <w:jc w:val="both"/>
              <w:rPr>
                <w:sz w:val="26"/>
                <w:szCs w:val="26"/>
              </w:rPr>
            </w:pPr>
            <w:r w:rsidRPr="00B23309">
              <w:rPr>
                <w:sz w:val="26"/>
                <w:szCs w:val="26"/>
              </w:rPr>
              <w:t>-налог на доходы физических лиц в сумме  513,3 тыс. рублей  или к плану года 107,9  %.</w:t>
            </w:r>
          </w:p>
          <w:p w:rsidR="00B23309" w:rsidRPr="00B23309" w:rsidRDefault="00B23309" w:rsidP="00B23309">
            <w:pPr>
              <w:jc w:val="both"/>
              <w:rPr>
                <w:sz w:val="26"/>
                <w:szCs w:val="26"/>
              </w:rPr>
            </w:pPr>
            <w:r w:rsidRPr="00B23309">
              <w:rPr>
                <w:sz w:val="26"/>
                <w:szCs w:val="26"/>
              </w:rPr>
              <w:t>-доходы от уплаты акцизов- 1109,4 тыс. рублей  или к плану года 144,2  %.</w:t>
            </w:r>
          </w:p>
          <w:p w:rsidR="00B23309" w:rsidRPr="00B23309" w:rsidRDefault="00B23309" w:rsidP="00B23309">
            <w:pPr>
              <w:jc w:val="both"/>
              <w:rPr>
                <w:sz w:val="26"/>
                <w:szCs w:val="26"/>
              </w:rPr>
            </w:pPr>
            <w:r w:rsidRPr="00B23309">
              <w:rPr>
                <w:sz w:val="26"/>
                <w:szCs w:val="26"/>
              </w:rPr>
              <w:t>-единый с/х. налог в сумме  3397,4  тыс. рублей  или к плану года 141,8   %.</w:t>
            </w:r>
          </w:p>
          <w:p w:rsidR="00B23309" w:rsidRDefault="00B23309" w:rsidP="00B23309">
            <w:pPr>
              <w:rPr>
                <w:sz w:val="26"/>
                <w:szCs w:val="26"/>
              </w:rPr>
            </w:pPr>
            <w:r w:rsidRPr="00B23309">
              <w:rPr>
                <w:sz w:val="26"/>
                <w:szCs w:val="26"/>
              </w:rPr>
              <w:t>-налог на имущество физических лиц в сумме  291,9   тыс. рублей  или к плану</w:t>
            </w:r>
          </w:p>
          <w:p w:rsidR="00B23309" w:rsidRPr="00B23309" w:rsidRDefault="00B23309" w:rsidP="00B23309">
            <w:pPr>
              <w:rPr>
                <w:sz w:val="26"/>
                <w:szCs w:val="26"/>
              </w:rPr>
            </w:pPr>
            <w:r w:rsidRPr="00B23309">
              <w:rPr>
                <w:sz w:val="26"/>
                <w:szCs w:val="26"/>
              </w:rPr>
              <w:t xml:space="preserve"> года 102,5 %.</w:t>
            </w:r>
          </w:p>
          <w:p w:rsidR="00B23309" w:rsidRPr="00B23309" w:rsidRDefault="00B23309" w:rsidP="00B23309">
            <w:pPr>
              <w:jc w:val="both"/>
              <w:rPr>
                <w:sz w:val="26"/>
                <w:szCs w:val="26"/>
              </w:rPr>
            </w:pPr>
            <w:r w:rsidRPr="00B23309">
              <w:rPr>
                <w:sz w:val="26"/>
                <w:szCs w:val="26"/>
              </w:rPr>
              <w:t xml:space="preserve">-земельный налог в сумме  3099,5  тыс. рублей  или к плану года  </w:t>
            </w:r>
            <w:r>
              <w:rPr>
                <w:sz w:val="26"/>
                <w:szCs w:val="26"/>
              </w:rPr>
              <w:t xml:space="preserve"> </w:t>
            </w:r>
            <w:r w:rsidRPr="00B23309">
              <w:rPr>
                <w:sz w:val="26"/>
                <w:szCs w:val="26"/>
              </w:rPr>
              <w:t>в 2,1 раза больше.</w:t>
            </w:r>
          </w:p>
          <w:p w:rsidR="00B23309" w:rsidRDefault="00B23309" w:rsidP="00B23309">
            <w:pPr>
              <w:jc w:val="both"/>
              <w:rPr>
                <w:sz w:val="26"/>
                <w:szCs w:val="26"/>
              </w:rPr>
            </w:pPr>
            <w:r w:rsidRPr="00B23309">
              <w:rPr>
                <w:sz w:val="26"/>
                <w:szCs w:val="26"/>
              </w:rPr>
              <w:t xml:space="preserve">             Безвозмездные поступления от других бюджетов бюджетной системы</w:t>
            </w:r>
          </w:p>
          <w:p w:rsidR="00B23309" w:rsidRPr="00B23309" w:rsidRDefault="00B23309" w:rsidP="00B23309">
            <w:pPr>
              <w:jc w:val="both"/>
              <w:rPr>
                <w:sz w:val="26"/>
                <w:szCs w:val="26"/>
              </w:rPr>
            </w:pPr>
            <w:r w:rsidRPr="00B23309">
              <w:rPr>
                <w:sz w:val="26"/>
                <w:szCs w:val="26"/>
              </w:rPr>
              <w:t xml:space="preserve"> Российской Федерации в сумме  2984,2   тыс. рублей или к плану года  100,0   %  в </w:t>
            </w:r>
            <w:proofErr w:type="spellStart"/>
            <w:r w:rsidRPr="00B23309">
              <w:rPr>
                <w:sz w:val="26"/>
                <w:szCs w:val="26"/>
              </w:rPr>
              <w:t>т.ч</w:t>
            </w:r>
            <w:proofErr w:type="spellEnd"/>
            <w:r w:rsidRPr="00B23309">
              <w:rPr>
                <w:sz w:val="26"/>
                <w:szCs w:val="26"/>
              </w:rPr>
              <w:t>.:</w:t>
            </w:r>
          </w:p>
          <w:p w:rsidR="00B23309" w:rsidRDefault="00B23309" w:rsidP="00B23309">
            <w:pPr>
              <w:ind w:firstLine="708"/>
              <w:jc w:val="both"/>
              <w:rPr>
                <w:sz w:val="26"/>
                <w:szCs w:val="26"/>
              </w:rPr>
            </w:pPr>
            <w:r w:rsidRPr="00B23309">
              <w:rPr>
                <w:sz w:val="26"/>
                <w:szCs w:val="26"/>
              </w:rPr>
              <w:t>-дотация на выравнивание бюджетной обеспеченности из областного бюджета</w:t>
            </w:r>
          </w:p>
          <w:p w:rsidR="00B23309" w:rsidRPr="00B23309" w:rsidRDefault="00B23309" w:rsidP="00B23309">
            <w:pPr>
              <w:ind w:firstLine="708"/>
              <w:jc w:val="both"/>
              <w:rPr>
                <w:rFonts w:eastAsiaTheme="minorEastAsia"/>
                <w:sz w:val="26"/>
                <w:szCs w:val="26"/>
              </w:rPr>
            </w:pPr>
            <w:r w:rsidRPr="00B23309">
              <w:rPr>
                <w:sz w:val="26"/>
                <w:szCs w:val="26"/>
              </w:rPr>
              <w:t xml:space="preserve"> в сумме  46,1   тыс. рублей или к плану года 100   %.</w:t>
            </w:r>
          </w:p>
          <w:p w:rsidR="00B23309" w:rsidRDefault="00B23309" w:rsidP="00B23309">
            <w:pPr>
              <w:ind w:firstLine="708"/>
              <w:jc w:val="both"/>
              <w:rPr>
                <w:sz w:val="26"/>
                <w:szCs w:val="26"/>
              </w:rPr>
            </w:pPr>
            <w:r w:rsidRPr="00B23309">
              <w:rPr>
                <w:sz w:val="26"/>
                <w:szCs w:val="26"/>
              </w:rPr>
              <w:t>-Субвенции бюджетам  поселений  на осуществление органами местного</w:t>
            </w:r>
          </w:p>
          <w:p w:rsidR="00B23309" w:rsidRDefault="00B23309" w:rsidP="00B23309">
            <w:pPr>
              <w:jc w:val="both"/>
              <w:rPr>
                <w:sz w:val="26"/>
                <w:szCs w:val="26"/>
              </w:rPr>
            </w:pPr>
            <w:r w:rsidRPr="00B23309">
              <w:rPr>
                <w:sz w:val="26"/>
                <w:szCs w:val="26"/>
              </w:rPr>
              <w:t xml:space="preserve"> самоуправления поселений  по  первичному воинскому учету на территориях, </w:t>
            </w:r>
          </w:p>
          <w:p w:rsidR="00B23309" w:rsidRDefault="00B23309" w:rsidP="00B23309">
            <w:pPr>
              <w:jc w:val="both"/>
              <w:rPr>
                <w:sz w:val="26"/>
                <w:szCs w:val="26"/>
              </w:rPr>
            </w:pPr>
            <w:r w:rsidRPr="00B23309">
              <w:rPr>
                <w:sz w:val="26"/>
                <w:szCs w:val="26"/>
              </w:rPr>
              <w:t xml:space="preserve">где отсутствуют военные комиссариаты в сумме  105,4  тыс. рублей, или к плану года </w:t>
            </w:r>
          </w:p>
          <w:p w:rsidR="00B23309" w:rsidRPr="00B23309" w:rsidRDefault="00B23309" w:rsidP="00B23309">
            <w:pPr>
              <w:jc w:val="both"/>
              <w:rPr>
                <w:sz w:val="26"/>
                <w:szCs w:val="26"/>
              </w:rPr>
            </w:pPr>
            <w:r w:rsidRPr="00B23309">
              <w:rPr>
                <w:sz w:val="26"/>
                <w:szCs w:val="26"/>
              </w:rPr>
              <w:t>100  %.</w:t>
            </w:r>
          </w:p>
          <w:p w:rsidR="00B23309" w:rsidRDefault="00B23309" w:rsidP="00B23309">
            <w:pPr>
              <w:ind w:firstLine="708"/>
              <w:rPr>
                <w:sz w:val="26"/>
                <w:szCs w:val="26"/>
              </w:rPr>
            </w:pPr>
            <w:r w:rsidRPr="00B23309">
              <w:rPr>
                <w:sz w:val="26"/>
                <w:szCs w:val="26"/>
              </w:rPr>
              <w:t>- Субсидия бюджетам сельских поселений области на осуществление дорожной</w:t>
            </w:r>
          </w:p>
          <w:p w:rsidR="00B23309" w:rsidRDefault="00B23309" w:rsidP="00B23309">
            <w:pPr>
              <w:rPr>
                <w:sz w:val="26"/>
                <w:szCs w:val="26"/>
              </w:rPr>
            </w:pPr>
            <w:r w:rsidRPr="00B23309">
              <w:rPr>
                <w:sz w:val="26"/>
                <w:szCs w:val="26"/>
              </w:rPr>
              <w:t xml:space="preserve"> деятельности в отношении автомобильных дорог общего пользования местного</w:t>
            </w:r>
          </w:p>
          <w:p w:rsidR="00B23309" w:rsidRDefault="00B23309" w:rsidP="00B23309">
            <w:pPr>
              <w:rPr>
                <w:sz w:val="26"/>
                <w:szCs w:val="26"/>
              </w:rPr>
            </w:pPr>
            <w:r w:rsidRPr="00B23309">
              <w:rPr>
                <w:sz w:val="26"/>
                <w:szCs w:val="26"/>
              </w:rPr>
              <w:t xml:space="preserve">значения в границах населенных пунктов сельских поселений за счет средств </w:t>
            </w:r>
          </w:p>
          <w:p w:rsidR="00B23309" w:rsidRPr="00B23309" w:rsidRDefault="00B23309" w:rsidP="00B23309">
            <w:pPr>
              <w:rPr>
                <w:sz w:val="26"/>
                <w:szCs w:val="26"/>
              </w:rPr>
            </w:pPr>
            <w:r w:rsidRPr="00B23309">
              <w:rPr>
                <w:sz w:val="26"/>
                <w:szCs w:val="26"/>
              </w:rPr>
              <w:t>областного дорожного фонда  в сумме  2508,0 тыс. рублей, или к плану года 100,0 % .</w:t>
            </w:r>
          </w:p>
          <w:p w:rsidR="00B23309" w:rsidRDefault="00B23309" w:rsidP="00B23309">
            <w:pPr>
              <w:rPr>
                <w:sz w:val="26"/>
                <w:szCs w:val="26"/>
              </w:rPr>
            </w:pPr>
            <w:r w:rsidRPr="00B23309">
              <w:rPr>
                <w:sz w:val="26"/>
                <w:szCs w:val="26"/>
              </w:rPr>
              <w:t xml:space="preserve">        - Межбюджетные трансферты, передаваемые бюджетам сельских поселений </w:t>
            </w:r>
            <w:proofErr w:type="gramStart"/>
            <w:r w:rsidRPr="00B23309">
              <w:rPr>
                <w:sz w:val="26"/>
                <w:szCs w:val="26"/>
              </w:rPr>
              <w:t>из</w:t>
            </w:r>
            <w:proofErr w:type="gramEnd"/>
          </w:p>
          <w:p w:rsidR="00B23309" w:rsidRDefault="00B23309" w:rsidP="00B23309">
            <w:pPr>
              <w:rPr>
                <w:sz w:val="26"/>
                <w:szCs w:val="26"/>
              </w:rPr>
            </w:pPr>
            <w:r w:rsidRPr="00B23309">
              <w:rPr>
                <w:sz w:val="26"/>
                <w:szCs w:val="26"/>
              </w:rPr>
              <w:t xml:space="preserve"> бюджета муниципального района на осуществление передаваемых полномочий </w:t>
            </w:r>
            <w:proofErr w:type="gramStart"/>
            <w:r w:rsidRPr="00B23309">
              <w:rPr>
                <w:sz w:val="26"/>
                <w:szCs w:val="26"/>
              </w:rPr>
              <w:t>по</w:t>
            </w:r>
            <w:proofErr w:type="gramEnd"/>
          </w:p>
          <w:p w:rsidR="00B23309" w:rsidRDefault="00B23309" w:rsidP="00B23309">
            <w:pPr>
              <w:rPr>
                <w:sz w:val="26"/>
                <w:szCs w:val="26"/>
              </w:rPr>
            </w:pPr>
            <w:r w:rsidRPr="00B23309">
              <w:rPr>
                <w:sz w:val="26"/>
                <w:szCs w:val="26"/>
              </w:rPr>
              <w:t xml:space="preserve"> решению вопросов местного значения района в части дорожной деятельности </w:t>
            </w:r>
            <w:proofErr w:type="gramStart"/>
            <w:r w:rsidRPr="00B23309">
              <w:rPr>
                <w:sz w:val="26"/>
                <w:szCs w:val="26"/>
              </w:rPr>
              <w:t>в</w:t>
            </w:r>
            <w:proofErr w:type="gramEnd"/>
            <w:r w:rsidRPr="00B23309">
              <w:rPr>
                <w:sz w:val="26"/>
                <w:szCs w:val="26"/>
              </w:rPr>
              <w:t xml:space="preserve"> </w:t>
            </w:r>
          </w:p>
          <w:p w:rsidR="00B23309" w:rsidRDefault="00B23309" w:rsidP="00B23309">
            <w:pPr>
              <w:rPr>
                <w:sz w:val="26"/>
                <w:szCs w:val="26"/>
              </w:rPr>
            </w:pPr>
            <w:proofErr w:type="gramStart"/>
            <w:r w:rsidRPr="00B23309">
              <w:rPr>
                <w:sz w:val="26"/>
                <w:szCs w:val="26"/>
              </w:rPr>
              <w:t>отношении</w:t>
            </w:r>
            <w:proofErr w:type="gramEnd"/>
            <w:r w:rsidRPr="00B23309">
              <w:rPr>
                <w:sz w:val="26"/>
                <w:szCs w:val="26"/>
              </w:rPr>
              <w:t xml:space="preserve"> автомобильных дорог местного значения в границах населенных пунктов</w:t>
            </w:r>
          </w:p>
          <w:p w:rsidR="00B23309" w:rsidRDefault="00B23309" w:rsidP="00B23309">
            <w:pPr>
              <w:rPr>
                <w:sz w:val="26"/>
                <w:szCs w:val="26"/>
              </w:rPr>
            </w:pPr>
            <w:r w:rsidRPr="00B23309">
              <w:rPr>
                <w:sz w:val="26"/>
                <w:szCs w:val="26"/>
              </w:rPr>
              <w:t xml:space="preserve"> поселения, в соответствии с заключенным соглашением в сумме 324,7   тыс. рублей</w:t>
            </w:r>
          </w:p>
          <w:p w:rsidR="00B23309" w:rsidRPr="00B23309" w:rsidRDefault="00B23309" w:rsidP="00B23309">
            <w:pPr>
              <w:rPr>
                <w:sz w:val="26"/>
                <w:szCs w:val="26"/>
              </w:rPr>
            </w:pPr>
            <w:r w:rsidRPr="00B23309">
              <w:rPr>
                <w:sz w:val="26"/>
                <w:szCs w:val="26"/>
              </w:rPr>
              <w:t xml:space="preserve"> или к плану года  100,0  %.</w:t>
            </w:r>
          </w:p>
          <w:p w:rsidR="00B23309" w:rsidRDefault="00B23309" w:rsidP="00B23309">
            <w:pPr>
              <w:jc w:val="both"/>
              <w:rPr>
                <w:sz w:val="26"/>
                <w:szCs w:val="26"/>
              </w:rPr>
            </w:pPr>
            <w:r w:rsidRPr="00B23309">
              <w:rPr>
                <w:sz w:val="26"/>
                <w:szCs w:val="26"/>
              </w:rPr>
              <w:t xml:space="preserve">           Расходная часть бюджета исполнена за  2022 год  в сумме 11452,2 тыс. рублей,</w:t>
            </w:r>
          </w:p>
          <w:p w:rsidR="00B23309" w:rsidRPr="00B23309" w:rsidRDefault="00B23309" w:rsidP="00B23309">
            <w:pPr>
              <w:jc w:val="both"/>
              <w:rPr>
                <w:sz w:val="26"/>
                <w:szCs w:val="26"/>
              </w:rPr>
            </w:pPr>
            <w:r w:rsidRPr="00B23309">
              <w:rPr>
                <w:sz w:val="26"/>
                <w:szCs w:val="26"/>
              </w:rPr>
              <w:t xml:space="preserve"> или к плану года  100,0  %.</w:t>
            </w:r>
          </w:p>
          <w:p w:rsidR="00B23309" w:rsidRDefault="00B23309" w:rsidP="00B23309">
            <w:pPr>
              <w:ind w:firstLine="708"/>
              <w:jc w:val="both"/>
              <w:rPr>
                <w:sz w:val="26"/>
                <w:szCs w:val="26"/>
              </w:rPr>
            </w:pPr>
            <w:r w:rsidRPr="00B23309">
              <w:rPr>
                <w:sz w:val="26"/>
                <w:szCs w:val="26"/>
              </w:rPr>
              <w:t>В приоритетном порядке финансировались расходы на оплату труда</w:t>
            </w:r>
          </w:p>
          <w:p w:rsidR="00B23309" w:rsidRPr="00B23309" w:rsidRDefault="00B23309" w:rsidP="00B23309">
            <w:pPr>
              <w:jc w:val="both"/>
              <w:rPr>
                <w:sz w:val="26"/>
                <w:szCs w:val="26"/>
              </w:rPr>
            </w:pPr>
            <w:r w:rsidRPr="00B23309">
              <w:rPr>
                <w:sz w:val="26"/>
                <w:szCs w:val="26"/>
              </w:rPr>
              <w:t>с начислениями –   2692,9   тыс. рублей, ТЭР – 27,5  тыс. рублей.</w:t>
            </w:r>
          </w:p>
          <w:p w:rsidR="00B23309" w:rsidRDefault="00B23309" w:rsidP="00B23309">
            <w:pPr>
              <w:ind w:firstLine="708"/>
              <w:jc w:val="both"/>
              <w:rPr>
                <w:sz w:val="26"/>
                <w:szCs w:val="26"/>
              </w:rPr>
            </w:pPr>
            <w:r w:rsidRPr="00B23309">
              <w:rPr>
                <w:b/>
                <w:sz w:val="26"/>
                <w:szCs w:val="26"/>
              </w:rPr>
              <w:t>Общегосударственные вопрос</w:t>
            </w:r>
            <w:proofErr w:type="gramStart"/>
            <w:r w:rsidRPr="00B23309">
              <w:rPr>
                <w:b/>
                <w:sz w:val="26"/>
                <w:szCs w:val="26"/>
              </w:rPr>
              <w:t>ы</w:t>
            </w:r>
            <w:r w:rsidRPr="00B23309">
              <w:rPr>
                <w:sz w:val="26"/>
                <w:szCs w:val="26"/>
              </w:rPr>
              <w:t>-</w:t>
            </w:r>
            <w:proofErr w:type="gramEnd"/>
            <w:r w:rsidRPr="00B23309">
              <w:rPr>
                <w:sz w:val="26"/>
                <w:szCs w:val="26"/>
              </w:rPr>
              <w:t xml:space="preserve"> расходы за отчетный период составили</w:t>
            </w:r>
          </w:p>
          <w:p w:rsidR="00B23309" w:rsidRPr="00B23309" w:rsidRDefault="00B23309" w:rsidP="00B23309">
            <w:pPr>
              <w:jc w:val="both"/>
              <w:rPr>
                <w:sz w:val="26"/>
                <w:szCs w:val="26"/>
              </w:rPr>
            </w:pPr>
            <w:r w:rsidRPr="00B23309">
              <w:rPr>
                <w:sz w:val="26"/>
                <w:szCs w:val="26"/>
              </w:rPr>
              <w:t xml:space="preserve">  4036,6 тыс. рублей  или к плану года  100,0   % в т. ч.:</w:t>
            </w:r>
          </w:p>
          <w:p w:rsidR="00B23309" w:rsidRPr="00B23309" w:rsidRDefault="00B23309" w:rsidP="00B23309">
            <w:pPr>
              <w:ind w:firstLine="708"/>
              <w:jc w:val="both"/>
              <w:rPr>
                <w:sz w:val="26"/>
                <w:szCs w:val="26"/>
              </w:rPr>
            </w:pPr>
            <w:r w:rsidRPr="00B23309">
              <w:rPr>
                <w:sz w:val="26"/>
                <w:szCs w:val="26"/>
              </w:rPr>
              <w:t>-закупки товаров, работ и услуг  на сумму  984,0   тыс. рублей.</w:t>
            </w:r>
          </w:p>
          <w:p w:rsidR="00B23309" w:rsidRDefault="00B23309" w:rsidP="00B23309">
            <w:pPr>
              <w:jc w:val="both"/>
              <w:rPr>
                <w:bCs/>
                <w:sz w:val="26"/>
                <w:szCs w:val="26"/>
              </w:rPr>
            </w:pPr>
            <w:r w:rsidRPr="00B23309">
              <w:rPr>
                <w:sz w:val="26"/>
                <w:szCs w:val="26"/>
              </w:rPr>
              <w:t xml:space="preserve">           -Уплата налога на имущество организаций и транспортного налога </w:t>
            </w:r>
            <w:r w:rsidRPr="00B23309">
              <w:rPr>
                <w:bCs/>
                <w:sz w:val="26"/>
                <w:szCs w:val="26"/>
              </w:rPr>
              <w:t>в сумме</w:t>
            </w:r>
          </w:p>
          <w:p w:rsidR="00B23309" w:rsidRPr="00B23309" w:rsidRDefault="00B23309" w:rsidP="00B23309">
            <w:pPr>
              <w:jc w:val="both"/>
              <w:rPr>
                <w:sz w:val="26"/>
                <w:szCs w:val="26"/>
              </w:rPr>
            </w:pPr>
            <w:r w:rsidRPr="00B23309">
              <w:rPr>
                <w:bCs/>
                <w:sz w:val="26"/>
                <w:szCs w:val="26"/>
              </w:rPr>
              <w:t xml:space="preserve"> 48,5   </w:t>
            </w:r>
            <w:r w:rsidRPr="00B23309">
              <w:rPr>
                <w:sz w:val="26"/>
                <w:szCs w:val="26"/>
              </w:rPr>
              <w:t xml:space="preserve">тыс. рублей. </w:t>
            </w:r>
          </w:p>
          <w:p w:rsidR="00B23309" w:rsidRDefault="00B23309" w:rsidP="00B23309">
            <w:pPr>
              <w:jc w:val="both"/>
              <w:rPr>
                <w:sz w:val="26"/>
                <w:szCs w:val="26"/>
              </w:rPr>
            </w:pPr>
            <w:r w:rsidRPr="00B23309">
              <w:rPr>
                <w:sz w:val="26"/>
                <w:szCs w:val="26"/>
              </w:rPr>
              <w:t xml:space="preserve">           -Межбюджетные трансферты бюджетам муниципальных районов из бюджетов</w:t>
            </w:r>
          </w:p>
          <w:p w:rsidR="00B23309" w:rsidRDefault="00B23309" w:rsidP="00B23309">
            <w:pPr>
              <w:jc w:val="both"/>
              <w:rPr>
                <w:sz w:val="26"/>
                <w:szCs w:val="26"/>
              </w:rPr>
            </w:pPr>
            <w:r w:rsidRPr="00B23309">
              <w:rPr>
                <w:sz w:val="26"/>
                <w:szCs w:val="26"/>
              </w:rPr>
              <w:t xml:space="preserve"> поселений по решению вопросов местного значения в соответствии с заключенными</w:t>
            </w:r>
          </w:p>
          <w:p w:rsidR="00B23309" w:rsidRDefault="00B23309" w:rsidP="00B23309">
            <w:pPr>
              <w:jc w:val="both"/>
              <w:rPr>
                <w:bCs/>
                <w:sz w:val="26"/>
                <w:szCs w:val="26"/>
              </w:rPr>
            </w:pPr>
            <w:r w:rsidRPr="00B23309">
              <w:rPr>
                <w:sz w:val="26"/>
                <w:szCs w:val="26"/>
              </w:rPr>
              <w:t xml:space="preserve"> соглашениями на исполнение полномочий финансовым органом</w:t>
            </w:r>
            <w:r>
              <w:rPr>
                <w:sz w:val="26"/>
                <w:szCs w:val="26"/>
              </w:rPr>
              <w:t xml:space="preserve"> </w:t>
            </w:r>
            <w:r w:rsidRPr="00B23309">
              <w:rPr>
                <w:bCs/>
                <w:sz w:val="26"/>
                <w:szCs w:val="26"/>
              </w:rPr>
              <w:t xml:space="preserve">в сумме 70,0   тыс. </w:t>
            </w:r>
          </w:p>
          <w:p w:rsidR="00B23309" w:rsidRPr="00B23309" w:rsidRDefault="00B23309" w:rsidP="00B23309">
            <w:pPr>
              <w:jc w:val="both"/>
              <w:rPr>
                <w:sz w:val="26"/>
                <w:szCs w:val="26"/>
              </w:rPr>
            </w:pPr>
            <w:r w:rsidRPr="00B23309">
              <w:rPr>
                <w:bCs/>
                <w:sz w:val="26"/>
                <w:szCs w:val="26"/>
              </w:rPr>
              <w:t>рублей.</w:t>
            </w:r>
          </w:p>
          <w:p w:rsidR="00B23309" w:rsidRDefault="00B23309" w:rsidP="00B23309">
            <w:pPr>
              <w:jc w:val="both"/>
              <w:rPr>
                <w:bCs/>
                <w:sz w:val="26"/>
                <w:szCs w:val="26"/>
              </w:rPr>
            </w:pPr>
            <w:r w:rsidRPr="00B23309">
              <w:rPr>
                <w:sz w:val="26"/>
                <w:szCs w:val="26"/>
              </w:rPr>
              <w:t xml:space="preserve">           -</w:t>
            </w:r>
            <w:r w:rsidRPr="00B23309">
              <w:rPr>
                <w:bCs/>
                <w:sz w:val="26"/>
                <w:szCs w:val="26"/>
              </w:rPr>
              <w:t xml:space="preserve"> Межбюджетные трансферты, передаваемые бюджетам </w:t>
            </w:r>
            <w:proofErr w:type="gramStart"/>
            <w:r w:rsidRPr="00B23309">
              <w:rPr>
                <w:bCs/>
                <w:sz w:val="26"/>
                <w:szCs w:val="26"/>
              </w:rPr>
              <w:t>муниципальных</w:t>
            </w:r>
            <w:proofErr w:type="gramEnd"/>
            <w:r w:rsidRPr="00B23309">
              <w:rPr>
                <w:bCs/>
                <w:sz w:val="26"/>
                <w:szCs w:val="26"/>
              </w:rPr>
              <w:t xml:space="preserve"> </w:t>
            </w:r>
          </w:p>
          <w:p w:rsidR="00B23309" w:rsidRDefault="00B23309" w:rsidP="00B23309">
            <w:pPr>
              <w:jc w:val="both"/>
              <w:rPr>
                <w:bCs/>
                <w:sz w:val="26"/>
                <w:szCs w:val="26"/>
              </w:rPr>
            </w:pPr>
            <w:r w:rsidRPr="00B23309">
              <w:rPr>
                <w:bCs/>
                <w:sz w:val="26"/>
                <w:szCs w:val="26"/>
              </w:rPr>
              <w:t xml:space="preserve">районов из бюджетов поселений по решению вопросов местного значения </w:t>
            </w:r>
          </w:p>
          <w:p w:rsidR="00B23309" w:rsidRDefault="00B23309" w:rsidP="00B23309">
            <w:pPr>
              <w:jc w:val="both"/>
              <w:rPr>
                <w:sz w:val="26"/>
                <w:szCs w:val="26"/>
              </w:rPr>
            </w:pPr>
            <w:r w:rsidRPr="00B23309">
              <w:rPr>
                <w:bCs/>
                <w:sz w:val="26"/>
                <w:szCs w:val="26"/>
              </w:rPr>
              <w:t xml:space="preserve">в соответствии с заключенными соглашениями </w:t>
            </w:r>
            <w:r w:rsidRPr="00B23309">
              <w:rPr>
                <w:sz w:val="26"/>
                <w:szCs w:val="26"/>
              </w:rPr>
              <w:t>на исполнение полномочий ЦБ ОМС</w:t>
            </w:r>
          </w:p>
          <w:p w:rsidR="00B23309" w:rsidRPr="00B23309" w:rsidRDefault="00B23309" w:rsidP="00B23309">
            <w:pPr>
              <w:jc w:val="both"/>
              <w:rPr>
                <w:bCs/>
                <w:sz w:val="26"/>
                <w:szCs w:val="26"/>
              </w:rPr>
            </w:pPr>
            <w:r w:rsidRPr="00B23309">
              <w:rPr>
                <w:bCs/>
                <w:sz w:val="26"/>
                <w:szCs w:val="26"/>
              </w:rPr>
              <w:t xml:space="preserve"> в сумме  210,0  тыс. рублей.</w:t>
            </w:r>
          </w:p>
          <w:p w:rsidR="00B23309" w:rsidRPr="00B23309" w:rsidRDefault="00B23309" w:rsidP="00B23309">
            <w:pPr>
              <w:ind w:firstLine="708"/>
              <w:jc w:val="both"/>
              <w:rPr>
                <w:bCs/>
                <w:sz w:val="26"/>
                <w:szCs w:val="26"/>
              </w:rPr>
            </w:pPr>
            <w:r w:rsidRPr="00B23309">
              <w:rPr>
                <w:bCs/>
                <w:sz w:val="26"/>
                <w:szCs w:val="26"/>
              </w:rPr>
              <w:t xml:space="preserve">  -Ассоциация СМО в сумме 3,7  тыс. рублей.</w:t>
            </w:r>
          </w:p>
          <w:p w:rsidR="00B23309" w:rsidRDefault="00B23309" w:rsidP="00B23309">
            <w:pPr>
              <w:ind w:firstLine="708"/>
              <w:jc w:val="both"/>
              <w:rPr>
                <w:sz w:val="26"/>
                <w:szCs w:val="26"/>
              </w:rPr>
            </w:pPr>
            <w:r w:rsidRPr="00B23309">
              <w:rPr>
                <w:b/>
                <w:sz w:val="26"/>
                <w:szCs w:val="26"/>
              </w:rPr>
              <w:t xml:space="preserve">Национальная оборона -  </w:t>
            </w:r>
            <w:r w:rsidRPr="00B23309">
              <w:rPr>
                <w:sz w:val="26"/>
                <w:szCs w:val="26"/>
              </w:rPr>
              <w:t xml:space="preserve">субвенции бюджетам муниципальных районов, </w:t>
            </w:r>
          </w:p>
          <w:p w:rsidR="00B23309" w:rsidRDefault="00B23309" w:rsidP="00B23309">
            <w:pPr>
              <w:ind w:firstLine="708"/>
              <w:jc w:val="both"/>
              <w:rPr>
                <w:sz w:val="26"/>
                <w:szCs w:val="26"/>
              </w:rPr>
            </w:pPr>
            <w:r w:rsidRPr="00B23309">
              <w:rPr>
                <w:sz w:val="26"/>
                <w:szCs w:val="26"/>
              </w:rPr>
              <w:t>городских       округов и поселений области на осуществление органами местного</w:t>
            </w:r>
          </w:p>
          <w:p w:rsidR="00B23309" w:rsidRDefault="00B23309" w:rsidP="00B23309">
            <w:pPr>
              <w:jc w:val="both"/>
              <w:rPr>
                <w:sz w:val="26"/>
                <w:szCs w:val="26"/>
              </w:rPr>
            </w:pPr>
            <w:r w:rsidRPr="00B23309">
              <w:rPr>
                <w:sz w:val="26"/>
                <w:szCs w:val="26"/>
              </w:rPr>
              <w:t xml:space="preserve"> самоуправления поселений и органами местного самоуправления городских округов</w:t>
            </w:r>
          </w:p>
          <w:p w:rsidR="00B23309" w:rsidRDefault="00B23309" w:rsidP="00B23309">
            <w:pPr>
              <w:jc w:val="both"/>
              <w:rPr>
                <w:sz w:val="26"/>
                <w:szCs w:val="26"/>
              </w:rPr>
            </w:pPr>
            <w:r w:rsidRPr="00B23309">
              <w:rPr>
                <w:sz w:val="26"/>
                <w:szCs w:val="26"/>
              </w:rPr>
              <w:t xml:space="preserve"> полномочий по первичному воинскому учету на территориях, где отсутствуют </w:t>
            </w:r>
          </w:p>
          <w:p w:rsidR="00B23309" w:rsidRDefault="00B23309" w:rsidP="00B23309">
            <w:pPr>
              <w:jc w:val="both"/>
              <w:rPr>
                <w:sz w:val="26"/>
                <w:szCs w:val="26"/>
              </w:rPr>
            </w:pPr>
            <w:r w:rsidRPr="00B23309">
              <w:rPr>
                <w:sz w:val="26"/>
                <w:szCs w:val="26"/>
              </w:rPr>
              <w:lastRenderedPageBreak/>
              <w:t xml:space="preserve">военные комиссариаты  исполнены в сумме 105,4  тыс. рублей или к плану года </w:t>
            </w:r>
          </w:p>
          <w:p w:rsidR="00B23309" w:rsidRPr="00B23309" w:rsidRDefault="00B23309" w:rsidP="00B23309">
            <w:pPr>
              <w:jc w:val="both"/>
              <w:rPr>
                <w:sz w:val="26"/>
                <w:szCs w:val="26"/>
              </w:rPr>
            </w:pPr>
            <w:r w:rsidRPr="00B23309">
              <w:rPr>
                <w:sz w:val="26"/>
                <w:szCs w:val="26"/>
              </w:rPr>
              <w:t xml:space="preserve"> 100,0  %.</w:t>
            </w:r>
          </w:p>
          <w:p w:rsidR="00B23309" w:rsidRDefault="00B23309" w:rsidP="00B23309">
            <w:pPr>
              <w:ind w:firstLine="708"/>
              <w:jc w:val="both"/>
              <w:rPr>
                <w:sz w:val="26"/>
                <w:szCs w:val="26"/>
              </w:rPr>
            </w:pPr>
            <w:r w:rsidRPr="00B23309">
              <w:rPr>
                <w:b/>
                <w:sz w:val="26"/>
                <w:szCs w:val="26"/>
              </w:rPr>
              <w:t>Национальная безопасность и правоохранительная деятельность –</w:t>
            </w:r>
            <w:r w:rsidRPr="00B23309">
              <w:rPr>
                <w:sz w:val="26"/>
                <w:szCs w:val="26"/>
              </w:rPr>
              <w:t xml:space="preserve"> расходы </w:t>
            </w:r>
          </w:p>
          <w:p w:rsidR="00B23309" w:rsidRPr="00B23309" w:rsidRDefault="00B23309" w:rsidP="00B23309">
            <w:pPr>
              <w:jc w:val="both"/>
              <w:rPr>
                <w:sz w:val="26"/>
                <w:szCs w:val="26"/>
              </w:rPr>
            </w:pPr>
            <w:r w:rsidRPr="00B23309">
              <w:rPr>
                <w:sz w:val="26"/>
                <w:szCs w:val="26"/>
              </w:rPr>
              <w:t xml:space="preserve">за отчетный период  составили 1199,8 </w:t>
            </w:r>
            <w:proofErr w:type="spellStart"/>
            <w:r w:rsidRPr="00B23309">
              <w:rPr>
                <w:sz w:val="26"/>
                <w:szCs w:val="26"/>
              </w:rPr>
              <w:t>тыс</w:t>
            </w:r>
            <w:proofErr w:type="gramStart"/>
            <w:r w:rsidRPr="00B23309">
              <w:rPr>
                <w:sz w:val="26"/>
                <w:szCs w:val="26"/>
              </w:rPr>
              <w:t>.р</w:t>
            </w:r>
            <w:proofErr w:type="gramEnd"/>
            <w:r w:rsidRPr="00B23309">
              <w:rPr>
                <w:sz w:val="26"/>
                <w:szCs w:val="26"/>
              </w:rPr>
              <w:t>ублей</w:t>
            </w:r>
            <w:proofErr w:type="spellEnd"/>
            <w:r w:rsidRPr="00B23309">
              <w:rPr>
                <w:sz w:val="26"/>
                <w:szCs w:val="26"/>
              </w:rPr>
              <w:t xml:space="preserve"> или к плану года 100,0%</w:t>
            </w:r>
          </w:p>
          <w:p w:rsidR="00B23309" w:rsidRDefault="00B23309" w:rsidP="00B23309">
            <w:pPr>
              <w:ind w:firstLine="708"/>
              <w:jc w:val="both"/>
              <w:rPr>
                <w:sz w:val="26"/>
                <w:szCs w:val="26"/>
              </w:rPr>
            </w:pPr>
            <w:r w:rsidRPr="00B23309">
              <w:rPr>
                <w:sz w:val="26"/>
                <w:szCs w:val="26"/>
              </w:rPr>
              <w:t>-Муниципальная программа «Обеспечение пожарной безопасности на территории</w:t>
            </w:r>
          </w:p>
          <w:p w:rsidR="00B23309" w:rsidRPr="00B23309" w:rsidRDefault="00B23309" w:rsidP="00B23309">
            <w:pPr>
              <w:jc w:val="both"/>
              <w:rPr>
                <w:sz w:val="26"/>
                <w:szCs w:val="26"/>
              </w:rPr>
            </w:pPr>
            <w:r w:rsidRPr="00B23309">
              <w:rPr>
                <w:sz w:val="26"/>
                <w:szCs w:val="26"/>
              </w:rPr>
              <w:t xml:space="preserve"> Андреевского муниципального образования на 2022 год» - 1199,8 </w:t>
            </w:r>
            <w:proofErr w:type="spellStart"/>
            <w:r w:rsidRPr="00B23309">
              <w:rPr>
                <w:sz w:val="26"/>
                <w:szCs w:val="26"/>
              </w:rPr>
              <w:t>тыс</w:t>
            </w:r>
            <w:proofErr w:type="gramStart"/>
            <w:r w:rsidRPr="00B23309">
              <w:rPr>
                <w:sz w:val="26"/>
                <w:szCs w:val="26"/>
              </w:rPr>
              <w:t>.р</w:t>
            </w:r>
            <w:proofErr w:type="gramEnd"/>
            <w:r w:rsidRPr="00B23309">
              <w:rPr>
                <w:sz w:val="26"/>
                <w:szCs w:val="26"/>
              </w:rPr>
              <w:t>ублей</w:t>
            </w:r>
            <w:proofErr w:type="spellEnd"/>
            <w:r w:rsidRPr="00B23309">
              <w:rPr>
                <w:sz w:val="26"/>
                <w:szCs w:val="26"/>
              </w:rPr>
              <w:t>.</w:t>
            </w:r>
          </w:p>
          <w:p w:rsidR="00B23309" w:rsidRDefault="00B23309" w:rsidP="00B23309">
            <w:pPr>
              <w:tabs>
                <w:tab w:val="left" w:pos="993"/>
                <w:tab w:val="left" w:pos="1134"/>
              </w:tabs>
              <w:spacing w:before="200"/>
              <w:ind w:firstLine="708"/>
              <w:jc w:val="both"/>
              <w:rPr>
                <w:sz w:val="26"/>
                <w:szCs w:val="26"/>
              </w:rPr>
            </w:pPr>
            <w:r w:rsidRPr="00B23309">
              <w:rPr>
                <w:b/>
                <w:bCs/>
                <w:sz w:val="26"/>
                <w:szCs w:val="26"/>
              </w:rPr>
              <w:t>Национальная экономика -</w:t>
            </w:r>
            <w:r w:rsidRPr="00B23309">
              <w:rPr>
                <w:sz w:val="26"/>
                <w:szCs w:val="26"/>
              </w:rPr>
              <w:t xml:space="preserve"> расходы за отчетный период составили  4186,0 тыс.</w:t>
            </w:r>
          </w:p>
          <w:p w:rsidR="00B23309" w:rsidRPr="00B23309" w:rsidRDefault="00B23309" w:rsidP="00B23309">
            <w:pPr>
              <w:tabs>
                <w:tab w:val="left" w:pos="993"/>
                <w:tab w:val="left" w:pos="1134"/>
              </w:tabs>
              <w:spacing w:before="200"/>
              <w:jc w:val="both"/>
              <w:rPr>
                <w:sz w:val="26"/>
                <w:szCs w:val="26"/>
              </w:rPr>
            </w:pPr>
            <w:r w:rsidRPr="00B23309">
              <w:rPr>
                <w:sz w:val="26"/>
                <w:szCs w:val="26"/>
              </w:rPr>
              <w:t xml:space="preserve">  рублей  или к плану года 100,0   %  в </w:t>
            </w:r>
            <w:proofErr w:type="spellStart"/>
            <w:r w:rsidRPr="00B23309">
              <w:rPr>
                <w:sz w:val="26"/>
                <w:szCs w:val="26"/>
              </w:rPr>
              <w:t>т.ч</w:t>
            </w:r>
            <w:proofErr w:type="spellEnd"/>
            <w:r w:rsidRPr="00B23309">
              <w:rPr>
                <w:sz w:val="26"/>
                <w:szCs w:val="26"/>
              </w:rPr>
              <w:t>.:</w:t>
            </w:r>
          </w:p>
          <w:p w:rsidR="00B23309" w:rsidRDefault="00B23309" w:rsidP="00B23309">
            <w:pPr>
              <w:tabs>
                <w:tab w:val="left" w:pos="993"/>
                <w:tab w:val="left" w:pos="1134"/>
              </w:tabs>
              <w:spacing w:before="200"/>
              <w:ind w:firstLine="708"/>
              <w:jc w:val="both"/>
              <w:rPr>
                <w:sz w:val="26"/>
                <w:szCs w:val="26"/>
              </w:rPr>
            </w:pPr>
            <w:r w:rsidRPr="00B23309">
              <w:rPr>
                <w:sz w:val="26"/>
                <w:szCs w:val="26"/>
              </w:rPr>
              <w:t>- Иные межбюджетные трансферты бюджетам сельских поселений на погашение</w:t>
            </w:r>
          </w:p>
          <w:p w:rsidR="00B23309" w:rsidRPr="00B23309" w:rsidRDefault="00B23309" w:rsidP="00B23309">
            <w:pPr>
              <w:tabs>
                <w:tab w:val="left" w:pos="993"/>
                <w:tab w:val="left" w:pos="1134"/>
              </w:tabs>
              <w:spacing w:before="200"/>
              <w:jc w:val="both"/>
              <w:rPr>
                <w:sz w:val="26"/>
                <w:szCs w:val="26"/>
              </w:rPr>
            </w:pPr>
            <w:r w:rsidRPr="00B23309">
              <w:rPr>
                <w:sz w:val="26"/>
                <w:szCs w:val="26"/>
              </w:rPr>
              <w:t xml:space="preserve"> кредиторской задолженности за ремонт и очистку дорог -324,7 тыс.  рублей</w:t>
            </w:r>
            <w:proofErr w:type="gramStart"/>
            <w:r w:rsidRPr="00B23309">
              <w:rPr>
                <w:sz w:val="26"/>
                <w:szCs w:val="26"/>
              </w:rPr>
              <w:t xml:space="preserve">  .</w:t>
            </w:r>
            <w:proofErr w:type="gramEnd"/>
          </w:p>
          <w:p w:rsidR="00B23309" w:rsidRDefault="00B23309" w:rsidP="00B23309">
            <w:pPr>
              <w:tabs>
                <w:tab w:val="left" w:pos="993"/>
                <w:tab w:val="left" w:pos="1134"/>
              </w:tabs>
              <w:spacing w:before="200"/>
              <w:ind w:firstLine="708"/>
              <w:jc w:val="both"/>
              <w:rPr>
                <w:sz w:val="26"/>
                <w:szCs w:val="26"/>
              </w:rPr>
            </w:pPr>
            <w:r w:rsidRPr="00B23309">
              <w:rPr>
                <w:sz w:val="26"/>
                <w:szCs w:val="26"/>
              </w:rPr>
              <w:t xml:space="preserve">- Погашение кредиторской задолженности прошлых лет, за исключением </w:t>
            </w:r>
          </w:p>
          <w:p w:rsidR="00B23309" w:rsidRDefault="00B23309" w:rsidP="00B23309">
            <w:pPr>
              <w:tabs>
                <w:tab w:val="left" w:pos="993"/>
                <w:tab w:val="left" w:pos="1134"/>
              </w:tabs>
              <w:spacing w:before="200"/>
              <w:jc w:val="both"/>
              <w:rPr>
                <w:sz w:val="26"/>
                <w:szCs w:val="26"/>
              </w:rPr>
            </w:pPr>
            <w:r w:rsidRPr="00B23309">
              <w:rPr>
                <w:sz w:val="26"/>
                <w:szCs w:val="26"/>
              </w:rPr>
              <w:t xml:space="preserve">обеспечения деятельности органов государственной власти  </w:t>
            </w:r>
            <w:proofErr w:type="gramStart"/>
            <w:r w:rsidRPr="00B23309">
              <w:rPr>
                <w:sz w:val="26"/>
                <w:szCs w:val="26"/>
              </w:rPr>
              <w:t xml:space="preserve">( </w:t>
            </w:r>
            <w:proofErr w:type="gramEnd"/>
            <w:r w:rsidRPr="00B23309">
              <w:rPr>
                <w:sz w:val="26"/>
                <w:szCs w:val="26"/>
              </w:rPr>
              <w:t>иных государственных</w:t>
            </w:r>
          </w:p>
          <w:p w:rsidR="00B23309" w:rsidRPr="00B23309" w:rsidRDefault="00B23309" w:rsidP="00B23309">
            <w:pPr>
              <w:tabs>
                <w:tab w:val="left" w:pos="993"/>
                <w:tab w:val="left" w:pos="1134"/>
              </w:tabs>
              <w:spacing w:before="200"/>
              <w:jc w:val="both"/>
              <w:rPr>
                <w:sz w:val="26"/>
                <w:szCs w:val="26"/>
              </w:rPr>
            </w:pPr>
            <w:r w:rsidRPr="00B23309">
              <w:rPr>
                <w:sz w:val="26"/>
                <w:szCs w:val="26"/>
              </w:rPr>
              <w:t>органов) -500,0 тыс.  рублей</w:t>
            </w:r>
            <w:proofErr w:type="gramStart"/>
            <w:r w:rsidRPr="00B23309">
              <w:rPr>
                <w:sz w:val="26"/>
                <w:szCs w:val="26"/>
              </w:rPr>
              <w:t xml:space="preserve">  .</w:t>
            </w:r>
            <w:proofErr w:type="gramEnd"/>
          </w:p>
          <w:p w:rsidR="00B23309" w:rsidRDefault="00B23309" w:rsidP="00B23309">
            <w:pPr>
              <w:tabs>
                <w:tab w:val="left" w:pos="993"/>
                <w:tab w:val="left" w:pos="1134"/>
              </w:tabs>
              <w:spacing w:before="200"/>
              <w:ind w:firstLine="708"/>
              <w:jc w:val="both"/>
              <w:rPr>
                <w:sz w:val="26"/>
                <w:szCs w:val="26"/>
              </w:rPr>
            </w:pPr>
            <w:r w:rsidRPr="00B23309">
              <w:rPr>
                <w:sz w:val="26"/>
                <w:szCs w:val="26"/>
              </w:rPr>
              <w:t xml:space="preserve">- Муниципальная программа "Осуществление дорожной деятельности </w:t>
            </w:r>
            <w:proofErr w:type="gramStart"/>
            <w:r w:rsidRPr="00B23309">
              <w:rPr>
                <w:sz w:val="26"/>
                <w:szCs w:val="26"/>
              </w:rPr>
              <w:t>на</w:t>
            </w:r>
            <w:proofErr w:type="gramEnd"/>
            <w:r w:rsidRPr="00B23309">
              <w:rPr>
                <w:sz w:val="26"/>
                <w:szCs w:val="26"/>
              </w:rPr>
              <w:t xml:space="preserve"> </w:t>
            </w:r>
          </w:p>
          <w:p w:rsidR="00B23309" w:rsidRDefault="00B23309" w:rsidP="00B23309">
            <w:pPr>
              <w:tabs>
                <w:tab w:val="left" w:pos="993"/>
                <w:tab w:val="left" w:pos="1134"/>
              </w:tabs>
              <w:spacing w:before="200"/>
              <w:jc w:val="both"/>
              <w:rPr>
                <w:sz w:val="26"/>
                <w:szCs w:val="26"/>
              </w:rPr>
            </w:pPr>
            <w:r w:rsidRPr="00B23309">
              <w:rPr>
                <w:sz w:val="26"/>
                <w:szCs w:val="26"/>
              </w:rPr>
              <w:t xml:space="preserve">автомобильных </w:t>
            </w:r>
            <w:proofErr w:type="gramStart"/>
            <w:r w:rsidRPr="00B23309">
              <w:rPr>
                <w:sz w:val="26"/>
                <w:szCs w:val="26"/>
              </w:rPr>
              <w:t>дорогах</w:t>
            </w:r>
            <w:proofErr w:type="gramEnd"/>
            <w:r w:rsidRPr="00B23309">
              <w:rPr>
                <w:sz w:val="26"/>
                <w:szCs w:val="26"/>
              </w:rPr>
              <w:t xml:space="preserve"> общего пользования местного значения в границах</w:t>
            </w:r>
          </w:p>
          <w:p w:rsidR="00B23309" w:rsidRDefault="00B23309" w:rsidP="00B23309">
            <w:pPr>
              <w:tabs>
                <w:tab w:val="left" w:pos="993"/>
                <w:tab w:val="left" w:pos="1134"/>
              </w:tabs>
              <w:spacing w:before="200"/>
              <w:jc w:val="both"/>
              <w:rPr>
                <w:sz w:val="26"/>
                <w:szCs w:val="26"/>
              </w:rPr>
            </w:pPr>
            <w:r w:rsidRPr="00B23309">
              <w:rPr>
                <w:sz w:val="26"/>
                <w:szCs w:val="26"/>
              </w:rPr>
              <w:t xml:space="preserve"> Андреевского  муниципального образования </w:t>
            </w:r>
            <w:proofErr w:type="spellStart"/>
            <w:r w:rsidRPr="00B23309">
              <w:rPr>
                <w:sz w:val="26"/>
                <w:szCs w:val="26"/>
              </w:rPr>
              <w:t>Екатериновского</w:t>
            </w:r>
            <w:proofErr w:type="spellEnd"/>
            <w:r w:rsidRPr="00B23309">
              <w:rPr>
                <w:sz w:val="26"/>
                <w:szCs w:val="26"/>
              </w:rPr>
              <w:t xml:space="preserve"> муниципального</w:t>
            </w:r>
          </w:p>
          <w:p w:rsidR="00B23309" w:rsidRPr="00B23309" w:rsidRDefault="00B23309" w:rsidP="00B23309">
            <w:pPr>
              <w:tabs>
                <w:tab w:val="left" w:pos="993"/>
                <w:tab w:val="left" w:pos="1134"/>
              </w:tabs>
              <w:spacing w:before="200"/>
              <w:jc w:val="both"/>
              <w:rPr>
                <w:sz w:val="26"/>
                <w:szCs w:val="26"/>
              </w:rPr>
            </w:pPr>
            <w:r w:rsidRPr="00B23309">
              <w:rPr>
                <w:sz w:val="26"/>
                <w:szCs w:val="26"/>
              </w:rPr>
              <w:t xml:space="preserve"> района Саратовской области на 2022-2024 годы" -3361,3 тыс.  рублей.  </w:t>
            </w:r>
          </w:p>
          <w:p w:rsidR="00B23309" w:rsidRPr="00B23309" w:rsidRDefault="00B23309" w:rsidP="00B23309">
            <w:pPr>
              <w:rPr>
                <w:sz w:val="26"/>
                <w:szCs w:val="26"/>
              </w:rPr>
            </w:pPr>
            <w:r w:rsidRPr="00B23309">
              <w:rPr>
                <w:b/>
                <w:bCs/>
                <w:sz w:val="26"/>
                <w:szCs w:val="26"/>
              </w:rPr>
              <w:tab/>
              <w:t xml:space="preserve">          </w:t>
            </w:r>
          </w:p>
          <w:p w:rsidR="00B23309" w:rsidRDefault="00B23309" w:rsidP="00B23309">
            <w:pPr>
              <w:ind w:firstLine="708"/>
              <w:jc w:val="both"/>
              <w:rPr>
                <w:sz w:val="26"/>
                <w:szCs w:val="26"/>
              </w:rPr>
            </w:pPr>
            <w:r w:rsidRPr="00B23309">
              <w:rPr>
                <w:b/>
                <w:sz w:val="26"/>
                <w:szCs w:val="26"/>
              </w:rPr>
              <w:t>Жилищн</w:t>
            </w:r>
            <w:proofErr w:type="gramStart"/>
            <w:r w:rsidRPr="00B23309">
              <w:rPr>
                <w:b/>
                <w:sz w:val="26"/>
                <w:szCs w:val="26"/>
              </w:rPr>
              <w:t>о-</w:t>
            </w:r>
            <w:proofErr w:type="gramEnd"/>
            <w:r w:rsidRPr="00B23309">
              <w:rPr>
                <w:b/>
                <w:sz w:val="26"/>
                <w:szCs w:val="26"/>
              </w:rPr>
              <w:t xml:space="preserve"> коммунальное хозяйство </w:t>
            </w:r>
            <w:r w:rsidRPr="00B23309">
              <w:rPr>
                <w:sz w:val="26"/>
                <w:szCs w:val="26"/>
              </w:rPr>
              <w:t xml:space="preserve">- расходы составили 1435,9   тыс. рублей </w:t>
            </w:r>
          </w:p>
          <w:p w:rsidR="00B23309" w:rsidRPr="00B23309" w:rsidRDefault="00B23309" w:rsidP="00B23309">
            <w:pPr>
              <w:ind w:firstLine="708"/>
              <w:jc w:val="both"/>
              <w:rPr>
                <w:rFonts w:eastAsiaTheme="minorEastAsia"/>
                <w:sz w:val="26"/>
                <w:szCs w:val="26"/>
              </w:rPr>
            </w:pPr>
            <w:r w:rsidRPr="00B23309">
              <w:rPr>
                <w:sz w:val="26"/>
                <w:szCs w:val="26"/>
              </w:rPr>
              <w:t xml:space="preserve"> или к плану года  100,0  %  в том числе:</w:t>
            </w:r>
          </w:p>
          <w:p w:rsidR="00B23309" w:rsidRPr="00B23309" w:rsidRDefault="00B23309" w:rsidP="00B23309">
            <w:pPr>
              <w:ind w:firstLine="708"/>
              <w:jc w:val="both"/>
              <w:rPr>
                <w:sz w:val="26"/>
                <w:szCs w:val="26"/>
              </w:rPr>
            </w:pPr>
            <w:r w:rsidRPr="00B23309">
              <w:rPr>
                <w:sz w:val="26"/>
                <w:szCs w:val="26"/>
              </w:rPr>
              <w:t>-уличное освещение –  173,5   тыс. рублей.</w:t>
            </w:r>
          </w:p>
          <w:p w:rsidR="00B23309" w:rsidRPr="00B23309" w:rsidRDefault="00B23309" w:rsidP="00B23309">
            <w:pPr>
              <w:jc w:val="both"/>
              <w:rPr>
                <w:sz w:val="26"/>
                <w:szCs w:val="26"/>
              </w:rPr>
            </w:pPr>
            <w:r w:rsidRPr="00B23309">
              <w:rPr>
                <w:sz w:val="26"/>
                <w:szCs w:val="26"/>
              </w:rPr>
              <w:t xml:space="preserve">          -расходы на прочее благоустройство (аренда опор)  в сумме 34,8  тыс. рублей.</w:t>
            </w:r>
          </w:p>
          <w:p w:rsidR="00B23309" w:rsidRDefault="00B23309" w:rsidP="00B23309">
            <w:pPr>
              <w:ind w:firstLine="708"/>
              <w:jc w:val="both"/>
              <w:rPr>
                <w:sz w:val="26"/>
                <w:szCs w:val="26"/>
              </w:rPr>
            </w:pPr>
            <w:r w:rsidRPr="00B23309">
              <w:rPr>
                <w:sz w:val="26"/>
                <w:szCs w:val="26"/>
              </w:rPr>
              <w:t xml:space="preserve">-Муниципальная программа «Комплексное благоустройство территории </w:t>
            </w:r>
          </w:p>
          <w:p w:rsidR="00B23309" w:rsidRDefault="00B23309" w:rsidP="00B23309">
            <w:pPr>
              <w:jc w:val="both"/>
              <w:rPr>
                <w:sz w:val="26"/>
                <w:szCs w:val="26"/>
              </w:rPr>
            </w:pPr>
            <w:r w:rsidRPr="00B23309">
              <w:rPr>
                <w:sz w:val="26"/>
                <w:szCs w:val="26"/>
              </w:rPr>
              <w:t>Андреевского муниципального образования на 2022 год» -  1063,0   тыс. рублей в  том</w:t>
            </w:r>
          </w:p>
          <w:p w:rsidR="00B23309" w:rsidRPr="00B23309" w:rsidRDefault="00B23309" w:rsidP="00B23309">
            <w:pPr>
              <w:jc w:val="both"/>
              <w:rPr>
                <w:sz w:val="26"/>
                <w:szCs w:val="26"/>
              </w:rPr>
            </w:pPr>
            <w:proofErr w:type="gramStart"/>
            <w:r w:rsidRPr="00B23309">
              <w:rPr>
                <w:sz w:val="26"/>
                <w:szCs w:val="26"/>
              </w:rPr>
              <w:t>числе</w:t>
            </w:r>
            <w:proofErr w:type="gramEnd"/>
            <w:r w:rsidRPr="00B23309">
              <w:rPr>
                <w:sz w:val="26"/>
                <w:szCs w:val="26"/>
              </w:rPr>
              <w:t>:</w:t>
            </w:r>
          </w:p>
          <w:p w:rsidR="00B23309" w:rsidRPr="00B23309" w:rsidRDefault="00B23309" w:rsidP="00B23309">
            <w:pPr>
              <w:ind w:firstLine="708"/>
              <w:jc w:val="both"/>
              <w:rPr>
                <w:sz w:val="26"/>
                <w:szCs w:val="26"/>
              </w:rPr>
            </w:pPr>
            <w:r w:rsidRPr="00B23309">
              <w:rPr>
                <w:sz w:val="26"/>
                <w:szCs w:val="26"/>
              </w:rPr>
              <w:t>-благоустройство территории – 910,7  тыс. рублей;</w:t>
            </w:r>
          </w:p>
          <w:p w:rsidR="00B23309" w:rsidRPr="00B23309" w:rsidRDefault="00B23309" w:rsidP="00B23309">
            <w:pPr>
              <w:ind w:firstLine="708"/>
              <w:jc w:val="both"/>
              <w:rPr>
                <w:sz w:val="26"/>
                <w:szCs w:val="26"/>
              </w:rPr>
            </w:pPr>
            <w:r w:rsidRPr="00B23309">
              <w:rPr>
                <w:sz w:val="26"/>
                <w:szCs w:val="26"/>
              </w:rPr>
              <w:t xml:space="preserve">-содержание мест захоронение – 59,5 </w:t>
            </w:r>
            <w:proofErr w:type="spellStart"/>
            <w:r w:rsidRPr="00B23309">
              <w:rPr>
                <w:sz w:val="26"/>
                <w:szCs w:val="26"/>
              </w:rPr>
              <w:t>тыс</w:t>
            </w:r>
            <w:proofErr w:type="gramStart"/>
            <w:r w:rsidRPr="00B23309">
              <w:rPr>
                <w:sz w:val="26"/>
                <w:szCs w:val="26"/>
              </w:rPr>
              <w:t>.р</w:t>
            </w:r>
            <w:proofErr w:type="gramEnd"/>
            <w:r w:rsidRPr="00B23309">
              <w:rPr>
                <w:sz w:val="26"/>
                <w:szCs w:val="26"/>
              </w:rPr>
              <w:t>ублей</w:t>
            </w:r>
            <w:proofErr w:type="spellEnd"/>
          </w:p>
          <w:p w:rsidR="00B23309" w:rsidRPr="00B23309" w:rsidRDefault="00B23309" w:rsidP="00B23309">
            <w:pPr>
              <w:ind w:firstLine="708"/>
              <w:jc w:val="both"/>
              <w:rPr>
                <w:sz w:val="26"/>
                <w:szCs w:val="26"/>
              </w:rPr>
            </w:pPr>
            <w:r w:rsidRPr="00B23309">
              <w:rPr>
                <w:sz w:val="26"/>
                <w:szCs w:val="26"/>
              </w:rPr>
              <w:t>-развитие сетей уличного освещения –    92,8 тыс. рублей.</w:t>
            </w:r>
          </w:p>
          <w:p w:rsidR="00B23309" w:rsidRDefault="00B23309" w:rsidP="00B23309">
            <w:pPr>
              <w:ind w:firstLine="708"/>
              <w:jc w:val="both"/>
              <w:rPr>
                <w:sz w:val="26"/>
                <w:szCs w:val="26"/>
              </w:rPr>
            </w:pPr>
            <w:r w:rsidRPr="00B23309">
              <w:rPr>
                <w:sz w:val="26"/>
                <w:szCs w:val="26"/>
              </w:rPr>
              <w:t>-Муниципальная программа «Развитие системы водоснабжения муниципального</w:t>
            </w:r>
          </w:p>
          <w:p w:rsidR="00B23309" w:rsidRPr="00B23309" w:rsidRDefault="00B23309" w:rsidP="00B23309">
            <w:pPr>
              <w:jc w:val="both"/>
              <w:rPr>
                <w:sz w:val="26"/>
                <w:szCs w:val="26"/>
              </w:rPr>
            </w:pPr>
            <w:r w:rsidRPr="00B23309">
              <w:rPr>
                <w:sz w:val="26"/>
                <w:szCs w:val="26"/>
              </w:rPr>
              <w:t xml:space="preserve"> образования на 2022 год »-164,6 </w:t>
            </w:r>
            <w:proofErr w:type="spellStart"/>
            <w:r w:rsidRPr="00B23309">
              <w:rPr>
                <w:sz w:val="26"/>
                <w:szCs w:val="26"/>
              </w:rPr>
              <w:t>тыс</w:t>
            </w:r>
            <w:proofErr w:type="gramStart"/>
            <w:r w:rsidRPr="00B23309">
              <w:rPr>
                <w:sz w:val="26"/>
                <w:szCs w:val="26"/>
              </w:rPr>
              <w:t>.р</w:t>
            </w:r>
            <w:proofErr w:type="gramEnd"/>
            <w:r w:rsidRPr="00B23309">
              <w:rPr>
                <w:sz w:val="26"/>
                <w:szCs w:val="26"/>
              </w:rPr>
              <w:t>уб</w:t>
            </w:r>
            <w:proofErr w:type="spellEnd"/>
            <w:r w:rsidRPr="00B23309">
              <w:rPr>
                <w:sz w:val="26"/>
                <w:szCs w:val="26"/>
              </w:rPr>
              <w:t>.</w:t>
            </w:r>
          </w:p>
          <w:p w:rsidR="00B23309" w:rsidRPr="00B23309" w:rsidRDefault="00B23309" w:rsidP="00B23309">
            <w:pPr>
              <w:jc w:val="both"/>
              <w:rPr>
                <w:sz w:val="26"/>
                <w:szCs w:val="26"/>
              </w:rPr>
            </w:pPr>
          </w:p>
          <w:p w:rsidR="00B23309" w:rsidRDefault="00B23309" w:rsidP="00B23309">
            <w:pPr>
              <w:jc w:val="both"/>
              <w:rPr>
                <w:sz w:val="26"/>
                <w:szCs w:val="26"/>
              </w:rPr>
            </w:pPr>
            <w:r w:rsidRPr="00B23309">
              <w:rPr>
                <w:sz w:val="26"/>
                <w:szCs w:val="26"/>
              </w:rPr>
              <w:t xml:space="preserve">           </w:t>
            </w:r>
            <w:r w:rsidRPr="00B23309">
              <w:rPr>
                <w:b/>
                <w:sz w:val="26"/>
                <w:szCs w:val="26"/>
              </w:rPr>
              <w:t xml:space="preserve">Социальная политика - </w:t>
            </w:r>
            <w:r w:rsidRPr="00B23309">
              <w:rPr>
                <w:sz w:val="26"/>
                <w:szCs w:val="26"/>
              </w:rPr>
              <w:t xml:space="preserve">расходы по доплатам к пенсиям </w:t>
            </w:r>
            <w:proofErr w:type="gramStart"/>
            <w:r w:rsidRPr="00B23309">
              <w:rPr>
                <w:sz w:val="26"/>
                <w:szCs w:val="26"/>
              </w:rPr>
              <w:t>муниципальных</w:t>
            </w:r>
            <w:proofErr w:type="gramEnd"/>
          </w:p>
          <w:p w:rsidR="00B23309" w:rsidRPr="00B23309" w:rsidRDefault="00B23309" w:rsidP="00B23309">
            <w:pPr>
              <w:jc w:val="both"/>
              <w:rPr>
                <w:sz w:val="26"/>
                <w:szCs w:val="26"/>
              </w:rPr>
            </w:pPr>
            <w:r w:rsidRPr="00B23309">
              <w:rPr>
                <w:sz w:val="26"/>
                <w:szCs w:val="26"/>
              </w:rPr>
              <w:t>служащих  составили   437,7   тыс. рублей или к плану года 100,0 %.</w:t>
            </w:r>
          </w:p>
          <w:p w:rsidR="00B23309" w:rsidRPr="00B23309" w:rsidRDefault="00B23309" w:rsidP="00B23309">
            <w:pPr>
              <w:jc w:val="both"/>
              <w:rPr>
                <w:b/>
                <w:sz w:val="26"/>
                <w:szCs w:val="26"/>
              </w:rPr>
            </w:pPr>
          </w:p>
          <w:p w:rsidR="00B23309" w:rsidRDefault="00B23309" w:rsidP="00B23309">
            <w:pPr>
              <w:jc w:val="both"/>
              <w:rPr>
                <w:sz w:val="26"/>
                <w:szCs w:val="26"/>
              </w:rPr>
            </w:pPr>
            <w:r w:rsidRPr="00B23309">
              <w:rPr>
                <w:sz w:val="26"/>
                <w:szCs w:val="26"/>
              </w:rPr>
              <w:t xml:space="preserve">           </w:t>
            </w:r>
            <w:r w:rsidRPr="00B23309">
              <w:rPr>
                <w:b/>
                <w:bCs/>
                <w:sz w:val="26"/>
                <w:szCs w:val="26"/>
              </w:rPr>
              <w:t xml:space="preserve">Физическая культура и спорт    - </w:t>
            </w:r>
            <w:r w:rsidRPr="00B23309">
              <w:rPr>
                <w:sz w:val="26"/>
                <w:szCs w:val="26"/>
              </w:rPr>
              <w:t>расходы составили в сумме   50,8 тыс. рублей</w:t>
            </w:r>
          </w:p>
          <w:p w:rsidR="00B23309" w:rsidRPr="00B23309" w:rsidRDefault="00B23309" w:rsidP="00B23309">
            <w:pPr>
              <w:jc w:val="both"/>
              <w:rPr>
                <w:b/>
                <w:bCs/>
                <w:sz w:val="26"/>
                <w:szCs w:val="26"/>
              </w:rPr>
            </w:pPr>
            <w:r w:rsidRPr="00B23309">
              <w:rPr>
                <w:sz w:val="26"/>
                <w:szCs w:val="26"/>
              </w:rPr>
              <w:t xml:space="preserve"> или к плану года   100,0   %  в </w:t>
            </w:r>
            <w:proofErr w:type="spellStart"/>
            <w:r w:rsidRPr="00B23309">
              <w:rPr>
                <w:sz w:val="26"/>
                <w:szCs w:val="26"/>
              </w:rPr>
              <w:t>т.ч</w:t>
            </w:r>
            <w:proofErr w:type="spellEnd"/>
            <w:r w:rsidRPr="00B23309">
              <w:rPr>
                <w:sz w:val="26"/>
                <w:szCs w:val="26"/>
              </w:rPr>
              <w:t>.:</w:t>
            </w:r>
          </w:p>
          <w:p w:rsidR="00B23309" w:rsidRDefault="00B23309" w:rsidP="00B23309">
            <w:pPr>
              <w:jc w:val="both"/>
              <w:rPr>
                <w:sz w:val="26"/>
                <w:szCs w:val="26"/>
              </w:rPr>
            </w:pPr>
            <w:r w:rsidRPr="00B23309">
              <w:rPr>
                <w:sz w:val="26"/>
                <w:szCs w:val="26"/>
              </w:rPr>
              <w:t xml:space="preserve">-Муниципальная программа «Развитие физкультуры и спорта в Андреевском  </w:t>
            </w:r>
          </w:p>
          <w:p w:rsidR="00B23309" w:rsidRPr="00B23309" w:rsidRDefault="00B23309" w:rsidP="00B23309">
            <w:pPr>
              <w:jc w:val="both"/>
              <w:rPr>
                <w:sz w:val="26"/>
                <w:szCs w:val="26"/>
              </w:rPr>
            </w:pPr>
            <w:r w:rsidRPr="00B23309">
              <w:rPr>
                <w:sz w:val="26"/>
                <w:szCs w:val="26"/>
              </w:rPr>
              <w:t xml:space="preserve">муниципальном </w:t>
            </w:r>
            <w:proofErr w:type="gramStart"/>
            <w:r w:rsidRPr="00B23309">
              <w:rPr>
                <w:sz w:val="26"/>
                <w:szCs w:val="26"/>
              </w:rPr>
              <w:t>образовании</w:t>
            </w:r>
            <w:proofErr w:type="gramEnd"/>
            <w:r w:rsidRPr="00B23309">
              <w:rPr>
                <w:sz w:val="26"/>
                <w:szCs w:val="26"/>
              </w:rPr>
              <w:t xml:space="preserve"> на 2022 год»- 50,8 тыс. рублей.</w:t>
            </w:r>
          </w:p>
          <w:p w:rsidR="00B23309" w:rsidRPr="00B23309" w:rsidRDefault="00B23309" w:rsidP="00B23309">
            <w:pPr>
              <w:jc w:val="both"/>
              <w:rPr>
                <w:sz w:val="26"/>
                <w:szCs w:val="26"/>
              </w:rPr>
            </w:pPr>
          </w:p>
          <w:p w:rsidR="00B23309" w:rsidRPr="00B23309" w:rsidRDefault="00B23309" w:rsidP="00B23309">
            <w:pPr>
              <w:tabs>
                <w:tab w:val="left" w:pos="1592"/>
              </w:tabs>
              <w:rPr>
                <w:color w:val="auto"/>
                <w:sz w:val="26"/>
                <w:szCs w:val="26"/>
              </w:rPr>
            </w:pPr>
          </w:p>
          <w:p w:rsidR="00D1609D" w:rsidRPr="00B23309" w:rsidRDefault="00D1609D" w:rsidP="00B23309">
            <w:pPr>
              <w:tabs>
                <w:tab w:val="left" w:pos="9688"/>
              </w:tabs>
              <w:rPr>
                <w:b/>
                <w:bCs/>
                <w:sz w:val="26"/>
                <w:szCs w:val="26"/>
              </w:rPr>
            </w:pPr>
          </w:p>
        </w:tc>
      </w:tr>
    </w:tbl>
    <w:p w:rsidR="00D1609D" w:rsidRPr="00B23309" w:rsidRDefault="00D1609D" w:rsidP="00B23309">
      <w:pPr>
        <w:rPr>
          <w:sz w:val="26"/>
          <w:szCs w:val="26"/>
        </w:rPr>
      </w:pPr>
      <w:bookmarkStart w:id="0" w:name="_GoBack"/>
      <w:bookmarkEnd w:id="0"/>
    </w:p>
    <w:sectPr w:rsidR="00D1609D" w:rsidRPr="00B23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DA"/>
    <w:rsid w:val="000F765B"/>
    <w:rsid w:val="00252329"/>
    <w:rsid w:val="003D6F36"/>
    <w:rsid w:val="008C016A"/>
    <w:rsid w:val="009726A3"/>
    <w:rsid w:val="00AC261E"/>
    <w:rsid w:val="00B23309"/>
    <w:rsid w:val="00B623E1"/>
    <w:rsid w:val="00B76ECE"/>
    <w:rsid w:val="00D1609D"/>
    <w:rsid w:val="00D346E8"/>
    <w:rsid w:val="00EE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BDA"/>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EE0BDA"/>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0BDA"/>
    <w:rPr>
      <w:rFonts w:ascii="Times New Roman" w:eastAsia="Times New Roman" w:hAnsi="Times New Roman" w:cs="Times New Roman"/>
      <w:b/>
      <w:bCs/>
      <w:color w:val="000000"/>
      <w:sz w:val="28"/>
      <w:szCs w:val="20"/>
      <w:lang w:eastAsia="ru-RU"/>
    </w:rPr>
  </w:style>
  <w:style w:type="paragraph" w:styleId="a3">
    <w:name w:val="Body Text"/>
    <w:basedOn w:val="a"/>
    <w:link w:val="a4"/>
    <w:semiHidden/>
    <w:unhideWhenUsed/>
    <w:rsid w:val="00EE0BDA"/>
    <w:pPr>
      <w:jc w:val="both"/>
    </w:pPr>
  </w:style>
  <w:style w:type="character" w:customStyle="1" w:styleId="a4">
    <w:name w:val="Основной текст Знак"/>
    <w:basedOn w:val="a0"/>
    <w:link w:val="a3"/>
    <w:semiHidden/>
    <w:rsid w:val="00EE0BDA"/>
    <w:rPr>
      <w:rFonts w:ascii="Times New Roman" w:eastAsia="Times New Roman" w:hAnsi="Times New Roman" w:cs="Times New Roman"/>
      <w:color w:val="000000"/>
      <w:sz w:val="24"/>
      <w:szCs w:val="20"/>
      <w:lang w:eastAsia="ru-RU"/>
    </w:rPr>
  </w:style>
  <w:style w:type="character" w:styleId="a5">
    <w:name w:val="Hyperlink"/>
    <w:basedOn w:val="a0"/>
    <w:uiPriority w:val="99"/>
    <w:semiHidden/>
    <w:unhideWhenUsed/>
    <w:rsid w:val="00D1609D"/>
    <w:rPr>
      <w:color w:val="0000FF"/>
      <w:u w:val="single"/>
    </w:rPr>
  </w:style>
  <w:style w:type="character" w:styleId="a6">
    <w:name w:val="FollowedHyperlink"/>
    <w:basedOn w:val="a0"/>
    <w:uiPriority w:val="99"/>
    <w:semiHidden/>
    <w:unhideWhenUsed/>
    <w:rsid w:val="00D1609D"/>
    <w:rPr>
      <w:color w:val="800080"/>
      <w:u w:val="single"/>
    </w:rPr>
  </w:style>
  <w:style w:type="paragraph" w:styleId="a7">
    <w:name w:val="No Spacing"/>
    <w:uiPriority w:val="1"/>
    <w:qFormat/>
    <w:rsid w:val="00D1609D"/>
    <w:pPr>
      <w:spacing w:after="0" w:line="240" w:lineRule="auto"/>
    </w:pPr>
    <w:rPr>
      <w:rFonts w:ascii="Calibri" w:eastAsia="Calibri" w:hAnsi="Calibri" w:cs="Times New Roman"/>
      <w:sz w:val="24"/>
    </w:rPr>
  </w:style>
  <w:style w:type="paragraph" w:styleId="a8">
    <w:name w:val="List Paragraph"/>
    <w:basedOn w:val="a"/>
    <w:uiPriority w:val="34"/>
    <w:qFormat/>
    <w:rsid w:val="00D1609D"/>
    <w:pPr>
      <w:ind w:left="720"/>
      <w:contextualSpacing/>
    </w:pPr>
    <w:rPr>
      <w:color w:val="auto"/>
      <w:szCs w:val="24"/>
    </w:rPr>
  </w:style>
  <w:style w:type="paragraph" w:customStyle="1" w:styleId="xl65">
    <w:name w:val="xl65"/>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66">
    <w:name w:val="xl66"/>
    <w:basedOn w:val="a"/>
    <w:rsid w:val="00D160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67">
    <w:name w:val="xl67"/>
    <w:basedOn w:val="a"/>
    <w:rsid w:val="00D1609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68">
    <w:name w:val="xl68"/>
    <w:basedOn w:val="a"/>
    <w:rsid w:val="00D1609D"/>
    <w:pPr>
      <w:pBdr>
        <w:top w:val="single" w:sz="4" w:space="0" w:color="auto"/>
        <w:bottom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69">
    <w:name w:val="xl69"/>
    <w:basedOn w:val="a"/>
    <w:rsid w:val="00D1609D"/>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70">
    <w:name w:val="xl70"/>
    <w:basedOn w:val="a"/>
    <w:rsid w:val="00D160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71">
    <w:name w:val="xl71"/>
    <w:basedOn w:val="a"/>
    <w:rsid w:val="00D160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2">
    <w:name w:val="xl72"/>
    <w:basedOn w:val="a"/>
    <w:rsid w:val="00D1609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3">
    <w:name w:val="xl73"/>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4">
    <w:name w:val="xl74"/>
    <w:basedOn w:val="a"/>
    <w:rsid w:val="00D160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5">
    <w:name w:val="xl75"/>
    <w:basedOn w:val="a"/>
    <w:rsid w:val="00D1609D"/>
    <w:pPr>
      <w:pBdr>
        <w:top w:val="single" w:sz="4" w:space="0" w:color="auto"/>
        <w:bottom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6">
    <w:name w:val="xl76"/>
    <w:basedOn w:val="a"/>
    <w:rsid w:val="00D1609D"/>
    <w:pPr>
      <w:pBdr>
        <w:top w:val="single" w:sz="4" w:space="0" w:color="auto"/>
        <w:lef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7">
    <w:name w:val="xl77"/>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8">
    <w:name w:val="xl78"/>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9">
    <w:name w:val="xl79"/>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80">
    <w:name w:val="xl80"/>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18"/>
      <w:szCs w:val="18"/>
    </w:rPr>
  </w:style>
  <w:style w:type="paragraph" w:customStyle="1" w:styleId="xl81">
    <w:name w:val="xl81"/>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18"/>
      <w:szCs w:val="18"/>
    </w:rPr>
  </w:style>
  <w:style w:type="paragraph" w:customStyle="1" w:styleId="xl82">
    <w:name w:val="xl82"/>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18"/>
      <w:szCs w:val="18"/>
    </w:rPr>
  </w:style>
  <w:style w:type="paragraph" w:customStyle="1" w:styleId="xl83">
    <w:name w:val="xl83"/>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16"/>
      <w:szCs w:val="16"/>
    </w:rPr>
  </w:style>
  <w:style w:type="paragraph" w:customStyle="1" w:styleId="xl84">
    <w:name w:val="xl84"/>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szCs w:val="24"/>
    </w:rPr>
  </w:style>
  <w:style w:type="paragraph" w:customStyle="1" w:styleId="xl85">
    <w:name w:val="xl85"/>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6">
    <w:name w:val="xl86"/>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7">
    <w:name w:val="xl87"/>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sz w:val="18"/>
      <w:szCs w:val="18"/>
    </w:rPr>
  </w:style>
  <w:style w:type="paragraph" w:customStyle="1" w:styleId="xl88">
    <w:name w:val="xl88"/>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18"/>
      <w:szCs w:val="18"/>
    </w:rPr>
  </w:style>
  <w:style w:type="paragraph" w:customStyle="1" w:styleId="xl89">
    <w:name w:val="xl89"/>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16"/>
      <w:szCs w:val="16"/>
    </w:rPr>
  </w:style>
  <w:style w:type="paragraph" w:customStyle="1" w:styleId="xl90">
    <w:name w:val="xl90"/>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18"/>
      <w:szCs w:val="18"/>
    </w:rPr>
  </w:style>
  <w:style w:type="paragraph" w:customStyle="1" w:styleId="xl91">
    <w:name w:val="xl91"/>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BDA"/>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EE0BDA"/>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0BDA"/>
    <w:rPr>
      <w:rFonts w:ascii="Times New Roman" w:eastAsia="Times New Roman" w:hAnsi="Times New Roman" w:cs="Times New Roman"/>
      <w:b/>
      <w:bCs/>
      <w:color w:val="000000"/>
      <w:sz w:val="28"/>
      <w:szCs w:val="20"/>
      <w:lang w:eastAsia="ru-RU"/>
    </w:rPr>
  </w:style>
  <w:style w:type="paragraph" w:styleId="a3">
    <w:name w:val="Body Text"/>
    <w:basedOn w:val="a"/>
    <w:link w:val="a4"/>
    <w:semiHidden/>
    <w:unhideWhenUsed/>
    <w:rsid w:val="00EE0BDA"/>
    <w:pPr>
      <w:jc w:val="both"/>
    </w:pPr>
  </w:style>
  <w:style w:type="character" w:customStyle="1" w:styleId="a4">
    <w:name w:val="Основной текст Знак"/>
    <w:basedOn w:val="a0"/>
    <w:link w:val="a3"/>
    <w:semiHidden/>
    <w:rsid w:val="00EE0BDA"/>
    <w:rPr>
      <w:rFonts w:ascii="Times New Roman" w:eastAsia="Times New Roman" w:hAnsi="Times New Roman" w:cs="Times New Roman"/>
      <w:color w:val="000000"/>
      <w:sz w:val="24"/>
      <w:szCs w:val="20"/>
      <w:lang w:eastAsia="ru-RU"/>
    </w:rPr>
  </w:style>
  <w:style w:type="character" w:styleId="a5">
    <w:name w:val="Hyperlink"/>
    <w:basedOn w:val="a0"/>
    <w:uiPriority w:val="99"/>
    <w:semiHidden/>
    <w:unhideWhenUsed/>
    <w:rsid w:val="00D1609D"/>
    <w:rPr>
      <w:color w:val="0000FF"/>
      <w:u w:val="single"/>
    </w:rPr>
  </w:style>
  <w:style w:type="character" w:styleId="a6">
    <w:name w:val="FollowedHyperlink"/>
    <w:basedOn w:val="a0"/>
    <w:uiPriority w:val="99"/>
    <w:semiHidden/>
    <w:unhideWhenUsed/>
    <w:rsid w:val="00D1609D"/>
    <w:rPr>
      <w:color w:val="800080"/>
      <w:u w:val="single"/>
    </w:rPr>
  </w:style>
  <w:style w:type="paragraph" w:styleId="a7">
    <w:name w:val="No Spacing"/>
    <w:uiPriority w:val="1"/>
    <w:qFormat/>
    <w:rsid w:val="00D1609D"/>
    <w:pPr>
      <w:spacing w:after="0" w:line="240" w:lineRule="auto"/>
    </w:pPr>
    <w:rPr>
      <w:rFonts w:ascii="Calibri" w:eastAsia="Calibri" w:hAnsi="Calibri" w:cs="Times New Roman"/>
      <w:sz w:val="24"/>
    </w:rPr>
  </w:style>
  <w:style w:type="paragraph" w:styleId="a8">
    <w:name w:val="List Paragraph"/>
    <w:basedOn w:val="a"/>
    <w:uiPriority w:val="34"/>
    <w:qFormat/>
    <w:rsid w:val="00D1609D"/>
    <w:pPr>
      <w:ind w:left="720"/>
      <w:contextualSpacing/>
    </w:pPr>
    <w:rPr>
      <w:color w:val="auto"/>
      <w:szCs w:val="24"/>
    </w:rPr>
  </w:style>
  <w:style w:type="paragraph" w:customStyle="1" w:styleId="xl65">
    <w:name w:val="xl65"/>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66">
    <w:name w:val="xl66"/>
    <w:basedOn w:val="a"/>
    <w:rsid w:val="00D160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67">
    <w:name w:val="xl67"/>
    <w:basedOn w:val="a"/>
    <w:rsid w:val="00D1609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68">
    <w:name w:val="xl68"/>
    <w:basedOn w:val="a"/>
    <w:rsid w:val="00D1609D"/>
    <w:pPr>
      <w:pBdr>
        <w:top w:val="single" w:sz="4" w:space="0" w:color="auto"/>
        <w:bottom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69">
    <w:name w:val="xl69"/>
    <w:basedOn w:val="a"/>
    <w:rsid w:val="00D1609D"/>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70">
    <w:name w:val="xl70"/>
    <w:basedOn w:val="a"/>
    <w:rsid w:val="00D1609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sz w:val="16"/>
      <w:szCs w:val="16"/>
    </w:rPr>
  </w:style>
  <w:style w:type="paragraph" w:customStyle="1" w:styleId="xl71">
    <w:name w:val="xl71"/>
    <w:basedOn w:val="a"/>
    <w:rsid w:val="00D160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2">
    <w:name w:val="xl72"/>
    <w:basedOn w:val="a"/>
    <w:rsid w:val="00D1609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3">
    <w:name w:val="xl73"/>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4">
    <w:name w:val="xl74"/>
    <w:basedOn w:val="a"/>
    <w:rsid w:val="00D1609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5">
    <w:name w:val="xl75"/>
    <w:basedOn w:val="a"/>
    <w:rsid w:val="00D1609D"/>
    <w:pPr>
      <w:pBdr>
        <w:top w:val="single" w:sz="4" w:space="0" w:color="auto"/>
        <w:bottom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6">
    <w:name w:val="xl76"/>
    <w:basedOn w:val="a"/>
    <w:rsid w:val="00D1609D"/>
    <w:pPr>
      <w:pBdr>
        <w:top w:val="single" w:sz="4" w:space="0" w:color="auto"/>
        <w:lef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7">
    <w:name w:val="xl77"/>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8">
    <w:name w:val="xl78"/>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79">
    <w:name w:val="xl79"/>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sz w:val="18"/>
      <w:szCs w:val="18"/>
    </w:rPr>
  </w:style>
  <w:style w:type="paragraph" w:customStyle="1" w:styleId="xl80">
    <w:name w:val="xl80"/>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18"/>
      <w:szCs w:val="18"/>
    </w:rPr>
  </w:style>
  <w:style w:type="paragraph" w:customStyle="1" w:styleId="xl81">
    <w:name w:val="xl81"/>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18"/>
      <w:szCs w:val="18"/>
    </w:rPr>
  </w:style>
  <w:style w:type="paragraph" w:customStyle="1" w:styleId="xl82">
    <w:name w:val="xl82"/>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sz w:val="18"/>
      <w:szCs w:val="18"/>
    </w:rPr>
  </w:style>
  <w:style w:type="paragraph" w:customStyle="1" w:styleId="xl83">
    <w:name w:val="xl83"/>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16"/>
      <w:szCs w:val="16"/>
    </w:rPr>
  </w:style>
  <w:style w:type="paragraph" w:customStyle="1" w:styleId="xl84">
    <w:name w:val="xl84"/>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szCs w:val="24"/>
    </w:rPr>
  </w:style>
  <w:style w:type="paragraph" w:customStyle="1" w:styleId="xl85">
    <w:name w:val="xl85"/>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6">
    <w:name w:val="xl86"/>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7">
    <w:name w:val="xl87"/>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sz w:val="18"/>
      <w:szCs w:val="18"/>
    </w:rPr>
  </w:style>
  <w:style w:type="paragraph" w:customStyle="1" w:styleId="xl88">
    <w:name w:val="xl88"/>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18"/>
      <w:szCs w:val="18"/>
    </w:rPr>
  </w:style>
  <w:style w:type="paragraph" w:customStyle="1" w:styleId="xl89">
    <w:name w:val="xl89"/>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16"/>
      <w:szCs w:val="16"/>
    </w:rPr>
  </w:style>
  <w:style w:type="paragraph" w:customStyle="1" w:styleId="xl90">
    <w:name w:val="xl90"/>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sz w:val="18"/>
      <w:szCs w:val="18"/>
    </w:rPr>
  </w:style>
  <w:style w:type="paragraph" w:customStyle="1" w:styleId="xl91">
    <w:name w:val="xl91"/>
    <w:basedOn w:val="a"/>
    <w:rsid w:val="00D1609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130">
      <w:bodyDiv w:val="1"/>
      <w:marLeft w:val="0"/>
      <w:marRight w:val="0"/>
      <w:marTop w:val="0"/>
      <w:marBottom w:val="0"/>
      <w:divBdr>
        <w:top w:val="none" w:sz="0" w:space="0" w:color="auto"/>
        <w:left w:val="none" w:sz="0" w:space="0" w:color="auto"/>
        <w:bottom w:val="none" w:sz="0" w:space="0" w:color="auto"/>
        <w:right w:val="none" w:sz="0" w:space="0" w:color="auto"/>
      </w:divBdr>
    </w:div>
    <w:div w:id="56897764">
      <w:bodyDiv w:val="1"/>
      <w:marLeft w:val="0"/>
      <w:marRight w:val="0"/>
      <w:marTop w:val="0"/>
      <w:marBottom w:val="0"/>
      <w:divBdr>
        <w:top w:val="none" w:sz="0" w:space="0" w:color="auto"/>
        <w:left w:val="none" w:sz="0" w:space="0" w:color="auto"/>
        <w:bottom w:val="none" w:sz="0" w:space="0" w:color="auto"/>
        <w:right w:val="none" w:sz="0" w:space="0" w:color="auto"/>
      </w:divBdr>
    </w:div>
    <w:div w:id="249580150">
      <w:bodyDiv w:val="1"/>
      <w:marLeft w:val="0"/>
      <w:marRight w:val="0"/>
      <w:marTop w:val="0"/>
      <w:marBottom w:val="0"/>
      <w:divBdr>
        <w:top w:val="none" w:sz="0" w:space="0" w:color="auto"/>
        <w:left w:val="none" w:sz="0" w:space="0" w:color="auto"/>
        <w:bottom w:val="none" w:sz="0" w:space="0" w:color="auto"/>
        <w:right w:val="none" w:sz="0" w:space="0" w:color="auto"/>
      </w:divBdr>
    </w:div>
    <w:div w:id="818427084">
      <w:bodyDiv w:val="1"/>
      <w:marLeft w:val="0"/>
      <w:marRight w:val="0"/>
      <w:marTop w:val="0"/>
      <w:marBottom w:val="0"/>
      <w:divBdr>
        <w:top w:val="none" w:sz="0" w:space="0" w:color="auto"/>
        <w:left w:val="none" w:sz="0" w:space="0" w:color="auto"/>
        <w:bottom w:val="none" w:sz="0" w:space="0" w:color="auto"/>
        <w:right w:val="none" w:sz="0" w:space="0" w:color="auto"/>
      </w:divBdr>
    </w:div>
    <w:div w:id="1238780040">
      <w:bodyDiv w:val="1"/>
      <w:marLeft w:val="0"/>
      <w:marRight w:val="0"/>
      <w:marTop w:val="0"/>
      <w:marBottom w:val="0"/>
      <w:divBdr>
        <w:top w:val="none" w:sz="0" w:space="0" w:color="auto"/>
        <w:left w:val="none" w:sz="0" w:space="0" w:color="auto"/>
        <w:bottom w:val="none" w:sz="0" w:space="0" w:color="auto"/>
        <w:right w:val="none" w:sz="0" w:space="0" w:color="auto"/>
      </w:divBdr>
    </w:div>
    <w:div w:id="1689142728">
      <w:bodyDiv w:val="1"/>
      <w:marLeft w:val="0"/>
      <w:marRight w:val="0"/>
      <w:marTop w:val="0"/>
      <w:marBottom w:val="0"/>
      <w:divBdr>
        <w:top w:val="none" w:sz="0" w:space="0" w:color="auto"/>
        <w:left w:val="none" w:sz="0" w:space="0" w:color="auto"/>
        <w:bottom w:val="none" w:sz="0" w:space="0" w:color="auto"/>
        <w:right w:val="none" w:sz="0" w:space="0" w:color="auto"/>
      </w:divBdr>
    </w:div>
    <w:div w:id="1829638630">
      <w:bodyDiv w:val="1"/>
      <w:marLeft w:val="0"/>
      <w:marRight w:val="0"/>
      <w:marTop w:val="0"/>
      <w:marBottom w:val="0"/>
      <w:divBdr>
        <w:top w:val="none" w:sz="0" w:space="0" w:color="auto"/>
        <w:left w:val="none" w:sz="0" w:space="0" w:color="auto"/>
        <w:bottom w:val="none" w:sz="0" w:space="0" w:color="auto"/>
        <w:right w:val="none" w:sz="0" w:space="0" w:color="auto"/>
      </w:divBdr>
    </w:div>
    <w:div w:id="1918705056">
      <w:bodyDiv w:val="1"/>
      <w:marLeft w:val="0"/>
      <w:marRight w:val="0"/>
      <w:marTop w:val="0"/>
      <w:marBottom w:val="0"/>
      <w:divBdr>
        <w:top w:val="none" w:sz="0" w:space="0" w:color="auto"/>
        <w:left w:val="none" w:sz="0" w:space="0" w:color="auto"/>
        <w:bottom w:val="none" w:sz="0" w:space="0" w:color="auto"/>
        <w:right w:val="none" w:sz="0" w:space="0" w:color="auto"/>
      </w:divBdr>
    </w:div>
    <w:div w:id="1992102965">
      <w:bodyDiv w:val="1"/>
      <w:marLeft w:val="0"/>
      <w:marRight w:val="0"/>
      <w:marTop w:val="0"/>
      <w:marBottom w:val="0"/>
      <w:divBdr>
        <w:top w:val="none" w:sz="0" w:space="0" w:color="auto"/>
        <w:left w:val="none" w:sz="0" w:space="0" w:color="auto"/>
        <w:bottom w:val="none" w:sz="0" w:space="0" w:color="auto"/>
        <w:right w:val="none" w:sz="0" w:space="0" w:color="auto"/>
      </w:divBdr>
    </w:div>
    <w:div w:id="19979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40</Pages>
  <Words>8267</Words>
  <Characters>47125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2023-04-04T09:11:00Z</dcterms:created>
  <dcterms:modified xsi:type="dcterms:W3CDTF">2023-04-04T09:39:00Z</dcterms:modified>
</cp:coreProperties>
</file>