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6DE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C6D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 w:rsidR="00C134FF">
        <w:rPr>
          <w:rFonts w:ascii="Times New Roman" w:hAnsi="Times New Roman" w:cs="Times New Roman"/>
          <w:sz w:val="28"/>
          <w:szCs w:val="28"/>
        </w:rPr>
        <w:t>8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BC6DE7">
        <w:rPr>
          <w:rFonts w:ascii="Times New Roman" w:hAnsi="Times New Roman" w:cs="Times New Roman"/>
          <w:sz w:val="28"/>
          <w:szCs w:val="28"/>
        </w:rPr>
        <w:t>56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="00BC6DE7">
        <w:rPr>
          <w:rFonts w:ascii="Times New Roman" w:hAnsi="Times New Roman" w:cs="Times New Roman"/>
          <w:b/>
          <w:sz w:val="28"/>
          <w:szCs w:val="28"/>
        </w:rPr>
        <w:t>47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C6DE7">
        <w:rPr>
          <w:rFonts w:ascii="Times New Roman" w:hAnsi="Times New Roman" w:cs="Times New Roman"/>
          <w:b/>
          <w:sz w:val="28"/>
          <w:szCs w:val="28"/>
        </w:rPr>
        <w:t>30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6DE7">
        <w:rPr>
          <w:rFonts w:ascii="Times New Roman" w:hAnsi="Times New Roman" w:cs="Times New Roman"/>
          <w:b/>
          <w:sz w:val="28"/>
          <w:szCs w:val="28"/>
        </w:rPr>
        <w:t>0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 w:rsidR="00BC6DE7">
        <w:rPr>
          <w:rFonts w:ascii="Times New Roman" w:hAnsi="Times New Roman" w:cs="Times New Roman"/>
          <w:b/>
          <w:sz w:val="28"/>
          <w:szCs w:val="28"/>
        </w:rPr>
        <w:t>8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</w:t>
      </w: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proofErr w:type="spellStart"/>
      <w:r>
        <w:rPr>
          <w:b/>
          <w:bCs/>
          <w:szCs w:val="28"/>
        </w:rPr>
        <w:t>Сластухинского</w:t>
      </w:r>
      <w:proofErr w:type="spellEnd"/>
      <w:r>
        <w:rPr>
          <w:b/>
          <w:bCs/>
          <w:szCs w:val="28"/>
        </w:rPr>
        <w:t xml:space="preserve"> муниципального образования   на 2019 год»</w:t>
      </w:r>
    </w:p>
    <w:p w:rsidR="00E72CAB" w:rsidRPr="007A76D8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Default="00E72CAB" w:rsidP="00E72CAB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6DE7" w:rsidRP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>
        <w:rPr>
          <w:bCs/>
          <w:szCs w:val="28"/>
        </w:rPr>
        <w:tab/>
      </w:r>
      <w:r w:rsidRPr="00BC6DE7">
        <w:rPr>
          <w:bCs/>
          <w:szCs w:val="28"/>
        </w:rPr>
        <w:t>1.Внести  изменение в приложение к постановлению №47 от 30.10.2018 г. «Об утверждении муниципальной программы ««</w:t>
      </w:r>
      <w:r w:rsidRPr="00BC6DE7">
        <w:rPr>
          <w:szCs w:val="28"/>
        </w:rPr>
        <w:t xml:space="preserve">Об утверждении муниципальной </w:t>
      </w:r>
      <w:r w:rsidRPr="00BC6DE7">
        <w:rPr>
          <w:bCs/>
          <w:szCs w:val="28"/>
        </w:rPr>
        <w:t>программы  «Комплексное благоустройство территории</w:t>
      </w:r>
    </w:p>
    <w:p w:rsidR="00BC6DE7" w:rsidRP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szCs w:val="28"/>
        </w:rPr>
      </w:pPr>
      <w:proofErr w:type="spellStart"/>
      <w:r w:rsidRPr="00BC6DE7">
        <w:rPr>
          <w:bCs/>
          <w:szCs w:val="28"/>
        </w:rPr>
        <w:t>Сластухинского</w:t>
      </w:r>
      <w:proofErr w:type="spellEnd"/>
      <w:r w:rsidRPr="00BC6DE7">
        <w:rPr>
          <w:bCs/>
          <w:szCs w:val="28"/>
        </w:rPr>
        <w:t xml:space="preserve"> муниципального образования   на 2019 год»</w:t>
      </w:r>
      <w:r w:rsidRPr="00BC6DE7">
        <w:rPr>
          <w:szCs w:val="28"/>
        </w:rPr>
        <w:t xml:space="preserve"> </w:t>
      </w:r>
      <w:r w:rsidRPr="00BC6DE7">
        <w:rPr>
          <w:bCs/>
          <w:szCs w:val="28"/>
        </w:rPr>
        <w:t>»  изложив приложение  в  новой  редакции.</w:t>
      </w:r>
      <w:r w:rsidRPr="00BC6DE7">
        <w:rPr>
          <w:szCs w:val="28"/>
        </w:rPr>
        <w:t xml:space="preserve">                       </w:t>
      </w:r>
    </w:p>
    <w:p w:rsidR="00E72CAB" w:rsidRPr="0034510E" w:rsidRDefault="00BC6DE7" w:rsidP="00BC6DE7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ab/>
      </w:r>
      <w:r w:rsidR="00E72CAB" w:rsidRPr="0034510E">
        <w:rPr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 w:rsidR="00E72CAB">
        <w:rPr>
          <w:szCs w:val="28"/>
        </w:rPr>
        <w:t>Екатериновского</w:t>
      </w:r>
      <w:r w:rsidR="00E72CAB" w:rsidRPr="0034510E">
        <w:rPr>
          <w:szCs w:val="28"/>
        </w:rPr>
        <w:t xml:space="preserve"> муниципального </w:t>
      </w:r>
      <w:r w:rsidR="00E72CAB">
        <w:rPr>
          <w:szCs w:val="28"/>
        </w:rPr>
        <w:t>района</w:t>
      </w:r>
      <w:r w:rsidR="00E72CAB" w:rsidRPr="0034510E">
        <w:rPr>
          <w:szCs w:val="28"/>
        </w:rPr>
        <w:t xml:space="preserve"> в сети Интернет.</w:t>
      </w:r>
    </w:p>
    <w:p w:rsidR="00E72CAB" w:rsidRDefault="00E72CAB" w:rsidP="00BC6DE7">
      <w:pPr>
        <w:autoSpaceDE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E72CAB" w:rsidRDefault="00E72CAB" w:rsidP="00E72CAB"/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«Приложение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30.10.2018 г.   №47 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на 2019 год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BC6DE7" w:rsidTr="003309C4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BC6DE7" w:rsidTr="003309C4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 на 2019 год</w:t>
            </w:r>
          </w:p>
        </w:tc>
      </w:tr>
      <w:tr w:rsidR="00BC6DE7" w:rsidTr="003309C4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C6DE7" w:rsidTr="003309C4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B4FA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</w:t>
            </w:r>
          </w:p>
          <w:p w:rsidR="00BC6DE7" w:rsidRPr="002B4FA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д.Качеевка</w:t>
            </w:r>
            <w:proofErr w:type="spellEnd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AD4070" w:rsidRPr="002B4FA9" w:rsidRDefault="00AD4070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вка</w:t>
            </w:r>
            <w:proofErr w:type="spellEnd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ремонт уличного освещения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детских игровых площадок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шт.100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00 руб.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451340" w:rsidRPr="00210B49" w:rsidRDefault="00451340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ержание мест захоронения  130 т.р.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="007613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- 20 т.р.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070" w:rsidRPr="002B4FA9" w:rsidRDefault="00AD4070" w:rsidP="00AD4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 на сумму</w:t>
            </w:r>
            <w:r w:rsidR="00AF2523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110</w:t>
            </w:r>
            <w:r w:rsidR="000C5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р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0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дорожных знаков   на сумму </w:t>
            </w:r>
            <w:r w:rsidR="00AF252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0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т.р.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на сумму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80т.р.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-уличное освещение, в т.ч. 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приобретение светильников- 20 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61380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а детских игровых площадок-</w:t>
            </w:r>
          </w:p>
          <w:p w:rsidR="00BC6DE7" w:rsidRPr="00210B49" w:rsidRDefault="000C5889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т.р.</w:t>
            </w:r>
          </w:p>
          <w:p w:rsidR="00BC6DE7" w:rsidRDefault="00BC6DE7" w:rsidP="000C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становка контейнеров ТБО- 120 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</w:p>
        </w:tc>
      </w:tr>
      <w:tr w:rsidR="00BC6DE7" w:rsidTr="003309C4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C6DE7" w:rsidTr="003309C4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0C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 т.р.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поселения.</w:t>
            </w:r>
          </w:p>
        </w:tc>
      </w:tr>
    </w:tbl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C6DE7" w:rsidRDefault="00BC6DE7" w:rsidP="00BC6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C6DE7" w:rsidRDefault="00BC6DE7" w:rsidP="00BC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C6DE7" w:rsidRDefault="00BC6DE7" w:rsidP="00BC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2019 году.</w:t>
      </w:r>
    </w:p>
    <w:p w:rsidR="00BC6DE7" w:rsidRDefault="00BC6DE7" w:rsidP="00BC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BC6DE7" w:rsidRDefault="00BC6DE7" w:rsidP="00BC6DE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AD4070" w:rsidRPr="002B4FA9" w:rsidRDefault="00AD4070" w:rsidP="00AD4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bCs/>
          <w:sz w:val="28"/>
          <w:szCs w:val="28"/>
        </w:rPr>
        <w:t xml:space="preserve">- кадастровые работы по оформлению территории     кладбищ находящихся на территории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д.Качееевка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кладбище.,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кладбище.,д.Свищевка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BC6DE7" w:rsidRDefault="00BC6DE7" w:rsidP="00BC6DE7">
      <w:pPr>
        <w:pStyle w:val="a7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BC6DE7" w:rsidRDefault="00BC6DE7" w:rsidP="00BC6DE7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C6DE7" w:rsidRDefault="00BC6DE7" w:rsidP="00BC6DE7">
      <w:pPr>
        <w:pStyle w:val="a7"/>
        <w:rPr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C6DE7" w:rsidRDefault="00BC6DE7" w:rsidP="00BC6DE7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BC6DE7" w:rsidRDefault="00BC6DE7" w:rsidP="00BC6DE7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-повысить уровень комфортности проживания населения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BC6DE7" w:rsidRDefault="00BC6DE7" w:rsidP="00BC6D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BC6DE7" w:rsidRDefault="00BC6DE7" w:rsidP="00BC6DE7">
      <w:pPr>
        <w:pStyle w:val="a3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C6DE7" w:rsidRDefault="00BC6DE7" w:rsidP="00BC6D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AD4070" w:rsidRPr="002B4FA9" w:rsidRDefault="00AD4070" w:rsidP="00AD40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sz w:val="28"/>
          <w:szCs w:val="28"/>
        </w:rPr>
        <w:t>-</w:t>
      </w:r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кадастровые работы по оформлению территории     кладбищ находящихся на территории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д.Качееевка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кладбище.,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кладбище.,д.Свищевка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кладбище);</w:t>
      </w:r>
    </w:p>
    <w:p w:rsidR="00BC6DE7" w:rsidRDefault="00BC6DE7" w:rsidP="00AD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урн, контейнеров ТБО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900000  рублей.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услуг.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 году предусмотрены 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 штук из расчета 1 шт. 100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61380" w:rsidRPr="00210B49" w:rsidRDefault="00761380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</w:t>
      </w:r>
      <w:r w:rsidR="000C5889">
        <w:rPr>
          <w:rFonts w:ascii="Times New Roman" w:hAnsi="Times New Roman" w:cs="Times New Roman"/>
          <w:sz w:val="28"/>
          <w:szCs w:val="28"/>
        </w:rPr>
        <w:t>ие мест захоронения -130т.р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>) в том числе: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AD4070" w:rsidRPr="002B4FA9" w:rsidRDefault="002B4FA9" w:rsidP="00AD4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bCs/>
          <w:sz w:val="28"/>
          <w:szCs w:val="28"/>
        </w:rPr>
        <w:t>-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кадастровые работы по оформлению территории     кладбищ находящихся на территории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д.Каче</w:t>
      </w:r>
      <w:r w:rsidR="00DA60ED" w:rsidRPr="002B4FA9">
        <w:rPr>
          <w:rFonts w:ascii="Times New Roman" w:hAnsi="Times New Roman" w:cs="Times New Roman"/>
          <w:bCs/>
          <w:sz w:val="28"/>
          <w:szCs w:val="28"/>
        </w:rPr>
        <w:t>евка</w:t>
      </w:r>
      <w:proofErr w:type="spellEnd"/>
      <w:r w:rsidR="00DA60ED"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кладбища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lastRenderedPageBreak/>
        <w:t>кладбище.,д.Свищевка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</w:t>
      </w:r>
      <w:r w:rsidR="00D41180" w:rsidRPr="00D4118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41180"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 w:rsidR="00D41180">
        <w:rPr>
          <w:rFonts w:ascii="Times New Roman" w:hAnsi="Times New Roman" w:cs="Times New Roman"/>
          <w:bCs/>
          <w:sz w:val="28"/>
          <w:szCs w:val="28"/>
        </w:rPr>
        <w:t>)-110 т.р.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>;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-приобретение и установка малых архитектурных форм: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тыс.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 w:rsidR="00AF2523">
        <w:rPr>
          <w:rFonts w:ascii="Times New Roman" w:hAnsi="Times New Roman" w:cs="Times New Roman"/>
          <w:sz w:val="28"/>
          <w:szCs w:val="28"/>
        </w:rPr>
        <w:t>14</w:t>
      </w:r>
      <w:r w:rsidRPr="00210B49">
        <w:rPr>
          <w:rFonts w:ascii="Times New Roman" w:hAnsi="Times New Roman" w:cs="Times New Roman"/>
          <w:sz w:val="28"/>
          <w:szCs w:val="28"/>
        </w:rPr>
        <w:t>0 т.р.</w:t>
      </w:r>
      <w:r>
        <w:rPr>
          <w:rFonts w:ascii="Times New Roman" w:hAnsi="Times New Roman" w:cs="Times New Roman"/>
          <w:sz w:val="28"/>
          <w:szCs w:val="28"/>
        </w:rPr>
        <w:t>, в т.ч. 50 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аботы по установке знаков и </w:t>
      </w:r>
      <w:r w:rsidR="00AF25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т.р. приобретение дорожных знаков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на сумму </w:t>
      </w:r>
      <w:r>
        <w:rPr>
          <w:rFonts w:ascii="Times New Roman" w:hAnsi="Times New Roman" w:cs="Times New Roman"/>
          <w:sz w:val="28"/>
          <w:szCs w:val="28"/>
        </w:rPr>
        <w:t xml:space="preserve">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освещение, в т.ч. приобретение светильников- 20 т.р.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детских игровых площадок-90 т.р.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контейнеров ТБО- 120 т.р.</w:t>
      </w: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BC6DE7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BC6DE7" w:rsidRPr="00360EAB" w:rsidTr="003309C4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Pr="00360EAB" w:rsidRDefault="00BC6DE7" w:rsidP="003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E7" w:rsidTr="003309C4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6DE7" w:rsidTr="003309C4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5B6439" w:rsidRDefault="00BC6DE7" w:rsidP="003309C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образования, в том числе:</w:t>
            </w:r>
          </w:p>
          <w:p w:rsidR="00BC6DE7" w:rsidRPr="005B6439" w:rsidRDefault="00BC6DE7" w:rsidP="003309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761380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80">
              <w:rPr>
                <w:rFonts w:ascii="Times New Roman" w:hAnsi="Times New Roman" w:cs="Times New Roman"/>
                <w:b/>
                <w:sz w:val="28"/>
                <w:szCs w:val="28"/>
              </w:rPr>
              <w:t>630000,00</w:t>
            </w:r>
          </w:p>
        </w:tc>
      </w:tr>
      <w:tr w:rsidR="00BC6DE7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451340" w:rsidRDefault="00451340" w:rsidP="00451340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Pr="00451340" w:rsidRDefault="00BC6DE7" w:rsidP="0045134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3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  <w:r w:rsidR="00AD4070" w:rsidRPr="004513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D4070" w:rsidRPr="00AD4070" w:rsidRDefault="00AD4070" w:rsidP="00AD4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80" w:rsidRPr="00451340" w:rsidRDefault="00D411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40">
              <w:rPr>
                <w:rFonts w:ascii="Times New Roman" w:hAnsi="Times New Roman" w:cs="Times New Roman"/>
                <w:b/>
                <w:sz w:val="28"/>
                <w:szCs w:val="28"/>
              </w:rPr>
              <w:t>130000, 00</w:t>
            </w:r>
          </w:p>
          <w:p w:rsidR="00D41180" w:rsidRDefault="00D411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BC6DE7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  <w:p w:rsidR="00AD4070" w:rsidRDefault="00AD407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70" w:rsidRDefault="00AD407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  <w:r w:rsidR="00AF252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6DE7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A61FB5" w:rsidRDefault="00BC6DE7" w:rsidP="003309C4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BC6DE7" w:rsidRDefault="00BC6DE7" w:rsidP="003309C4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380" w:rsidRPr="00B64865" w:rsidRDefault="00761380" w:rsidP="003309C4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380" w:rsidRPr="00761380" w:rsidRDefault="0076138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80">
              <w:rPr>
                <w:rFonts w:ascii="Times New Roman" w:hAnsi="Times New Roman" w:cs="Times New Roman"/>
                <w:b/>
                <w:sz w:val="28"/>
                <w:szCs w:val="28"/>
              </w:rPr>
              <w:t>140000,00</w:t>
            </w:r>
          </w:p>
          <w:p w:rsidR="00761380" w:rsidRDefault="007613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76138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  <w:p w:rsidR="00761380" w:rsidRDefault="0076138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90000,00</w:t>
            </w:r>
          </w:p>
        </w:tc>
      </w:tr>
      <w:tr w:rsidR="00BC6DE7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E7" w:rsidRDefault="00BC6DE7" w:rsidP="00330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6DE7" w:rsidRDefault="00BC6DE7" w:rsidP="003309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900000,00</w:t>
            </w:r>
          </w:p>
        </w:tc>
      </w:tr>
    </w:tbl>
    <w:p w:rsidR="00BC6DE7" w:rsidRDefault="00BC6DE7" w:rsidP="00BC6DE7"/>
    <w:p w:rsidR="00BC6DE7" w:rsidRDefault="00BC6DE7" w:rsidP="00BC6D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3AA5" w:rsidRDefault="00CD3AA5"/>
    <w:sectPr w:rsidR="00CD3AA5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CAB"/>
    <w:rsid w:val="000C5889"/>
    <w:rsid w:val="001B35B7"/>
    <w:rsid w:val="00216EDA"/>
    <w:rsid w:val="00283E8C"/>
    <w:rsid w:val="002B4FA9"/>
    <w:rsid w:val="00451340"/>
    <w:rsid w:val="004769B5"/>
    <w:rsid w:val="00485AC5"/>
    <w:rsid w:val="004E2A66"/>
    <w:rsid w:val="0057529F"/>
    <w:rsid w:val="006570C2"/>
    <w:rsid w:val="00761380"/>
    <w:rsid w:val="00947942"/>
    <w:rsid w:val="00985101"/>
    <w:rsid w:val="00A03934"/>
    <w:rsid w:val="00AC3F98"/>
    <w:rsid w:val="00AD4070"/>
    <w:rsid w:val="00AF2523"/>
    <w:rsid w:val="00BC6DE7"/>
    <w:rsid w:val="00C134FF"/>
    <w:rsid w:val="00CD3AA5"/>
    <w:rsid w:val="00D051FB"/>
    <w:rsid w:val="00D41180"/>
    <w:rsid w:val="00D74793"/>
    <w:rsid w:val="00DA60ED"/>
    <w:rsid w:val="00DD3886"/>
    <w:rsid w:val="00E72CAB"/>
    <w:rsid w:val="00F1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E72C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BC6DE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C6DE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BC6D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C6DE7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List Paragraph"/>
    <w:basedOn w:val="a"/>
    <w:uiPriority w:val="34"/>
    <w:qFormat/>
    <w:rsid w:val="00BC6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2018-12-13T06:36:00Z</cp:lastPrinted>
  <dcterms:created xsi:type="dcterms:W3CDTF">2017-12-06T06:31:00Z</dcterms:created>
  <dcterms:modified xsi:type="dcterms:W3CDTF">2018-12-18T06:52:00Z</dcterms:modified>
</cp:coreProperties>
</file>