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201602" w:rsidRDefault="00940821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>Екатериновского муниципального района</w:t>
      </w:r>
    </w:p>
    <w:p w:rsidR="00940821" w:rsidRPr="00201602" w:rsidRDefault="00940821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>Саратовской области</w:t>
      </w:r>
    </w:p>
    <w:p w:rsidR="00940821" w:rsidRPr="00201602" w:rsidRDefault="001328D0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>Шестидесятое</w:t>
      </w:r>
      <w:r w:rsidR="008F0B11" w:rsidRPr="00201602">
        <w:rPr>
          <w:b/>
          <w:sz w:val="28"/>
          <w:szCs w:val="28"/>
        </w:rPr>
        <w:t xml:space="preserve"> </w:t>
      </w:r>
      <w:r w:rsidR="00940821" w:rsidRPr="00201602">
        <w:rPr>
          <w:b/>
          <w:sz w:val="28"/>
          <w:szCs w:val="28"/>
        </w:rPr>
        <w:t>заседание Совета депутатов</w:t>
      </w:r>
    </w:p>
    <w:p w:rsidR="00940821" w:rsidRPr="00201602" w:rsidRDefault="00940821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201602" w:rsidRDefault="00940821" w:rsidP="00940821">
      <w:pPr>
        <w:jc w:val="center"/>
      </w:pPr>
    </w:p>
    <w:p w:rsidR="00940821" w:rsidRPr="00201602" w:rsidRDefault="00940821" w:rsidP="00940821">
      <w:pPr>
        <w:rPr>
          <w:b/>
        </w:rPr>
      </w:pPr>
      <w:r w:rsidRPr="00201602">
        <w:rPr>
          <w:b/>
        </w:rPr>
        <w:t xml:space="preserve">                                                                       РЕШЕНИЕ </w:t>
      </w:r>
    </w:p>
    <w:p w:rsidR="00940821" w:rsidRPr="00201602" w:rsidRDefault="00940821" w:rsidP="00940821">
      <w:pPr>
        <w:jc w:val="center"/>
      </w:pPr>
    </w:p>
    <w:p w:rsidR="001A6303" w:rsidRDefault="0070452E" w:rsidP="00940821">
      <w:pPr>
        <w:jc w:val="both"/>
        <w:rPr>
          <w:b/>
          <w:sz w:val="28"/>
        </w:rPr>
      </w:pPr>
      <w:r w:rsidRPr="00201602">
        <w:rPr>
          <w:b/>
          <w:sz w:val="28"/>
        </w:rPr>
        <w:t xml:space="preserve">от </w:t>
      </w:r>
      <w:r w:rsidR="00201602" w:rsidRPr="00201602">
        <w:rPr>
          <w:b/>
          <w:sz w:val="28"/>
        </w:rPr>
        <w:t>18</w:t>
      </w:r>
      <w:r w:rsidR="001328D0" w:rsidRPr="00201602">
        <w:rPr>
          <w:b/>
          <w:sz w:val="28"/>
        </w:rPr>
        <w:t>.06</w:t>
      </w:r>
      <w:r w:rsidRPr="00201602">
        <w:rPr>
          <w:b/>
          <w:sz w:val="28"/>
        </w:rPr>
        <w:t>.</w:t>
      </w:r>
      <w:r w:rsidR="00940821" w:rsidRPr="00201602">
        <w:rPr>
          <w:b/>
          <w:sz w:val="28"/>
        </w:rPr>
        <w:t xml:space="preserve">2021г                              </w:t>
      </w:r>
      <w:r w:rsidR="00201602">
        <w:rPr>
          <w:b/>
          <w:sz w:val="28"/>
        </w:rPr>
        <w:t xml:space="preserve"> </w:t>
      </w:r>
      <w:r w:rsidR="00940821" w:rsidRPr="00201602">
        <w:rPr>
          <w:b/>
          <w:sz w:val="28"/>
        </w:rPr>
        <w:t xml:space="preserve">    №</w:t>
      </w:r>
      <w:r w:rsidR="001328D0" w:rsidRPr="00201602">
        <w:rPr>
          <w:b/>
          <w:sz w:val="28"/>
        </w:rPr>
        <w:t>155</w:t>
      </w:r>
      <w:r w:rsidR="00940821" w:rsidRPr="00201602">
        <w:rPr>
          <w:b/>
          <w:sz w:val="28"/>
        </w:rPr>
        <w:t xml:space="preserve">                         </w:t>
      </w:r>
      <w:r w:rsidR="00201602">
        <w:rPr>
          <w:b/>
          <w:sz w:val="28"/>
        </w:rPr>
        <w:t xml:space="preserve">  </w:t>
      </w:r>
      <w:r w:rsidR="00940821" w:rsidRPr="00201602">
        <w:rPr>
          <w:b/>
          <w:sz w:val="28"/>
        </w:rPr>
        <w:t xml:space="preserve">   с. Новоселовка</w:t>
      </w:r>
      <w:r w:rsidR="00940821" w:rsidRPr="000D0738">
        <w:rPr>
          <w:b/>
          <w:sz w:val="28"/>
        </w:rPr>
        <w:t xml:space="preserve"> </w:t>
      </w:r>
    </w:p>
    <w:p w:rsidR="001A6303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Pr="001F4260" w:rsidRDefault="001F4260" w:rsidP="001328D0">
            <w:pPr>
              <w:jc w:val="both"/>
              <w:rPr>
                <w:b/>
                <w:sz w:val="28"/>
              </w:rPr>
            </w:pPr>
            <w:r w:rsidRPr="001F4260">
              <w:rPr>
                <w:b/>
                <w:color w:val="000000"/>
                <w:sz w:val="28"/>
              </w:rPr>
              <w:t xml:space="preserve">Об утверждении </w:t>
            </w:r>
            <w:r w:rsidR="001328D0">
              <w:rPr>
                <w:b/>
                <w:kern w:val="2"/>
                <w:sz w:val="28"/>
              </w:rPr>
              <w:t>П</w:t>
            </w:r>
            <w:r w:rsidRPr="001F4260">
              <w:rPr>
                <w:b/>
                <w:kern w:val="2"/>
                <w:sz w:val="28"/>
              </w:rPr>
              <w:t xml:space="preserve">орядка </w:t>
            </w:r>
            <w:r w:rsidR="001328D0">
              <w:rPr>
                <w:b/>
                <w:kern w:val="2"/>
                <w:sz w:val="28"/>
              </w:rPr>
              <w:t>рассмотрения Советом депутатов</w:t>
            </w:r>
            <w:r w:rsidRPr="001F4260">
              <w:rPr>
                <w:b/>
                <w:kern w:val="2"/>
                <w:sz w:val="28"/>
              </w:rPr>
              <w:t xml:space="preserve"> </w:t>
            </w:r>
            <w:r w:rsidRPr="001F4260">
              <w:rPr>
                <w:b/>
                <w:color w:val="000000"/>
                <w:sz w:val="28"/>
              </w:rPr>
              <w:t>Новоселовского</w:t>
            </w:r>
            <w:r w:rsidRPr="001F4260">
              <w:rPr>
                <w:b/>
                <w:sz w:val="28"/>
              </w:rPr>
              <w:t xml:space="preserve"> муниципального образования</w:t>
            </w:r>
            <w:r w:rsidR="001328D0">
              <w:rPr>
                <w:b/>
                <w:sz w:val="28"/>
              </w:rPr>
              <w:t xml:space="preserve"> проектов муниципальных программ и предложений о внесении изменений в муниципальные программы Новоселовского МО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1F4260" w:rsidRDefault="001328D0" w:rsidP="001F4260">
      <w:pPr>
        <w:tabs>
          <w:tab w:val="left" w:pos="11"/>
        </w:tabs>
        <w:ind w:firstLine="709"/>
        <w:jc w:val="both"/>
        <w:rPr>
          <w:color w:val="000000"/>
          <w:sz w:val="28"/>
          <w:szCs w:val="28"/>
        </w:rPr>
      </w:pPr>
      <w:r w:rsidRPr="001328D0">
        <w:rPr>
          <w:sz w:val="28"/>
          <w:szCs w:val="28"/>
        </w:rPr>
        <w:t>В соответствии с частью 2 статьи 179 Бюджетного кодекса Российской Федерации</w:t>
      </w:r>
      <w:r w:rsidR="001F4260" w:rsidRPr="001328D0">
        <w:rPr>
          <w:kern w:val="2"/>
          <w:sz w:val="28"/>
          <w:szCs w:val="28"/>
        </w:rPr>
        <w:t>,</w:t>
      </w:r>
      <w:r w:rsidR="001F4260">
        <w:rPr>
          <w:kern w:val="2"/>
          <w:sz w:val="28"/>
        </w:rPr>
        <w:t xml:space="preserve"> </w:t>
      </w:r>
      <w:r w:rsidR="00940821" w:rsidRPr="00A5633E">
        <w:rPr>
          <w:color w:val="000000"/>
          <w:sz w:val="28"/>
          <w:szCs w:val="28"/>
          <w:highlight w:val="white"/>
        </w:rPr>
        <w:t>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3B7760" w:rsidRPr="00D46884" w:rsidRDefault="003B7760" w:rsidP="006B51F6">
      <w:pPr>
        <w:jc w:val="both"/>
        <w:rPr>
          <w:color w:val="000000"/>
          <w:sz w:val="28"/>
          <w:szCs w:val="28"/>
        </w:rPr>
      </w:pP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085669" w:rsidRDefault="00940821" w:rsidP="00085669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="00085669">
        <w:rPr>
          <w:kern w:val="2"/>
          <w:sz w:val="28"/>
        </w:rPr>
        <w:t>Утвердить П</w:t>
      </w:r>
      <w:r w:rsidR="001F4260">
        <w:rPr>
          <w:kern w:val="2"/>
          <w:sz w:val="28"/>
        </w:rPr>
        <w:t xml:space="preserve">орядок </w:t>
      </w:r>
      <w:r w:rsidR="00085669" w:rsidRPr="00085669">
        <w:rPr>
          <w:kern w:val="2"/>
          <w:sz w:val="28"/>
        </w:rPr>
        <w:t xml:space="preserve">рассмотрения Советом депутатов </w:t>
      </w:r>
      <w:r w:rsidR="00085669" w:rsidRPr="00085669">
        <w:rPr>
          <w:color w:val="000000"/>
          <w:sz w:val="28"/>
        </w:rPr>
        <w:t>Новоселовского</w:t>
      </w:r>
      <w:r w:rsidR="00085669" w:rsidRPr="00085669">
        <w:rPr>
          <w:sz w:val="28"/>
        </w:rPr>
        <w:t xml:space="preserve"> муниципального образования проектов муниципальных программ и предложений о внесении изменений в муниципальные программы Новоселовского </w:t>
      </w:r>
      <w:r w:rsidR="00E26D15" w:rsidRPr="00085669">
        <w:rPr>
          <w:sz w:val="28"/>
        </w:rPr>
        <w:t>муниципального образования</w:t>
      </w:r>
      <w:r w:rsidR="0087081B" w:rsidRPr="00085669">
        <w:rPr>
          <w:rFonts w:eastAsia="Calibri"/>
          <w:bCs/>
          <w:color w:val="000000"/>
          <w:sz w:val="28"/>
          <w:szCs w:val="28"/>
        </w:rPr>
        <w:t>.</w:t>
      </w:r>
    </w:p>
    <w:p w:rsidR="001F4260" w:rsidRDefault="001F4260" w:rsidP="001F4260">
      <w:pPr>
        <w:tabs>
          <w:tab w:val="left" w:pos="11"/>
        </w:tabs>
        <w:jc w:val="both"/>
        <w:rPr>
          <w:sz w:val="28"/>
          <w:szCs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2.</w:t>
      </w:r>
      <w:r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>
        <w:rPr>
          <w:sz w:val="28"/>
          <w:szCs w:val="28"/>
        </w:rPr>
        <w:t>.</w:t>
      </w:r>
    </w:p>
    <w:p w:rsidR="001F4260" w:rsidRDefault="001F4260" w:rsidP="001F4260">
      <w:pPr>
        <w:tabs>
          <w:tab w:val="left" w:pos="11"/>
        </w:tabs>
        <w:jc w:val="both"/>
        <w:rPr>
          <w:kern w:val="2"/>
          <w:sz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3.Настоящее решение вступает в силу со дня его обнародования.</w:t>
      </w:r>
    </w:p>
    <w:p w:rsidR="00085669" w:rsidRDefault="00085669" w:rsidP="001F4260">
      <w:pPr>
        <w:tabs>
          <w:tab w:val="left" w:pos="11"/>
        </w:tabs>
        <w:jc w:val="both"/>
        <w:rPr>
          <w:sz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4.</w:t>
      </w:r>
      <w:r w:rsidRPr="00085669">
        <w:t xml:space="preserve"> </w:t>
      </w:r>
      <w:r w:rsidRPr="00085669">
        <w:rPr>
          <w:sz w:val="28"/>
          <w:szCs w:val="28"/>
        </w:rPr>
        <w:t xml:space="preserve">Администрации </w:t>
      </w:r>
      <w:r w:rsidRPr="00085669">
        <w:rPr>
          <w:color w:val="000000"/>
          <w:sz w:val="28"/>
        </w:rPr>
        <w:t>Новоселовского</w:t>
      </w:r>
      <w:r w:rsidRPr="00085669">
        <w:rPr>
          <w:sz w:val="28"/>
        </w:rPr>
        <w:t xml:space="preserve"> муниципального образования</w:t>
      </w:r>
      <w:r w:rsidRPr="00085669">
        <w:rPr>
          <w:sz w:val="28"/>
          <w:szCs w:val="28"/>
        </w:rPr>
        <w:t xml:space="preserve"> привести муниципальные правовые акты в соответствие с настоящим решением в течение двух месяцев с момента вступления его в силу.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201602" w:rsidRDefault="00201602" w:rsidP="00940821">
      <w:pPr>
        <w:tabs>
          <w:tab w:val="left" w:pos="7725"/>
        </w:tabs>
        <w:jc w:val="both"/>
        <w:rPr>
          <w:b/>
          <w:color w:val="000000"/>
          <w:sz w:val="28"/>
          <w:szCs w:val="28"/>
        </w:rPr>
      </w:pPr>
    </w:p>
    <w:p w:rsidR="00940821" w:rsidRPr="00201602" w:rsidRDefault="00940821" w:rsidP="00940821">
      <w:pPr>
        <w:tabs>
          <w:tab w:val="left" w:pos="7725"/>
        </w:tabs>
        <w:jc w:val="both"/>
        <w:rPr>
          <w:b/>
          <w:color w:val="000000"/>
          <w:sz w:val="28"/>
          <w:szCs w:val="28"/>
        </w:rPr>
      </w:pPr>
      <w:r w:rsidRPr="00201602">
        <w:rPr>
          <w:b/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201602" w:rsidRDefault="00940821" w:rsidP="00940821">
      <w:pPr>
        <w:rPr>
          <w:b/>
          <w:color w:val="000000"/>
          <w:sz w:val="28"/>
          <w:szCs w:val="28"/>
        </w:rPr>
      </w:pPr>
      <w:r w:rsidRPr="00201602">
        <w:rPr>
          <w:b/>
          <w:color w:val="000000"/>
          <w:sz w:val="28"/>
          <w:szCs w:val="28"/>
        </w:rPr>
        <w:t>муниципального образования</w:t>
      </w:r>
      <w:r w:rsidR="00201602">
        <w:rPr>
          <w:b/>
          <w:color w:val="000000"/>
          <w:sz w:val="28"/>
          <w:szCs w:val="28"/>
        </w:rPr>
        <w:t xml:space="preserve">   </w:t>
      </w:r>
      <w:r w:rsidR="007A7DC3" w:rsidRPr="00201602">
        <w:rPr>
          <w:b/>
          <w:color w:val="000000"/>
          <w:sz w:val="28"/>
          <w:szCs w:val="28"/>
        </w:rPr>
        <w:t xml:space="preserve">                                                              В.В.Вязовов</w:t>
      </w:r>
    </w:p>
    <w:p w:rsidR="001F4260" w:rsidRDefault="001F4260" w:rsidP="00940821">
      <w:pPr>
        <w:rPr>
          <w:color w:val="000000"/>
          <w:sz w:val="28"/>
          <w:szCs w:val="28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201602" w:rsidRDefault="00201602" w:rsidP="001F4260">
      <w:pPr>
        <w:jc w:val="right"/>
        <w:rPr>
          <w:color w:val="000000"/>
        </w:rPr>
      </w:pPr>
    </w:p>
    <w:p w:rsidR="00085669" w:rsidRDefault="00085669" w:rsidP="001F4260">
      <w:pPr>
        <w:jc w:val="right"/>
        <w:rPr>
          <w:color w:val="000000"/>
        </w:rPr>
      </w:pPr>
    </w:p>
    <w:p w:rsidR="003B7760" w:rsidRDefault="001F4260" w:rsidP="001F4260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3B7760" w:rsidRDefault="001F4260" w:rsidP="001F4260">
      <w:pPr>
        <w:jc w:val="right"/>
        <w:rPr>
          <w:color w:val="000000"/>
        </w:rPr>
      </w:pPr>
      <w:r>
        <w:rPr>
          <w:color w:val="000000"/>
        </w:rPr>
        <w:t xml:space="preserve">к решению Совета депутатов Новоселовского МО </w:t>
      </w:r>
    </w:p>
    <w:p w:rsidR="001F4260" w:rsidRPr="00201602" w:rsidRDefault="001F4260" w:rsidP="001F4260">
      <w:pPr>
        <w:jc w:val="right"/>
        <w:rPr>
          <w:color w:val="000000"/>
        </w:rPr>
      </w:pPr>
      <w:r w:rsidRPr="00201602">
        <w:rPr>
          <w:color w:val="000000"/>
        </w:rPr>
        <w:t xml:space="preserve">от </w:t>
      </w:r>
      <w:r w:rsidR="00201602" w:rsidRPr="00201602">
        <w:rPr>
          <w:color w:val="000000"/>
        </w:rPr>
        <w:t>18</w:t>
      </w:r>
      <w:r w:rsidR="00085669" w:rsidRPr="00201602">
        <w:rPr>
          <w:color w:val="000000"/>
        </w:rPr>
        <w:t>.06</w:t>
      </w:r>
      <w:r w:rsidRPr="00201602">
        <w:rPr>
          <w:color w:val="000000"/>
        </w:rPr>
        <w:t>.2021г. №</w:t>
      </w:r>
      <w:r w:rsidR="003B7760" w:rsidRPr="00201602">
        <w:rPr>
          <w:color w:val="000000"/>
        </w:rPr>
        <w:t>1</w:t>
      </w:r>
      <w:r w:rsidR="00085669" w:rsidRPr="00201602">
        <w:rPr>
          <w:color w:val="000000"/>
        </w:rPr>
        <w:t>55</w:t>
      </w:r>
    </w:p>
    <w:p w:rsidR="00E26D15" w:rsidRPr="00201602" w:rsidRDefault="003B7760" w:rsidP="003B7760">
      <w:pPr>
        <w:tabs>
          <w:tab w:val="left" w:pos="11"/>
        </w:tabs>
        <w:jc w:val="center"/>
        <w:rPr>
          <w:b/>
          <w:sz w:val="28"/>
        </w:rPr>
      </w:pPr>
      <w:r w:rsidRPr="00201602">
        <w:rPr>
          <w:b/>
          <w:sz w:val="28"/>
        </w:rPr>
        <w:t xml:space="preserve">Порядок </w:t>
      </w:r>
    </w:p>
    <w:p w:rsidR="003B7760" w:rsidRPr="00201602" w:rsidRDefault="00085669" w:rsidP="003B7760">
      <w:pPr>
        <w:tabs>
          <w:tab w:val="left" w:pos="11"/>
        </w:tabs>
        <w:jc w:val="center"/>
        <w:rPr>
          <w:sz w:val="28"/>
        </w:rPr>
      </w:pPr>
      <w:r w:rsidRPr="00201602">
        <w:rPr>
          <w:b/>
          <w:kern w:val="2"/>
          <w:sz w:val="28"/>
        </w:rPr>
        <w:t xml:space="preserve">рассмотрения Советом депутатов </w:t>
      </w:r>
      <w:r w:rsidRPr="00201602">
        <w:rPr>
          <w:b/>
          <w:color w:val="000000"/>
          <w:sz w:val="28"/>
        </w:rPr>
        <w:t>Новоселовского</w:t>
      </w:r>
      <w:r w:rsidRPr="00201602">
        <w:rPr>
          <w:b/>
          <w:sz w:val="28"/>
        </w:rPr>
        <w:t xml:space="preserve"> муниципального образования проектов муниципальных программ и предложений о внесении изменений в муниципальные программы </w:t>
      </w:r>
      <w:r w:rsidR="005F3977" w:rsidRPr="00201602">
        <w:rPr>
          <w:b/>
          <w:color w:val="000000"/>
          <w:sz w:val="28"/>
        </w:rPr>
        <w:t>Новоселовского</w:t>
      </w:r>
      <w:r w:rsidR="005F3977" w:rsidRPr="00201602">
        <w:rPr>
          <w:b/>
          <w:sz w:val="28"/>
        </w:rPr>
        <w:t xml:space="preserve"> муниципального образования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 xml:space="preserve">1. Настоящий Порядок рассмотрения </w:t>
      </w:r>
      <w:r w:rsidR="005F3977" w:rsidRPr="00201602">
        <w:rPr>
          <w:kern w:val="2"/>
          <w:sz w:val="28"/>
        </w:rPr>
        <w:t xml:space="preserve">Советом депутатов </w:t>
      </w:r>
      <w:r w:rsidR="005F3977" w:rsidRPr="00201602">
        <w:rPr>
          <w:color w:val="000000"/>
          <w:sz w:val="28"/>
        </w:rPr>
        <w:t>Новоселовского</w:t>
      </w:r>
      <w:r w:rsidR="005F3977" w:rsidRPr="00201602">
        <w:rPr>
          <w:sz w:val="28"/>
        </w:rPr>
        <w:t xml:space="preserve"> муниципального образования</w:t>
      </w:r>
      <w:r w:rsidR="005F3977" w:rsidRPr="00201602">
        <w:rPr>
          <w:sz w:val="28"/>
          <w:szCs w:val="28"/>
        </w:rPr>
        <w:t xml:space="preserve"> </w:t>
      </w:r>
      <w:r w:rsidRPr="00201602">
        <w:rPr>
          <w:sz w:val="28"/>
          <w:szCs w:val="28"/>
        </w:rPr>
        <w:t xml:space="preserve">проектов муниципальных программ и предложений о внесении изменений в муниципальные программы </w:t>
      </w:r>
      <w:r w:rsidR="005F3977" w:rsidRPr="00201602">
        <w:rPr>
          <w:color w:val="000000"/>
          <w:sz w:val="28"/>
        </w:rPr>
        <w:t>Новоселовского</w:t>
      </w:r>
      <w:r w:rsidR="005F3977" w:rsidRPr="00201602">
        <w:rPr>
          <w:sz w:val="28"/>
        </w:rPr>
        <w:t xml:space="preserve"> муниципального образования</w:t>
      </w:r>
      <w:r w:rsidR="005F3977" w:rsidRPr="00201602">
        <w:rPr>
          <w:sz w:val="28"/>
          <w:szCs w:val="28"/>
        </w:rPr>
        <w:t xml:space="preserve"> </w:t>
      </w:r>
      <w:r w:rsidRPr="00201602">
        <w:rPr>
          <w:sz w:val="28"/>
          <w:szCs w:val="28"/>
        </w:rPr>
        <w:t xml:space="preserve">(далее по тексту - Порядок) разработан в соответствии со статьей 179 Бюджетного кодекса Российской Федерации, и устанавливает процедуру рассмотрения </w:t>
      </w:r>
      <w:r w:rsidR="005F3977" w:rsidRPr="00201602">
        <w:rPr>
          <w:kern w:val="2"/>
          <w:sz w:val="28"/>
        </w:rPr>
        <w:t xml:space="preserve">Советом депутатов </w:t>
      </w:r>
      <w:r w:rsidR="005F3977" w:rsidRPr="00201602">
        <w:rPr>
          <w:color w:val="000000"/>
          <w:sz w:val="28"/>
        </w:rPr>
        <w:t>Новоселовского</w:t>
      </w:r>
      <w:r w:rsidR="005F3977" w:rsidRPr="00201602">
        <w:rPr>
          <w:sz w:val="28"/>
        </w:rPr>
        <w:t xml:space="preserve"> муниципального образования</w:t>
      </w:r>
      <w:r w:rsidRPr="00201602">
        <w:t xml:space="preserve"> </w:t>
      </w:r>
      <w:r w:rsidRPr="00201602">
        <w:rPr>
          <w:sz w:val="28"/>
          <w:szCs w:val="28"/>
        </w:rPr>
        <w:t xml:space="preserve">проектов муниципальных программ и предложений о внесении изменений в муниципальные программы </w:t>
      </w:r>
      <w:r w:rsidR="005F3977" w:rsidRPr="00201602">
        <w:rPr>
          <w:color w:val="000000"/>
          <w:sz w:val="28"/>
        </w:rPr>
        <w:t>Новоселовского</w:t>
      </w:r>
      <w:r w:rsidR="005F3977" w:rsidRPr="00201602">
        <w:rPr>
          <w:sz w:val="28"/>
        </w:rPr>
        <w:t xml:space="preserve"> муниципального образования</w:t>
      </w:r>
      <w:r w:rsidRPr="00201602">
        <w:t>.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bookmarkStart w:id="0" w:name="p40"/>
      <w:bookmarkEnd w:id="0"/>
      <w:r w:rsidRPr="00201602">
        <w:rPr>
          <w:sz w:val="28"/>
          <w:szCs w:val="28"/>
        </w:rPr>
        <w:t xml:space="preserve">2. Проекты новых муниципальных программ, проекты изменений в муниципальные программы направляются в </w:t>
      </w:r>
      <w:r w:rsidR="00060CAD" w:rsidRPr="00201602">
        <w:rPr>
          <w:kern w:val="2"/>
          <w:sz w:val="28"/>
        </w:rPr>
        <w:t xml:space="preserve">Совет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t xml:space="preserve"> </w:t>
      </w:r>
      <w:r w:rsidRPr="00201602">
        <w:rPr>
          <w:sz w:val="28"/>
          <w:szCs w:val="28"/>
        </w:rPr>
        <w:t>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bookmarkStart w:id="1" w:name="p41"/>
      <w:bookmarkEnd w:id="1"/>
      <w:r w:rsidRPr="00201602">
        <w:rPr>
          <w:sz w:val="28"/>
          <w:szCs w:val="28"/>
        </w:rPr>
        <w:t xml:space="preserve">3. Вместе с проектом муниципальной программы в </w:t>
      </w:r>
      <w:r w:rsidR="00060CAD" w:rsidRPr="00201602">
        <w:rPr>
          <w:kern w:val="2"/>
          <w:sz w:val="28"/>
        </w:rPr>
        <w:t xml:space="preserve">Совет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 xml:space="preserve"> должны быть представлены документы: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3) сопоставительная таблица предлагаемых изменений в муниципальную программу;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 xml:space="preserve">4. Проекты о внесении изменений в муниципальные программы не направляются на рассмотрение в </w:t>
      </w:r>
      <w:r w:rsidR="00060CAD" w:rsidRPr="00201602">
        <w:rPr>
          <w:kern w:val="2"/>
          <w:sz w:val="28"/>
        </w:rPr>
        <w:t xml:space="preserve">Совет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 xml:space="preserve"> в случаях: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1) устранения технических ошибок;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</w:t>
      </w:r>
      <w:r w:rsidR="00060CAD" w:rsidRPr="00201602">
        <w:rPr>
          <w:kern w:val="2"/>
          <w:sz w:val="28"/>
        </w:rPr>
        <w:t xml:space="preserve">Совета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t xml:space="preserve">, </w:t>
      </w:r>
      <w:r w:rsidRPr="00201602">
        <w:rPr>
          <w:sz w:val="28"/>
          <w:szCs w:val="28"/>
        </w:rPr>
        <w:t xml:space="preserve">заключениями </w:t>
      </w:r>
      <w:r w:rsidRPr="00201602">
        <w:rPr>
          <w:sz w:val="28"/>
          <w:szCs w:val="28"/>
        </w:rPr>
        <w:lastRenderedPageBreak/>
        <w:t xml:space="preserve">органа внешнего муниципального финансового контроля муниципального образования </w:t>
      </w:r>
      <w:r w:rsidR="00060CAD" w:rsidRPr="00201602">
        <w:rPr>
          <w:kern w:val="2"/>
          <w:sz w:val="28"/>
        </w:rPr>
        <w:t xml:space="preserve">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>;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2) эффективность предлагаемых мероприятий;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3) возможность финансового обеспечения реализации мероприятий программы;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4) ожидаемые результаты от реализации муниципальной программы.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5) иные вопросы, связанные с реализацией проекта.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</w:t>
      </w:r>
      <w:r w:rsidR="00060CAD" w:rsidRPr="00201602">
        <w:rPr>
          <w:kern w:val="2"/>
          <w:sz w:val="28"/>
        </w:rPr>
        <w:t xml:space="preserve">Совет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образования.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 xml:space="preserve">Вопрос о рассмотрении проектов муниципальных программ, проектов о внесении изменений в муниципальные программы включаются в повестку очередного ближайшего заседания </w:t>
      </w:r>
      <w:r w:rsidR="00060CAD" w:rsidRPr="00201602">
        <w:rPr>
          <w:kern w:val="2"/>
          <w:sz w:val="28"/>
        </w:rPr>
        <w:t xml:space="preserve">Совета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>.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 xml:space="preserve">Для рассмотрения проектов муниципальных программ, проектов о внесении изменений в муниципальные программы на заседание </w:t>
      </w:r>
      <w:r w:rsidR="00060CAD" w:rsidRPr="00201602">
        <w:rPr>
          <w:kern w:val="2"/>
          <w:sz w:val="28"/>
        </w:rPr>
        <w:t xml:space="preserve">Совета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 xml:space="preserve"> могут быть приглашены: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- 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>- представители внешнего муниципального финансового конт</w:t>
      </w:r>
      <w:r w:rsidR="00201602" w:rsidRPr="00201602">
        <w:rPr>
          <w:sz w:val="28"/>
          <w:szCs w:val="28"/>
        </w:rPr>
        <w:t>роля муниципального образования</w:t>
      </w:r>
      <w:r w:rsidRPr="00201602">
        <w:rPr>
          <w:sz w:val="28"/>
          <w:szCs w:val="28"/>
        </w:rPr>
        <w:t>.</w:t>
      </w:r>
    </w:p>
    <w:p w:rsidR="00085669" w:rsidRPr="00201602" w:rsidRDefault="00085669" w:rsidP="00085669">
      <w:pPr>
        <w:ind w:firstLine="540"/>
        <w:jc w:val="both"/>
        <w:rPr>
          <w:sz w:val="28"/>
          <w:szCs w:val="28"/>
        </w:rPr>
      </w:pPr>
      <w:r w:rsidRPr="00201602">
        <w:rPr>
          <w:sz w:val="28"/>
          <w:szCs w:val="28"/>
        </w:rPr>
        <w:t xml:space="preserve">При необходимости </w:t>
      </w:r>
      <w:r w:rsidR="00060CAD" w:rsidRPr="00201602">
        <w:rPr>
          <w:kern w:val="2"/>
          <w:sz w:val="28"/>
        </w:rPr>
        <w:t xml:space="preserve">Совет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 xml:space="preserve"> вправе запросить заключение внешнего муниципального финансового конт</w:t>
      </w:r>
      <w:r w:rsidR="00201602" w:rsidRPr="00201602">
        <w:rPr>
          <w:sz w:val="28"/>
          <w:szCs w:val="28"/>
        </w:rPr>
        <w:t>роля муниципального образования</w:t>
      </w:r>
      <w:r w:rsidRPr="00201602">
        <w:rPr>
          <w:sz w:val="28"/>
          <w:szCs w:val="28"/>
        </w:rPr>
        <w:t xml:space="preserve"> на представленный проект муниципальной программы, проект о внесении изменений в муниципальную программу.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 w:rsidR="00060CAD" w:rsidRPr="00201602">
        <w:rPr>
          <w:kern w:val="2"/>
          <w:sz w:val="28"/>
        </w:rPr>
        <w:t xml:space="preserve">Совет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="00060CAD" w:rsidRPr="00201602">
        <w:rPr>
          <w:sz w:val="28"/>
          <w:szCs w:val="28"/>
        </w:rPr>
        <w:t xml:space="preserve"> </w:t>
      </w:r>
      <w:r w:rsidRPr="00201602">
        <w:rPr>
          <w:sz w:val="28"/>
          <w:szCs w:val="28"/>
        </w:rPr>
        <w:t>принимает одно из следующих решений: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bookmarkStart w:id="2" w:name="p63"/>
      <w:bookmarkEnd w:id="2"/>
      <w:r w:rsidRPr="00201602">
        <w:rPr>
          <w:sz w:val="28"/>
          <w:szCs w:val="28"/>
        </w:rPr>
        <w:t xml:space="preserve">- 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замечаний и предложений </w:t>
      </w:r>
      <w:r w:rsidR="00060CAD" w:rsidRPr="00201602">
        <w:rPr>
          <w:kern w:val="2"/>
          <w:sz w:val="28"/>
        </w:rPr>
        <w:t xml:space="preserve">Совета депутатов </w:t>
      </w:r>
      <w:r w:rsidR="00060CAD" w:rsidRPr="00201602">
        <w:rPr>
          <w:color w:val="000000"/>
          <w:sz w:val="28"/>
        </w:rPr>
        <w:t>Новоселовского</w:t>
      </w:r>
      <w:r w:rsidR="00060CAD" w:rsidRPr="00201602">
        <w:rPr>
          <w:sz w:val="28"/>
        </w:rPr>
        <w:t xml:space="preserve"> муниципального образования</w:t>
      </w:r>
      <w:r w:rsidRPr="00201602">
        <w:rPr>
          <w:sz w:val="28"/>
          <w:szCs w:val="28"/>
        </w:rPr>
        <w:t>;</w:t>
      </w:r>
    </w:p>
    <w:p w:rsidR="00085669" w:rsidRPr="00201602" w:rsidRDefault="00085669" w:rsidP="00085669">
      <w:pPr>
        <w:ind w:firstLine="540"/>
        <w:jc w:val="both"/>
        <w:rPr>
          <w:rFonts w:ascii="Verdana" w:hAnsi="Verdana"/>
          <w:sz w:val="28"/>
          <w:szCs w:val="28"/>
        </w:rPr>
      </w:pPr>
      <w:bookmarkStart w:id="3" w:name="p64"/>
      <w:bookmarkEnd w:id="3"/>
      <w:r w:rsidRPr="00201602">
        <w:rPr>
          <w:sz w:val="28"/>
          <w:szCs w:val="28"/>
        </w:rPr>
        <w:lastRenderedPageBreak/>
        <w:t>- 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085669" w:rsidRPr="00201602" w:rsidRDefault="00E26D15" w:rsidP="00085669">
      <w:pPr>
        <w:ind w:firstLine="540"/>
        <w:jc w:val="both"/>
        <w:rPr>
          <w:rFonts w:ascii="Verdana" w:hAnsi="Verdana"/>
          <w:sz w:val="28"/>
          <w:szCs w:val="28"/>
        </w:rPr>
      </w:pPr>
      <w:r w:rsidRPr="00201602">
        <w:rPr>
          <w:sz w:val="28"/>
          <w:szCs w:val="28"/>
        </w:rPr>
        <w:t>8</w:t>
      </w:r>
      <w:r w:rsidR="00085669" w:rsidRPr="00201602">
        <w:rPr>
          <w:sz w:val="28"/>
          <w:szCs w:val="28"/>
        </w:rPr>
        <w:t xml:space="preserve">. Нерассмотрение на очередном ближайшем заседании </w:t>
      </w:r>
      <w:r w:rsidRPr="00201602">
        <w:rPr>
          <w:kern w:val="2"/>
          <w:sz w:val="28"/>
        </w:rPr>
        <w:t xml:space="preserve">Совета депутатов </w:t>
      </w:r>
      <w:r w:rsidRPr="00201602">
        <w:rPr>
          <w:color w:val="000000"/>
          <w:sz w:val="28"/>
        </w:rPr>
        <w:t>Новоселовского</w:t>
      </w:r>
      <w:r w:rsidRPr="00201602">
        <w:rPr>
          <w:sz w:val="28"/>
        </w:rPr>
        <w:t xml:space="preserve"> муниципального образования</w:t>
      </w:r>
      <w:r w:rsidR="00085669" w:rsidRPr="00201602">
        <w:rPr>
          <w:sz w:val="28"/>
          <w:szCs w:val="28"/>
        </w:rPr>
        <w:t xml:space="preserve">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w:anchor="p40" w:history="1">
        <w:r w:rsidR="00085669" w:rsidRPr="00201602">
          <w:rPr>
            <w:color w:val="0000FF"/>
            <w:sz w:val="28"/>
            <w:szCs w:val="28"/>
            <w:u w:val="single"/>
          </w:rPr>
          <w:t>пунктах 2</w:t>
        </w:r>
      </w:hyperlink>
      <w:r w:rsidR="00085669" w:rsidRPr="00201602">
        <w:rPr>
          <w:sz w:val="28"/>
          <w:szCs w:val="28"/>
        </w:rPr>
        <w:t xml:space="preserve"> и </w:t>
      </w:r>
      <w:hyperlink w:anchor="p41" w:history="1">
        <w:r w:rsidR="00085669" w:rsidRPr="00201602">
          <w:rPr>
            <w:color w:val="0000FF"/>
            <w:sz w:val="28"/>
            <w:szCs w:val="28"/>
            <w:u w:val="single"/>
          </w:rPr>
          <w:t>3</w:t>
        </w:r>
      </w:hyperlink>
      <w:r w:rsidR="00085669" w:rsidRPr="00201602">
        <w:rPr>
          <w:sz w:val="28"/>
          <w:szCs w:val="28"/>
        </w:rPr>
        <w:t xml:space="preserve"> настоящего Порядка, а также ненаправление решения </w:t>
      </w:r>
      <w:r w:rsidRPr="00201602">
        <w:rPr>
          <w:kern w:val="2"/>
          <w:sz w:val="28"/>
        </w:rPr>
        <w:t xml:space="preserve">Совета депутатов </w:t>
      </w:r>
      <w:r w:rsidRPr="00201602">
        <w:rPr>
          <w:color w:val="000000"/>
          <w:sz w:val="28"/>
        </w:rPr>
        <w:t>Новоселовского</w:t>
      </w:r>
      <w:r w:rsidRPr="00201602">
        <w:rPr>
          <w:sz w:val="28"/>
        </w:rPr>
        <w:t xml:space="preserve"> муниципального образования</w:t>
      </w:r>
      <w:r w:rsidR="00085669" w:rsidRPr="00201602">
        <w:rPr>
          <w:sz w:val="28"/>
          <w:szCs w:val="28"/>
        </w:rPr>
        <w:t xml:space="preserve"> по результатам рассмотрения проекта муниципальной программы или проекта о внесении изменений в муниципальную программу в течение пяти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085669" w:rsidRPr="00201602" w:rsidRDefault="00085669" w:rsidP="00085669">
      <w:pPr>
        <w:jc w:val="both"/>
        <w:rPr>
          <w:color w:val="000000"/>
          <w:sz w:val="28"/>
        </w:rPr>
      </w:pPr>
      <w:r w:rsidRPr="00201602">
        <w:t> </w:t>
      </w:r>
    </w:p>
    <w:p w:rsidR="003B7760" w:rsidRPr="009D243A" w:rsidRDefault="003B7760" w:rsidP="00085669">
      <w:pPr>
        <w:tabs>
          <w:tab w:val="left" w:pos="11"/>
        </w:tabs>
        <w:jc w:val="center"/>
        <w:rPr>
          <w:sz w:val="28"/>
        </w:rPr>
      </w:pPr>
    </w:p>
    <w:sectPr w:rsidR="003B7760" w:rsidRPr="009D243A" w:rsidSect="007A7DC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868" w:rsidRDefault="00034868" w:rsidP="00B85E5B">
      <w:r>
        <w:separator/>
      </w:r>
    </w:p>
  </w:endnote>
  <w:endnote w:type="continuationSeparator" w:id="1">
    <w:p w:rsidR="00034868" w:rsidRDefault="00034868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0501"/>
      <w:docPartObj>
        <w:docPartGallery w:val="Page Numbers (Bottom of Page)"/>
        <w:docPartUnique/>
      </w:docPartObj>
    </w:sdtPr>
    <w:sdtContent>
      <w:p w:rsidR="003B7760" w:rsidRDefault="009808A3">
        <w:pPr>
          <w:pStyle w:val="a7"/>
          <w:jc w:val="right"/>
        </w:pPr>
        <w:fldSimple w:instr=" PAGE   \* MERGEFORMAT ">
          <w:r w:rsidR="00201602">
            <w:rPr>
              <w:noProof/>
            </w:rPr>
            <w:t>4</w:t>
          </w:r>
        </w:fldSimple>
      </w:p>
    </w:sdtContent>
  </w:sdt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868" w:rsidRDefault="00034868" w:rsidP="00B85E5B">
      <w:r>
        <w:separator/>
      </w:r>
    </w:p>
  </w:footnote>
  <w:footnote w:type="continuationSeparator" w:id="1">
    <w:p w:rsidR="00034868" w:rsidRDefault="00034868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34868"/>
    <w:rsid w:val="00060CAD"/>
    <w:rsid w:val="00085669"/>
    <w:rsid w:val="000B5A79"/>
    <w:rsid w:val="000C74F4"/>
    <w:rsid w:val="000E73A2"/>
    <w:rsid w:val="001328D0"/>
    <w:rsid w:val="001366CC"/>
    <w:rsid w:val="00170511"/>
    <w:rsid w:val="001A6303"/>
    <w:rsid w:val="001F4260"/>
    <w:rsid w:val="00201602"/>
    <w:rsid w:val="002E4FC0"/>
    <w:rsid w:val="003662E4"/>
    <w:rsid w:val="003B7760"/>
    <w:rsid w:val="004035A0"/>
    <w:rsid w:val="00434DF0"/>
    <w:rsid w:val="00486ED0"/>
    <w:rsid w:val="00590F6D"/>
    <w:rsid w:val="005F1421"/>
    <w:rsid w:val="005F3977"/>
    <w:rsid w:val="00643118"/>
    <w:rsid w:val="006B2B4F"/>
    <w:rsid w:val="006B51F6"/>
    <w:rsid w:val="0070452E"/>
    <w:rsid w:val="00742C78"/>
    <w:rsid w:val="0075624F"/>
    <w:rsid w:val="007A7DC3"/>
    <w:rsid w:val="0087081B"/>
    <w:rsid w:val="008B4EE8"/>
    <w:rsid w:val="008F0B11"/>
    <w:rsid w:val="008F623A"/>
    <w:rsid w:val="00914B39"/>
    <w:rsid w:val="00940821"/>
    <w:rsid w:val="009808A3"/>
    <w:rsid w:val="0099020F"/>
    <w:rsid w:val="00B6338B"/>
    <w:rsid w:val="00B6687F"/>
    <w:rsid w:val="00B85E5B"/>
    <w:rsid w:val="00BD4626"/>
    <w:rsid w:val="00C9462F"/>
    <w:rsid w:val="00CA490E"/>
    <w:rsid w:val="00D45D87"/>
    <w:rsid w:val="00D46884"/>
    <w:rsid w:val="00E26D15"/>
    <w:rsid w:val="00E73AF8"/>
    <w:rsid w:val="00EB55B2"/>
    <w:rsid w:val="00F0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Web1">
    <w:name w:val="Normal (Web)1"/>
    <w:basedOn w:val="a"/>
    <w:rsid w:val="003B7760"/>
    <w:pPr>
      <w:overflowPunct w:val="0"/>
      <w:autoSpaceDE w:val="0"/>
      <w:autoSpaceDN w:val="0"/>
      <w:adjustRightInd w:val="0"/>
      <w:spacing w:before="100" w:after="100"/>
    </w:pPr>
    <w:rPr>
      <w:rFonts w:eastAsia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77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NtOMvBX79gNbTmK49CQyD2q6k07aEzn3VJukAv1o4zI=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bQEpoFCiOwpcXLavCN3Oy5Pi58zKyoMFMEj5TjZ7Et06TfMyBV1wqTuPwX3lapwU
05uLcu0EVlFu04IEMvzCEw==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GJlzY3nlPbiBwHW4GlHn7KeThzs=</DigestValue>
      </Reference>
      <Reference URI="/word/endnotes.xml?ContentType=application/vnd.openxmlformats-officedocument.wordprocessingml.endnotes+xml">
        <DigestMethod Algorithm="http://www.w3.org/2000/09/xmldsig#sha1"/>
        <DigestValue>UIXUBKFtWJwbpcNcy+pDPAbFIlw=</DigestValue>
      </Reference>
      <Reference URI="/word/fontTable.xml?ContentType=application/vnd.openxmlformats-officedocument.wordprocessingml.fontTable+xml">
        <DigestMethod Algorithm="http://www.w3.org/2000/09/xmldsig#sha1"/>
        <DigestValue>IVDVDQTietx338v1w2pfaa5FXsM=</DigestValue>
      </Reference>
      <Reference URI="/word/footer1.xml?ContentType=application/vnd.openxmlformats-officedocument.wordprocessingml.footer+xml">
        <DigestMethod Algorithm="http://www.w3.org/2000/09/xmldsig#sha1"/>
        <DigestValue>BPQwjkqY0mLP6h30j8JrYRM/cNE=</DigestValue>
      </Reference>
      <Reference URI="/word/footnotes.xml?ContentType=application/vnd.openxmlformats-officedocument.wordprocessingml.footnotes+xml">
        <DigestMethod Algorithm="http://www.w3.org/2000/09/xmldsig#sha1"/>
        <DigestValue>PL1gGaEhr6T48NPpjzBG0cOVHMw=</DigestValue>
      </Reference>
      <Reference URI="/word/settings.xml?ContentType=application/vnd.openxmlformats-officedocument.wordprocessingml.settings+xml">
        <DigestMethod Algorithm="http://www.w3.org/2000/09/xmldsig#sha1"/>
        <DigestValue>wXmGGSJngNK3ovRIdX6yhSRa4HI=</DigestValue>
      </Reference>
      <Reference URI="/word/styles.xml?ContentType=application/vnd.openxmlformats-officedocument.wordprocessingml.styles+xml">
        <DigestMethod Algorithm="http://www.w3.org/2000/09/xmldsig#sha1"/>
        <DigestValue>80hEec44H2q1RbvixK8/2FFa1OQ=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24CA-D63A-448F-886C-2988877F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2021-06-18T09:13:00Z</cp:lastPrinted>
  <dcterms:created xsi:type="dcterms:W3CDTF">2021-03-22T13:16:00Z</dcterms:created>
  <dcterms:modified xsi:type="dcterms:W3CDTF">2021-06-18T09:13:00Z</dcterms:modified>
</cp:coreProperties>
</file>